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36943563"/>
        <w:docPartObj>
          <w:docPartGallery w:val="Cover Pages"/>
          <w:docPartUnique/>
        </w:docPartObj>
      </w:sdtPr>
      <w:sdtEndPr/>
      <w:sdtContent>
        <w:p w14:paraId="7C5E52DC" w14:textId="23BC5BD9" w:rsidR="008F1CA4" w:rsidRPr="004D31C6" w:rsidRDefault="004D31C6" w:rsidP="004D31C6">
          <w:pPr>
            <w:pStyle w:val="NoSpacing"/>
          </w:pPr>
          <w:r>
            <w:rPr>
              <w:noProof/>
            </w:rPr>
            <w:drawing>
              <wp:anchor distT="0" distB="0" distL="114300" distR="114300" simplePos="0" relativeHeight="251658240" behindDoc="1" locked="0" layoutInCell="1" allowOverlap="1" wp14:anchorId="1A82FFB0" wp14:editId="71F36764">
                <wp:simplePos x="0" y="0"/>
                <wp:positionH relativeFrom="column">
                  <wp:posOffset>-707390</wp:posOffset>
                </wp:positionH>
                <wp:positionV relativeFrom="paragraph">
                  <wp:posOffset>-492252</wp:posOffset>
                </wp:positionV>
                <wp:extent cx="7571232" cy="10701456"/>
                <wp:effectExtent l="0" t="0" r="0" b="5080"/>
                <wp:wrapNone/>
                <wp:docPr id="55" name="Picture 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1232" cy="10701456"/>
                        </a:xfrm>
                        <a:prstGeom prst="rect">
                          <a:avLst/>
                        </a:prstGeom>
                      </pic:spPr>
                    </pic:pic>
                  </a:graphicData>
                </a:graphic>
                <wp14:sizeRelH relativeFrom="page">
                  <wp14:pctWidth>0</wp14:pctWidth>
                </wp14:sizeRelH>
                <wp14:sizeRelV relativeFrom="page">
                  <wp14:pctHeight>0</wp14:pctHeight>
                </wp14:sizeRelV>
              </wp:anchor>
            </w:drawing>
          </w:r>
          <w:r w:rsidR="002D74DD">
            <w:rPr>
              <w:noProof/>
            </w:rPr>
            <mc:AlternateContent>
              <mc:Choice Requires="wps">
                <w:drawing>
                  <wp:anchor distT="0" distB="0" distL="114300" distR="114300" simplePos="0" relativeHeight="251659264" behindDoc="0" locked="0" layoutInCell="1" allowOverlap="1" wp14:anchorId="324ECA58" wp14:editId="40CCCAE0">
                    <wp:simplePos x="0" y="0"/>
                    <wp:positionH relativeFrom="column">
                      <wp:posOffset>169545</wp:posOffset>
                    </wp:positionH>
                    <wp:positionV relativeFrom="paragraph">
                      <wp:posOffset>5018405</wp:posOffset>
                    </wp:positionV>
                    <wp:extent cx="5022850" cy="277939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5022850" cy="2779395"/>
                            </a:xfrm>
                            <a:prstGeom prst="rect">
                              <a:avLst/>
                            </a:prstGeom>
                            <a:noFill/>
                            <a:ln w="6350">
                              <a:noFill/>
                            </a:ln>
                          </wps:spPr>
                          <wps:txbx>
                            <w:txbxContent>
                              <w:p w14:paraId="3A637E58" w14:textId="2E48AC3D" w:rsidR="00943CD8" w:rsidRPr="0037332A" w:rsidRDefault="0037332A" w:rsidP="0037332A">
                                <w:pPr>
                                  <w:pStyle w:val="Title"/>
                                  <w:rPr>
                                    <w:sz w:val="110"/>
                                    <w:szCs w:val="110"/>
                                  </w:rPr>
                                </w:pPr>
                                <w:r w:rsidRPr="00A734E0">
                                  <w:rPr>
                                    <w:sz w:val="110"/>
                                    <w:szCs w:val="110"/>
                                  </w:rPr>
                                  <w:t>Health</w:t>
                                </w:r>
                                <w:r w:rsidR="00AC42E5">
                                  <w:rPr>
                                    <w:sz w:val="110"/>
                                    <w:szCs w:val="110"/>
                                  </w:rPr>
                                  <w:t xml:space="preserve"> and Wellbeing </w:t>
                                </w:r>
                                <w:r w:rsidRPr="00A734E0">
                                  <w:rPr>
                                    <w:sz w:val="110"/>
                                    <w:szCs w:val="110"/>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4ECA58" id="_x0000_t202" coordsize="21600,21600" o:spt="202" path="m,l,21600r21600,l21600,xe">
                    <v:stroke joinstyle="miter"/>
                    <v:path gradientshapeok="t" o:connecttype="rect"/>
                  </v:shapetype>
                  <v:shape id="Text Box 56" o:spid="_x0000_s1026" type="#_x0000_t202" style="position:absolute;margin-left:13.35pt;margin-top:395.15pt;width:395.5pt;height:21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" filled="f" stroked="f" strokeweight=".5pt">
                    <v:textbox>
                      <w:txbxContent>
                        <w:p w14:paraId="3A637E58" w14:textId="2E48AC3D" w:rsidR="00943CD8" w:rsidRPr="0037332A" w:rsidRDefault="0037332A" w:rsidP="0037332A">
                          <w:pPr>
                            <w:pStyle w:val="Title"/>
                            <w:rPr>
                              <w:sz w:val="110"/>
                              <w:szCs w:val="110"/>
                            </w:rPr>
                          </w:pPr>
                          <w:r w:rsidRPr="00A734E0">
                            <w:rPr>
                              <w:sz w:val="110"/>
                              <w:szCs w:val="110"/>
                            </w:rPr>
                            <w:t>Health</w:t>
                          </w:r>
                          <w:r w:rsidR="00AC42E5">
                            <w:rPr>
                              <w:sz w:val="110"/>
                              <w:szCs w:val="110"/>
                            </w:rPr>
                            <w:t xml:space="preserve"> and Wellbeing </w:t>
                          </w:r>
                          <w:r w:rsidRPr="00A734E0">
                            <w:rPr>
                              <w:sz w:val="110"/>
                              <w:szCs w:val="110"/>
                            </w:rPr>
                            <w:t>Policy</w:t>
                          </w:r>
                        </w:p>
                      </w:txbxContent>
                    </v:textbox>
                  </v:shape>
                </w:pict>
              </mc:Fallback>
            </mc:AlternateContent>
          </w:r>
          <w:r w:rsidR="002D74DD">
            <w:rPr>
              <w:noProof/>
            </w:rPr>
            <mc:AlternateContent>
              <mc:Choice Requires="wps">
                <w:drawing>
                  <wp:anchor distT="0" distB="0" distL="114300" distR="114300" simplePos="0" relativeHeight="251660288" behindDoc="0" locked="0" layoutInCell="1" allowOverlap="1" wp14:anchorId="3819C56F" wp14:editId="22B62597">
                    <wp:simplePos x="0" y="0"/>
                    <wp:positionH relativeFrom="column">
                      <wp:posOffset>328295</wp:posOffset>
                    </wp:positionH>
                    <wp:positionV relativeFrom="paragraph">
                      <wp:posOffset>7663815</wp:posOffset>
                    </wp:positionV>
                    <wp:extent cx="2291715" cy="133985"/>
                    <wp:effectExtent l="0" t="0" r="0" b="5715"/>
                    <wp:wrapNone/>
                    <wp:docPr id="57" name="Rectangle 57"/>
                    <wp:cNvGraphicFramePr/>
                    <a:graphic xmlns:a="http://schemas.openxmlformats.org/drawingml/2006/main">
                      <a:graphicData uri="http://schemas.microsoft.com/office/word/2010/wordprocessingShape">
                        <wps:wsp>
                          <wps:cNvSpPr/>
                          <wps:spPr>
                            <a:xfrm>
                              <a:off x="0" y="0"/>
                              <a:ext cx="2291715" cy="13398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7C20C" id="Rectangle 57" o:spid="_x0000_s1026" style="position:absolute;margin-left:25.85pt;margin-top:603.45pt;width:180.45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" fillcolor="red" stroked="f" strokeweight="1pt"/>
                </w:pict>
              </mc:Fallback>
            </mc:AlternateContent>
          </w:r>
          <w:r w:rsidR="002D74DD">
            <w:rPr>
              <w:noProof/>
            </w:rPr>
            <mc:AlternateContent>
              <mc:Choice Requires="wps">
                <w:drawing>
                  <wp:anchor distT="0" distB="0" distL="114300" distR="114300" simplePos="0" relativeHeight="251662336" behindDoc="0" locked="0" layoutInCell="1" allowOverlap="1" wp14:anchorId="1E23D478" wp14:editId="1AB3708D">
                    <wp:simplePos x="0" y="0"/>
                    <wp:positionH relativeFrom="column">
                      <wp:posOffset>230505</wp:posOffset>
                    </wp:positionH>
                    <wp:positionV relativeFrom="paragraph">
                      <wp:posOffset>8019415</wp:posOffset>
                    </wp:positionV>
                    <wp:extent cx="5022850" cy="277939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5022850" cy="2779395"/>
                            </a:xfrm>
                            <a:prstGeom prst="rect">
                              <a:avLst/>
                            </a:prstGeom>
                            <a:noFill/>
                            <a:ln w="6350">
                              <a:noFill/>
                            </a:ln>
                          </wps:spPr>
                          <wps:txbx>
                            <w:txbxContent>
                              <w:p w14:paraId="391EFEF7" w14:textId="67BE67A3" w:rsidR="002D74DD" w:rsidRPr="0045340B" w:rsidRDefault="0037332A" w:rsidP="004D31C6">
                                <w:pPr>
                                  <w:pStyle w:val="Heading2"/>
                                  <w:rPr>
                                    <w:highlight w:val="yellow"/>
                                  </w:rPr>
                                </w:pPr>
                                <w:r w:rsidRPr="0037332A">
                                  <w:rPr>
                                    <w:highlight w:val="yellow"/>
                                  </w:rPr>
                                  <w:t>{Organisation name}</w:t>
                                </w:r>
                              </w:p>
                              <w:p w14:paraId="4F2C8CD1" w14:textId="04BE5734" w:rsidR="002D74DD" w:rsidRPr="002D74DD" w:rsidRDefault="002D74DD" w:rsidP="001838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3D478" id="Text Box 58" o:spid="_x0000_s1027" type="#_x0000_t202" style="position:absolute;margin-left:18.15pt;margin-top:631.45pt;width:395.5pt;height:218.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" filled="f" stroked="f" strokeweight=".5pt">
                    <v:textbox>
                      <w:txbxContent>
                        <w:p w14:paraId="391EFEF7" w14:textId="67BE67A3" w:rsidR="002D74DD" w:rsidRPr="0045340B" w:rsidRDefault="0037332A" w:rsidP="004D31C6">
                          <w:pPr>
                            <w:pStyle w:val="Heading2"/>
                            <w:rPr>
                              <w:highlight w:val="yellow"/>
                            </w:rPr>
                          </w:pPr>
                          <w:r w:rsidRPr="0037332A">
                            <w:rPr>
                              <w:highlight w:val="yellow"/>
                            </w:rPr>
                            <w:t>{Organisation name}</w:t>
                          </w:r>
                        </w:p>
                        <w:p w14:paraId="4F2C8CD1" w14:textId="04BE5734" w:rsidR="002D74DD" w:rsidRPr="002D74DD" w:rsidRDefault="002D74DD" w:rsidP="001838A0"/>
                      </w:txbxContent>
                    </v:textbox>
                  </v:shape>
                </w:pict>
              </mc:Fallback>
            </mc:AlternateContent>
          </w:r>
          <w:r w:rsidR="003E05C4">
            <w:br w:type="page"/>
          </w:r>
        </w:p>
      </w:sdtContent>
    </w:sdt>
    <w:p w14:paraId="36303C36" w14:textId="33CBF2EF" w:rsidR="007E3B25" w:rsidRDefault="00A84772" w:rsidP="004D31C6">
      <w:pPr>
        <w:pStyle w:val="Heading3"/>
      </w:pPr>
      <w:r>
        <w:lastRenderedPageBreak/>
        <w:t>Developing a</w:t>
      </w:r>
      <w:r w:rsidR="0037332A">
        <w:t xml:space="preserve"> Policy</w:t>
      </w:r>
      <w:r>
        <w:t xml:space="preserve"> </w:t>
      </w:r>
    </w:p>
    <w:p w14:paraId="204AF4C5" w14:textId="77777777" w:rsidR="00A84772" w:rsidRPr="00A84772" w:rsidRDefault="00A84772" w:rsidP="00A84772">
      <w:pPr>
        <w:rPr>
          <w:b/>
          <w:bCs/>
        </w:rPr>
      </w:pPr>
      <w:r w:rsidRPr="00A84772">
        <w:rPr>
          <w:b/>
          <w:bCs/>
        </w:rPr>
        <w:t>What is a Health and Wellbeing Policy?</w:t>
      </w:r>
    </w:p>
    <w:p w14:paraId="7FEC0636" w14:textId="1F8CEBDA" w:rsidR="00A84772" w:rsidRPr="00A84772" w:rsidRDefault="00A84772" w:rsidP="00A84772">
      <w:pPr>
        <w:rPr>
          <w:rFonts w:cs="Arial"/>
          <w:sz w:val="22"/>
        </w:rPr>
      </w:pPr>
      <w:r w:rsidRPr="009A45E0">
        <w:rPr>
          <w:rFonts w:cs="Arial"/>
          <w:sz w:val="22"/>
        </w:rPr>
        <w:t xml:space="preserve">A Health and Wellbeing Policy is a </w:t>
      </w:r>
      <w:r>
        <w:rPr>
          <w:rFonts w:cs="Arial"/>
          <w:sz w:val="22"/>
        </w:rPr>
        <w:t xml:space="preserve">guiding set of actions that support the creation of a healthy environment to improve community health outcomes. </w:t>
      </w:r>
    </w:p>
    <w:p w14:paraId="1CB7303E" w14:textId="77777777" w:rsidR="00A84772" w:rsidRPr="00A84772" w:rsidRDefault="00A84772" w:rsidP="00A84772">
      <w:pPr>
        <w:rPr>
          <w:b/>
          <w:bCs/>
        </w:rPr>
      </w:pPr>
      <w:r w:rsidRPr="00A84772">
        <w:rPr>
          <w:b/>
          <w:bCs/>
        </w:rPr>
        <w:t>Why are organisations encouraged to develop a Health and Wellbeing Policy as part of their project with Healthway?</w:t>
      </w:r>
    </w:p>
    <w:p w14:paraId="52C0281E" w14:textId="7C40D246" w:rsidR="00A84772" w:rsidRDefault="00A84772" w:rsidP="00A84772">
      <w:pPr>
        <w:jc w:val="both"/>
        <w:rPr>
          <w:rFonts w:cs="Arial"/>
          <w:sz w:val="22"/>
        </w:rPr>
      </w:pPr>
      <w:r>
        <w:rPr>
          <w:rFonts w:cs="Arial"/>
          <w:sz w:val="22"/>
        </w:rPr>
        <w:t xml:space="preserve">The spaces that people live, work, learn and play in have a significant influence over our behaviour. </w:t>
      </w:r>
      <w:proofErr w:type="spellStart"/>
      <w:r>
        <w:rPr>
          <w:rFonts w:cs="Arial"/>
          <w:sz w:val="22"/>
        </w:rPr>
        <w:t>Healthway’s</w:t>
      </w:r>
      <w:proofErr w:type="spellEnd"/>
      <w:r>
        <w:rPr>
          <w:rFonts w:cs="Arial"/>
          <w:sz w:val="22"/>
        </w:rPr>
        <w:t xml:space="preserve"> Healthy Partnership Program aims to create a healthy WA by encouraging organisations to provide an environment that promotes healthy lifestyle choices to the community.</w:t>
      </w:r>
    </w:p>
    <w:p w14:paraId="30A5D314" w14:textId="5DCFBD97" w:rsidR="00A84772" w:rsidRPr="00A84772" w:rsidRDefault="00A84772" w:rsidP="00A84772">
      <w:pPr>
        <w:jc w:val="both"/>
        <w:rPr>
          <w:rFonts w:cs="Arial"/>
          <w:sz w:val="22"/>
        </w:rPr>
      </w:pPr>
      <w:r w:rsidRPr="00461442">
        <w:rPr>
          <w:rFonts w:cs="Arial"/>
          <w:sz w:val="22"/>
        </w:rPr>
        <w:t>Developing and implementing health policies is</w:t>
      </w:r>
      <w:r w:rsidRPr="00C55477">
        <w:rPr>
          <w:rFonts w:cs="Arial"/>
          <w:sz w:val="22"/>
        </w:rPr>
        <w:t xml:space="preserve"> a good way to ensure the spaces we provide for our community are supportive of healthy behaviours.</w:t>
      </w:r>
      <w:r w:rsidRPr="00B520BB">
        <w:rPr>
          <w:rFonts w:cs="Arial"/>
          <w:sz w:val="22"/>
        </w:rPr>
        <w:t xml:space="preserve"> </w:t>
      </w:r>
      <w:r w:rsidRPr="00DF6F47">
        <w:rPr>
          <w:rFonts w:cs="Arial"/>
          <w:sz w:val="22"/>
        </w:rPr>
        <w:t xml:space="preserve">It serves as a very practical and formal way of </w:t>
      </w:r>
      <w:r>
        <w:rPr>
          <w:rFonts w:cs="Arial"/>
          <w:sz w:val="22"/>
        </w:rPr>
        <w:t>demonstrating that</w:t>
      </w:r>
      <w:r w:rsidRPr="00DF6F47">
        <w:rPr>
          <w:rFonts w:cs="Arial"/>
          <w:sz w:val="22"/>
        </w:rPr>
        <w:t xml:space="preserve"> the organisation is serious about the health of its members and workers.</w:t>
      </w:r>
      <w:r w:rsidRPr="00461442">
        <w:rPr>
          <w:rFonts w:cs="Arial"/>
          <w:sz w:val="22"/>
        </w:rPr>
        <w:t xml:space="preserve"> </w:t>
      </w:r>
    </w:p>
    <w:p w14:paraId="649F62BB" w14:textId="77777777" w:rsidR="00A84772" w:rsidRPr="00A84772" w:rsidRDefault="00A84772" w:rsidP="00A84772">
      <w:pPr>
        <w:rPr>
          <w:b/>
          <w:bCs/>
        </w:rPr>
      </w:pPr>
      <w:r w:rsidRPr="00A84772">
        <w:rPr>
          <w:b/>
          <w:bCs/>
        </w:rPr>
        <w:t>What is this document?</w:t>
      </w:r>
    </w:p>
    <w:p w14:paraId="57F6EBEF" w14:textId="7875CB39" w:rsidR="00A84772" w:rsidRDefault="00A84772" w:rsidP="00A84772">
      <w:pPr>
        <w:rPr>
          <w:rFonts w:cs="Arial"/>
          <w:sz w:val="22"/>
        </w:rPr>
      </w:pPr>
      <w:r>
        <w:rPr>
          <w:rFonts w:cs="Arial"/>
          <w:sz w:val="22"/>
        </w:rPr>
        <w:t>This document is a template that can be used by organisations who have received over $5,000 Healthy Partnership Program funding to develop a Health and Wellbeing Policy for their organisation. It contains sample position statements and clauses that may serve as a guide to organisations developing a health policy.</w:t>
      </w:r>
    </w:p>
    <w:p w14:paraId="65ACF918" w14:textId="5A023321" w:rsidR="00A84772" w:rsidRDefault="00A84772" w:rsidP="00A84772">
      <w:pPr>
        <w:rPr>
          <w:rFonts w:cs="Arial"/>
          <w:sz w:val="22"/>
        </w:rPr>
      </w:pPr>
      <w:r>
        <w:rPr>
          <w:rFonts w:cs="Arial"/>
          <w:sz w:val="22"/>
        </w:rPr>
        <w:t xml:space="preserve">Many of the actions outlined in the template are minimum requirements of Healthway funding and are outlined in </w:t>
      </w:r>
      <w:proofErr w:type="spellStart"/>
      <w:r>
        <w:rPr>
          <w:rFonts w:cs="Arial"/>
          <w:sz w:val="22"/>
        </w:rPr>
        <w:t>Healthway’s</w:t>
      </w:r>
      <w:proofErr w:type="spellEnd"/>
      <w:r>
        <w:rPr>
          <w:rFonts w:cs="Arial"/>
          <w:sz w:val="22"/>
        </w:rPr>
        <w:t xml:space="preserve"> </w:t>
      </w:r>
      <w:hyperlink r:id="rId9" w:history="1">
        <w:r w:rsidRPr="007A01B2">
          <w:rPr>
            <w:rStyle w:val="Hyperlink"/>
            <w:rFonts w:cs="Arial"/>
            <w:sz w:val="22"/>
          </w:rPr>
          <w:t>Minimum Health Requirements</w:t>
        </w:r>
      </w:hyperlink>
      <w:r>
        <w:rPr>
          <w:rFonts w:cs="Arial"/>
          <w:sz w:val="22"/>
        </w:rPr>
        <w:t xml:space="preserve">.  </w:t>
      </w:r>
    </w:p>
    <w:p w14:paraId="31BD3E56" w14:textId="217068B5" w:rsidR="00A84772" w:rsidRDefault="00A84772" w:rsidP="00A84772">
      <w:pPr>
        <w:rPr>
          <w:rFonts w:cs="Arial"/>
          <w:sz w:val="22"/>
        </w:rPr>
      </w:pPr>
      <w:r>
        <w:rPr>
          <w:rFonts w:cs="Arial"/>
          <w:sz w:val="22"/>
        </w:rPr>
        <w:t xml:space="preserve">However, organisations can make changes to the Policy that reflect their values, </w:t>
      </w:r>
      <w:proofErr w:type="gramStart"/>
      <w:r>
        <w:rPr>
          <w:rFonts w:cs="Arial"/>
          <w:sz w:val="22"/>
        </w:rPr>
        <w:t>priorities</w:t>
      </w:r>
      <w:proofErr w:type="gramEnd"/>
      <w:r>
        <w:rPr>
          <w:rFonts w:cs="Arial"/>
          <w:sz w:val="22"/>
        </w:rPr>
        <w:t xml:space="preserve"> and capacity to promote health and wellbeing. </w:t>
      </w:r>
    </w:p>
    <w:p w14:paraId="4A943CA8" w14:textId="706DBAEC" w:rsidR="00A84772" w:rsidRDefault="00A84772" w:rsidP="00A84772">
      <w:pPr>
        <w:jc w:val="both"/>
        <w:rPr>
          <w:rFonts w:cs="Arial"/>
          <w:sz w:val="22"/>
        </w:rPr>
      </w:pPr>
      <w:r>
        <w:rPr>
          <w:rFonts w:cs="Arial"/>
          <w:sz w:val="22"/>
        </w:rPr>
        <w:t xml:space="preserve">Throughout the document, </w:t>
      </w:r>
      <w:r w:rsidRPr="00A66368">
        <w:rPr>
          <w:rFonts w:cs="Arial"/>
          <w:sz w:val="22"/>
          <w:highlight w:val="yellow"/>
        </w:rPr>
        <w:t>[yellow text</w:t>
      </w:r>
      <w:r>
        <w:rPr>
          <w:rFonts w:cs="Arial"/>
          <w:sz w:val="22"/>
        </w:rPr>
        <w:t xml:space="preserve">] indicates where information can be inserted, edited and/or removed. Information provided in blue can be removed in the final policy. It is recommended that organisations make achievable and realistic policy strategies that can be implemented throughout the partnership agreement with Healthway and are able to be sustainable beyond the partnership. </w:t>
      </w:r>
    </w:p>
    <w:p w14:paraId="33E7CF80" w14:textId="18ACBA89" w:rsidR="00A84772" w:rsidRDefault="00A84772" w:rsidP="00A84772">
      <w:pPr>
        <w:jc w:val="both"/>
        <w:rPr>
          <w:rFonts w:cs="Arial"/>
          <w:sz w:val="22"/>
        </w:rPr>
      </w:pPr>
      <w:r>
        <w:rPr>
          <w:rFonts w:cs="Arial"/>
          <w:sz w:val="22"/>
        </w:rPr>
        <w:t xml:space="preserve">If your organisation would like further assistance in developing a Health and Wellbeing Policy please contact Healthway at </w:t>
      </w:r>
      <w:hyperlink r:id="rId10" w:history="1">
        <w:r w:rsidRPr="00D66AC4">
          <w:rPr>
            <w:rStyle w:val="Hyperlink"/>
            <w:rFonts w:cs="Arial"/>
            <w:sz w:val="22"/>
          </w:rPr>
          <w:t>healthway@healthway.wa.gov.au</w:t>
        </w:r>
      </w:hyperlink>
      <w:r>
        <w:rPr>
          <w:rFonts w:cs="Arial"/>
          <w:sz w:val="22"/>
        </w:rPr>
        <w:t xml:space="preserve"> or 131 777. </w:t>
      </w:r>
    </w:p>
    <w:p w14:paraId="357CDEB4" w14:textId="12787D6E" w:rsidR="00A84772" w:rsidRDefault="00A84772" w:rsidP="00A84772">
      <w:pPr>
        <w:jc w:val="both"/>
        <w:rPr>
          <w:rFonts w:cs="Arial"/>
          <w:sz w:val="22"/>
        </w:rPr>
      </w:pPr>
    </w:p>
    <w:p w14:paraId="337096DD" w14:textId="77777777" w:rsidR="00A84772" w:rsidRPr="00A66368" w:rsidRDefault="00A84772" w:rsidP="00A84772">
      <w:pPr>
        <w:jc w:val="both"/>
        <w:rPr>
          <w:rFonts w:cs="Arial"/>
          <w:sz w:val="22"/>
        </w:rPr>
      </w:pPr>
    </w:p>
    <w:p w14:paraId="204A3599" w14:textId="77777777" w:rsidR="00A84772" w:rsidRDefault="00A84772" w:rsidP="00A84772">
      <w:pPr>
        <w:pStyle w:val="Heading3"/>
      </w:pPr>
    </w:p>
    <w:p w14:paraId="39903D1C" w14:textId="6D6457C9" w:rsidR="00A84772" w:rsidRDefault="00D532CA" w:rsidP="00A84772">
      <w:pPr>
        <w:pStyle w:val="Heading3"/>
      </w:pPr>
      <w:r>
        <w:lastRenderedPageBreak/>
        <w:t>Our</w:t>
      </w:r>
      <w:r w:rsidR="00A84772">
        <w:t xml:space="preserve"> Policy</w:t>
      </w:r>
    </w:p>
    <w:p w14:paraId="01AB4580" w14:textId="77777777" w:rsidR="0037332A" w:rsidRPr="004D31C6" w:rsidRDefault="0037332A" w:rsidP="0037332A">
      <w:pPr>
        <w:pStyle w:val="Subtitle"/>
      </w:pPr>
      <w:r>
        <w:t>1. Purpose</w:t>
      </w:r>
    </w:p>
    <w:p w14:paraId="14EC5B80" w14:textId="77777777" w:rsidR="00AC42E5" w:rsidRPr="00F2397A" w:rsidRDefault="00AC42E5" w:rsidP="00AC42E5">
      <w:pPr>
        <w:jc w:val="both"/>
        <w:rPr>
          <w:rFonts w:cs="Arial"/>
          <w:color w:val="000000" w:themeColor="text1"/>
          <w:sz w:val="22"/>
        </w:rPr>
      </w:pPr>
      <w:r w:rsidRPr="00F2397A">
        <w:rPr>
          <w:rFonts w:cs="Arial"/>
          <w:color w:val="000000"/>
          <w:sz w:val="22"/>
          <w:shd w:val="clear" w:color="auto" w:fill="FFFFFF"/>
        </w:rPr>
        <w:t xml:space="preserve">The purpose of this </w:t>
      </w:r>
      <w:r>
        <w:rPr>
          <w:rFonts w:cs="Arial"/>
          <w:color w:val="000000"/>
          <w:sz w:val="22"/>
          <w:shd w:val="clear" w:color="auto" w:fill="FFFFFF"/>
        </w:rPr>
        <w:t>Health and Wellbeing P</w:t>
      </w:r>
      <w:r w:rsidRPr="00F2397A">
        <w:rPr>
          <w:rFonts w:cs="Arial"/>
          <w:color w:val="000000"/>
          <w:sz w:val="22"/>
          <w:shd w:val="clear" w:color="auto" w:fill="FFFFFF"/>
        </w:rPr>
        <w:t>olicy</w:t>
      </w:r>
      <w:r>
        <w:rPr>
          <w:rFonts w:cs="Arial"/>
          <w:color w:val="000000"/>
          <w:sz w:val="22"/>
          <w:shd w:val="clear" w:color="auto" w:fill="FFFFFF"/>
        </w:rPr>
        <w:t xml:space="preserve"> (the Policy)</w:t>
      </w:r>
      <w:r w:rsidRPr="00F2397A">
        <w:rPr>
          <w:rFonts w:cs="Arial"/>
          <w:color w:val="000000"/>
          <w:sz w:val="22"/>
          <w:shd w:val="clear" w:color="auto" w:fill="FFFFFF"/>
        </w:rPr>
        <w:t xml:space="preserve"> is to ensure </w:t>
      </w:r>
      <w:r>
        <w:rPr>
          <w:rFonts w:cs="Arial"/>
          <w:color w:val="000000" w:themeColor="text1"/>
          <w:sz w:val="22"/>
          <w:highlight w:val="yellow"/>
        </w:rPr>
        <w:t>{O</w:t>
      </w:r>
      <w:r w:rsidRPr="00F2397A">
        <w:rPr>
          <w:rFonts w:cs="Arial"/>
          <w:color w:val="000000" w:themeColor="text1"/>
          <w:sz w:val="22"/>
          <w:highlight w:val="yellow"/>
        </w:rPr>
        <w:t>rganisation}</w:t>
      </w:r>
      <w:r w:rsidRPr="00F2397A">
        <w:rPr>
          <w:rFonts w:cs="Arial"/>
          <w:color w:val="000000" w:themeColor="text1"/>
          <w:sz w:val="22"/>
        </w:rPr>
        <w:t xml:space="preserve"> </w:t>
      </w:r>
      <w:r w:rsidRPr="00F2397A">
        <w:rPr>
          <w:rFonts w:cs="Arial"/>
          <w:color w:val="000000"/>
          <w:sz w:val="22"/>
          <w:shd w:val="clear" w:color="auto" w:fill="FFFFFF"/>
        </w:rPr>
        <w:t xml:space="preserve">staff and volunteers understand </w:t>
      </w:r>
      <w:r>
        <w:rPr>
          <w:rFonts w:cs="Arial"/>
          <w:color w:val="000000" w:themeColor="text1"/>
          <w:sz w:val="22"/>
          <w:highlight w:val="yellow"/>
        </w:rPr>
        <w:t>{O</w:t>
      </w:r>
      <w:r w:rsidRPr="00F2397A">
        <w:rPr>
          <w:rFonts w:cs="Arial"/>
          <w:color w:val="000000" w:themeColor="text1"/>
          <w:sz w:val="22"/>
          <w:highlight w:val="yellow"/>
        </w:rPr>
        <w:t>rganisation}</w:t>
      </w:r>
      <w:r w:rsidRPr="00F2397A">
        <w:rPr>
          <w:rFonts w:cs="Arial"/>
          <w:color w:val="000000" w:themeColor="text1"/>
          <w:sz w:val="22"/>
        </w:rPr>
        <w:t xml:space="preserve">’s </w:t>
      </w:r>
      <w:r w:rsidRPr="00F2397A">
        <w:rPr>
          <w:rFonts w:cs="Arial"/>
          <w:color w:val="000000"/>
          <w:sz w:val="22"/>
          <w:shd w:val="clear" w:color="auto" w:fill="FFFFFF"/>
        </w:rPr>
        <w:t>role and position in relation to health</w:t>
      </w:r>
      <w:r>
        <w:rPr>
          <w:rFonts w:cs="Arial"/>
          <w:color w:val="000000"/>
          <w:sz w:val="22"/>
          <w:shd w:val="clear" w:color="auto" w:fill="FFFFFF"/>
        </w:rPr>
        <w:t xml:space="preserve"> and wellbeing</w:t>
      </w:r>
      <w:r w:rsidRPr="00F2397A">
        <w:rPr>
          <w:rFonts w:cs="Arial"/>
          <w:color w:val="000000"/>
          <w:sz w:val="22"/>
          <w:shd w:val="clear" w:color="auto" w:fill="FFFFFF"/>
        </w:rPr>
        <w:t xml:space="preserve">. This policy should be understood in conjunction with the </w:t>
      </w:r>
      <w:r>
        <w:rPr>
          <w:rFonts w:cs="Arial"/>
          <w:color w:val="000000" w:themeColor="text1"/>
          <w:sz w:val="22"/>
          <w:highlight w:val="yellow"/>
        </w:rPr>
        <w:t>{O</w:t>
      </w:r>
      <w:r w:rsidRPr="00F2397A">
        <w:rPr>
          <w:rFonts w:cs="Arial"/>
          <w:color w:val="000000" w:themeColor="text1"/>
          <w:sz w:val="22"/>
          <w:highlight w:val="yellow"/>
        </w:rPr>
        <w:t>rganisation}</w:t>
      </w:r>
      <w:r w:rsidRPr="00F2397A">
        <w:rPr>
          <w:rFonts w:cs="Arial"/>
          <w:color w:val="000000" w:themeColor="text1"/>
          <w:sz w:val="22"/>
        </w:rPr>
        <w:t xml:space="preserve">’s constitution and </w:t>
      </w:r>
      <w:r>
        <w:rPr>
          <w:rFonts w:cs="Arial"/>
          <w:color w:val="000000" w:themeColor="text1"/>
          <w:sz w:val="22"/>
        </w:rPr>
        <w:t xml:space="preserve">related </w:t>
      </w:r>
      <w:r w:rsidRPr="00F2397A">
        <w:rPr>
          <w:rFonts w:cs="Arial"/>
          <w:color w:val="000000" w:themeColor="text1"/>
          <w:sz w:val="22"/>
        </w:rPr>
        <w:t>pol</w:t>
      </w:r>
      <w:r>
        <w:rPr>
          <w:rFonts w:cs="Arial"/>
          <w:color w:val="000000" w:themeColor="text1"/>
          <w:sz w:val="22"/>
        </w:rPr>
        <w:t>i</w:t>
      </w:r>
      <w:r w:rsidRPr="00F2397A">
        <w:rPr>
          <w:rFonts w:cs="Arial"/>
          <w:color w:val="000000" w:themeColor="text1"/>
          <w:sz w:val="22"/>
        </w:rPr>
        <w:t>cies</w:t>
      </w:r>
      <w:r w:rsidRPr="00F2397A">
        <w:rPr>
          <w:rFonts w:cs="Arial"/>
          <w:color w:val="000000"/>
          <w:sz w:val="22"/>
          <w:shd w:val="clear" w:color="auto" w:fill="FFFFFF"/>
        </w:rPr>
        <w:t>.</w:t>
      </w:r>
    </w:p>
    <w:p w14:paraId="6C88FEA6" w14:textId="77777777" w:rsidR="0037332A" w:rsidRPr="004D31C6" w:rsidRDefault="0037332A" w:rsidP="0037332A">
      <w:pPr>
        <w:pStyle w:val="Subtitle"/>
      </w:pPr>
      <w:r>
        <w:t xml:space="preserve">2. Policy statement </w:t>
      </w:r>
    </w:p>
    <w:p w14:paraId="03845668" w14:textId="77777777" w:rsidR="00AC42E5" w:rsidRPr="00F1469A" w:rsidRDefault="00AC42E5" w:rsidP="00AC42E5">
      <w:pPr>
        <w:rPr>
          <w:rFonts w:cs="Arial"/>
          <w:color w:val="000000" w:themeColor="text1"/>
          <w:sz w:val="22"/>
        </w:rPr>
      </w:pPr>
      <w:r>
        <w:rPr>
          <w:rFonts w:cs="Arial"/>
          <w:color w:val="000000" w:themeColor="text1"/>
          <w:sz w:val="22"/>
          <w:highlight w:val="yellow"/>
        </w:rPr>
        <w:t>{O</w:t>
      </w:r>
      <w:r w:rsidRPr="00EF279D">
        <w:rPr>
          <w:rFonts w:cs="Arial"/>
          <w:color w:val="000000" w:themeColor="text1"/>
          <w:sz w:val="22"/>
          <w:highlight w:val="yellow"/>
        </w:rPr>
        <w:t>rganisation}</w:t>
      </w:r>
      <w:r>
        <w:rPr>
          <w:rFonts w:cs="Arial"/>
          <w:color w:val="000000" w:themeColor="text1"/>
          <w:sz w:val="22"/>
        </w:rPr>
        <w:t xml:space="preserve"> is committed to integrating</w:t>
      </w:r>
      <w:r w:rsidRPr="00F1469A">
        <w:rPr>
          <w:rFonts w:cs="Arial"/>
          <w:color w:val="000000" w:themeColor="text1"/>
          <w:sz w:val="22"/>
        </w:rPr>
        <w:t xml:space="preserve"> strong health and wellbeing practices into our business operations, to</w:t>
      </w:r>
      <w:r>
        <w:rPr>
          <w:rFonts w:cs="Arial"/>
          <w:color w:val="000000" w:themeColor="text1"/>
          <w:sz w:val="22"/>
        </w:rPr>
        <w:t xml:space="preserve"> promote and facilitate activities that encourage healthy lifestyles</w:t>
      </w:r>
      <w:r w:rsidRPr="00F1469A">
        <w:rPr>
          <w:rFonts w:cs="Arial"/>
          <w:color w:val="000000" w:themeColor="text1"/>
          <w:sz w:val="22"/>
        </w:rPr>
        <w:t>.</w:t>
      </w:r>
      <w:r>
        <w:rPr>
          <w:rFonts w:cs="Arial"/>
          <w:color w:val="000000" w:themeColor="text1"/>
          <w:sz w:val="22"/>
        </w:rPr>
        <w:t xml:space="preserve"> We aim to provide a safe, </w:t>
      </w:r>
      <w:proofErr w:type="gramStart"/>
      <w:r>
        <w:rPr>
          <w:rFonts w:cs="Arial"/>
          <w:color w:val="000000" w:themeColor="text1"/>
          <w:sz w:val="22"/>
        </w:rPr>
        <w:t>supportive</w:t>
      </w:r>
      <w:proofErr w:type="gramEnd"/>
      <w:r>
        <w:rPr>
          <w:rFonts w:cs="Arial"/>
          <w:color w:val="000000" w:themeColor="text1"/>
          <w:sz w:val="22"/>
        </w:rPr>
        <w:t xml:space="preserve"> and inclusive environment so that staff, volunteers and the community can engage in positive relationships and activities that have mutual benefits.  </w:t>
      </w:r>
    </w:p>
    <w:p w14:paraId="72694FDE" w14:textId="77777777" w:rsidR="0037332A" w:rsidRDefault="0037332A" w:rsidP="0037332A">
      <w:pPr>
        <w:pStyle w:val="Subtitle"/>
      </w:pPr>
      <w:r>
        <w:t>3. Policy Objectives</w:t>
      </w:r>
    </w:p>
    <w:p w14:paraId="4D29EA4A" w14:textId="77777777" w:rsidR="0037332A" w:rsidRPr="001F5AA6" w:rsidRDefault="0037332A" w:rsidP="0037332A">
      <w:pPr>
        <w:pStyle w:val="ListParagraph"/>
        <w:framePr w:wrap="around" w:hAnchor="page" w:x="1111" w:y="189"/>
        <w:numPr>
          <w:ilvl w:val="0"/>
          <w:numId w:val="10"/>
        </w:numPr>
        <w:tabs>
          <w:tab w:val="clear" w:pos="284"/>
          <w:tab w:val="clear" w:pos="567"/>
          <w:tab w:val="clear" w:pos="1134"/>
          <w:tab w:val="clear" w:pos="1701"/>
          <w:tab w:val="clear" w:pos="2268"/>
        </w:tabs>
        <w:spacing w:before="0" w:line="240" w:lineRule="auto"/>
        <w:contextualSpacing/>
        <w:rPr>
          <w:rFonts w:cs="Arial"/>
          <w:color w:val="000000" w:themeColor="text1"/>
        </w:rPr>
      </w:pPr>
      <w:r w:rsidRPr="001F5AA6">
        <w:rPr>
          <w:rFonts w:cs="Arial"/>
        </w:rPr>
        <w:t>To build and maintain an environment and culture that supports healthy lifestyle</w:t>
      </w:r>
      <w:r>
        <w:rPr>
          <w:rFonts w:cs="Arial"/>
        </w:rPr>
        <w:t>s</w:t>
      </w:r>
      <w:r w:rsidRPr="001F5AA6">
        <w:rPr>
          <w:rFonts w:cs="Arial"/>
        </w:rPr>
        <w:t xml:space="preserve"> choices.</w:t>
      </w:r>
    </w:p>
    <w:p w14:paraId="5C0DEF6C" w14:textId="77777777" w:rsidR="0037332A" w:rsidRPr="001F5AA6" w:rsidRDefault="0037332A" w:rsidP="0037332A">
      <w:pPr>
        <w:pStyle w:val="ListParagraph"/>
        <w:framePr w:wrap="around" w:hAnchor="page" w:x="1111" w:y="189"/>
        <w:numPr>
          <w:ilvl w:val="0"/>
          <w:numId w:val="10"/>
        </w:numPr>
        <w:tabs>
          <w:tab w:val="clear" w:pos="284"/>
          <w:tab w:val="clear" w:pos="567"/>
          <w:tab w:val="clear" w:pos="1134"/>
          <w:tab w:val="clear" w:pos="1701"/>
          <w:tab w:val="clear" w:pos="2268"/>
        </w:tabs>
        <w:spacing w:before="0" w:line="240" w:lineRule="auto"/>
        <w:contextualSpacing/>
        <w:rPr>
          <w:rFonts w:cs="Arial"/>
          <w:color w:val="000000" w:themeColor="text1"/>
        </w:rPr>
      </w:pPr>
      <w:r w:rsidRPr="001F5AA6">
        <w:rPr>
          <w:rFonts w:cs="Arial"/>
        </w:rPr>
        <w:t xml:space="preserve">To increase knowledge and awareness of health and wellbeing issues and healthy lifestyle behaviours. </w:t>
      </w:r>
    </w:p>
    <w:p w14:paraId="1DA6FA92" w14:textId="77777777" w:rsidR="0037332A" w:rsidRPr="005E2849" w:rsidRDefault="0037332A" w:rsidP="0037332A">
      <w:pPr>
        <w:pStyle w:val="ListParagraph"/>
        <w:framePr w:wrap="around" w:hAnchor="page" w:x="1111" w:y="189"/>
        <w:numPr>
          <w:ilvl w:val="0"/>
          <w:numId w:val="10"/>
        </w:numPr>
        <w:tabs>
          <w:tab w:val="clear" w:pos="284"/>
          <w:tab w:val="clear" w:pos="567"/>
          <w:tab w:val="clear" w:pos="1134"/>
          <w:tab w:val="clear" w:pos="1701"/>
          <w:tab w:val="clear" w:pos="2268"/>
        </w:tabs>
        <w:spacing w:before="0" w:line="240" w:lineRule="auto"/>
        <w:contextualSpacing/>
      </w:pPr>
      <w:r w:rsidRPr="001F5AA6">
        <w:rPr>
          <w:rFonts w:cs="Arial"/>
        </w:rPr>
        <w:t>To facilitate active participation in a range of initiatives that support health and wellbeing.</w:t>
      </w:r>
    </w:p>
    <w:p w14:paraId="29E781F1" w14:textId="77777777" w:rsidR="0037332A" w:rsidRDefault="0037332A" w:rsidP="0037332A">
      <w:pPr>
        <w:pStyle w:val="Subtitle"/>
      </w:pPr>
      <w:r>
        <w:t xml:space="preserve">4. Responsibilities </w:t>
      </w:r>
    </w:p>
    <w:p w14:paraId="7B1AE752" w14:textId="32754E55" w:rsidR="0037332A" w:rsidRDefault="0037332A" w:rsidP="0037332A">
      <w:pPr>
        <w:tabs>
          <w:tab w:val="left" w:pos="851"/>
        </w:tabs>
        <w:jc w:val="both"/>
        <w:rPr>
          <w:rFonts w:cs="Arial"/>
          <w:color w:val="000000" w:themeColor="text1"/>
          <w:sz w:val="22"/>
        </w:rPr>
      </w:pPr>
      <w:r>
        <w:rPr>
          <w:rFonts w:cs="Arial"/>
          <w:color w:val="000000" w:themeColor="text1"/>
          <w:sz w:val="22"/>
          <w:highlight w:val="yellow"/>
        </w:rPr>
        <w:t>{Or</w:t>
      </w:r>
      <w:r w:rsidRPr="00EF279D">
        <w:rPr>
          <w:rFonts w:cs="Arial"/>
          <w:color w:val="000000" w:themeColor="text1"/>
          <w:sz w:val="22"/>
          <w:highlight w:val="yellow"/>
        </w:rPr>
        <w:t>ganisation}</w:t>
      </w:r>
      <w:r>
        <w:rPr>
          <w:rFonts w:cs="Arial"/>
          <w:color w:val="000000" w:themeColor="text1"/>
          <w:sz w:val="22"/>
        </w:rPr>
        <w:t xml:space="preserve"> </w:t>
      </w:r>
      <w:r>
        <w:rPr>
          <w:rFonts w:cs="Arial"/>
          <w:sz w:val="22"/>
        </w:rPr>
        <w:t>i</w:t>
      </w:r>
      <w:r w:rsidRPr="00516B2F">
        <w:rPr>
          <w:rFonts w:cs="Arial"/>
          <w:sz w:val="22"/>
        </w:rPr>
        <w:t xml:space="preserve">s committed </w:t>
      </w:r>
      <w:r>
        <w:rPr>
          <w:rFonts w:cs="Arial"/>
          <w:sz w:val="22"/>
        </w:rPr>
        <w:t xml:space="preserve">to </w:t>
      </w:r>
      <w:r w:rsidR="00AC42E5" w:rsidRPr="00F1469A">
        <w:rPr>
          <w:rFonts w:cs="Arial"/>
          <w:color w:val="000000" w:themeColor="text1"/>
          <w:sz w:val="22"/>
        </w:rPr>
        <w:t>promot</w:t>
      </w:r>
      <w:r w:rsidR="00AC42E5">
        <w:rPr>
          <w:rFonts w:cs="Arial"/>
          <w:color w:val="000000" w:themeColor="text1"/>
          <w:sz w:val="22"/>
        </w:rPr>
        <w:t>ing</w:t>
      </w:r>
      <w:r w:rsidR="00AC42E5" w:rsidRPr="00F1469A">
        <w:rPr>
          <w:rFonts w:cs="Arial"/>
          <w:color w:val="000000" w:themeColor="text1"/>
          <w:sz w:val="22"/>
        </w:rPr>
        <w:t xml:space="preserve"> health </w:t>
      </w:r>
      <w:r w:rsidR="00AC42E5">
        <w:rPr>
          <w:rFonts w:cs="Arial"/>
          <w:color w:val="000000" w:themeColor="text1"/>
          <w:sz w:val="22"/>
        </w:rPr>
        <w:t xml:space="preserve">and wellbeing </w:t>
      </w:r>
      <w:r>
        <w:rPr>
          <w:rFonts w:cs="Arial"/>
          <w:color w:val="000000" w:themeColor="text1"/>
          <w:sz w:val="22"/>
        </w:rPr>
        <w:t>by:</w:t>
      </w:r>
    </w:p>
    <w:tbl>
      <w:tblPr>
        <w:tblpPr w:leftFromText="180" w:rightFromText="180" w:vertAnchor="text" w:horzAnchor="margin" w:tblpY="1"/>
        <w:tblW w:w="9498" w:type="dxa"/>
        <w:tblCellMar>
          <w:top w:w="57" w:type="dxa"/>
          <w:bottom w:w="170" w:type="dxa"/>
        </w:tblCellMar>
        <w:tblLook w:val="04A0" w:firstRow="1" w:lastRow="0" w:firstColumn="1" w:lastColumn="0" w:noHBand="0" w:noVBand="1"/>
      </w:tblPr>
      <w:tblGrid>
        <w:gridCol w:w="2537"/>
        <w:gridCol w:w="6819"/>
        <w:gridCol w:w="142"/>
      </w:tblGrid>
      <w:tr w:rsidR="0037332A" w:rsidRPr="00210B9C" w14:paraId="40AF02C7" w14:textId="77777777" w:rsidTr="0037332A">
        <w:trPr>
          <w:trHeight w:val="389"/>
        </w:trPr>
        <w:tc>
          <w:tcPr>
            <w:tcW w:w="2537" w:type="dxa"/>
            <w:tcBorders>
              <w:top w:val="single" w:sz="24" w:space="0" w:color="FFFFFF" w:themeColor="background1"/>
              <w:bottom w:val="single" w:sz="24" w:space="0" w:color="FFFFFF" w:themeColor="background1"/>
            </w:tcBorders>
            <w:shd w:val="clear" w:color="auto" w:fill="FF0000"/>
          </w:tcPr>
          <w:p w14:paraId="4789B63F" w14:textId="77777777" w:rsidR="0037332A" w:rsidRPr="00210B9C" w:rsidRDefault="0037332A" w:rsidP="006C36B2">
            <w:pPr>
              <w:pStyle w:val="Tableheader"/>
              <w:framePr w:hSpace="0" w:wrap="auto" w:vAnchor="margin" w:hAnchor="text" w:yAlign="inline"/>
            </w:pPr>
            <w:r>
              <w:t>Health area</w:t>
            </w:r>
          </w:p>
        </w:tc>
        <w:tc>
          <w:tcPr>
            <w:tcW w:w="6961" w:type="dxa"/>
            <w:gridSpan w:val="2"/>
            <w:tcBorders>
              <w:top w:val="single" w:sz="24" w:space="0" w:color="FFFFFF" w:themeColor="background1"/>
              <w:bottom w:val="single" w:sz="24" w:space="0" w:color="FFFFFF" w:themeColor="background1"/>
            </w:tcBorders>
            <w:shd w:val="clear" w:color="auto" w:fill="FF0000"/>
          </w:tcPr>
          <w:p w14:paraId="0921710C" w14:textId="44AF7259" w:rsidR="0037332A" w:rsidRPr="005E2849" w:rsidRDefault="0037332A" w:rsidP="006C36B2">
            <w:pPr>
              <w:rPr>
                <w:rFonts w:eastAsia="Calibri"/>
                <w:b/>
                <w:bCs/>
                <w:color w:val="FFFFFF"/>
                <w:sz w:val="28"/>
                <w:szCs w:val="28"/>
                <w:lang w:eastAsia="en-US"/>
              </w:rPr>
            </w:pPr>
            <w:r>
              <w:rPr>
                <w:rFonts w:eastAsia="Calibri"/>
                <w:b/>
                <w:bCs/>
                <w:color w:val="FFFFFF"/>
                <w:sz w:val="28"/>
                <w:szCs w:val="28"/>
                <w:lang w:eastAsia="en-US"/>
              </w:rPr>
              <w:t>Our actions</w:t>
            </w:r>
          </w:p>
        </w:tc>
      </w:tr>
      <w:tr w:rsidR="0037332A" w:rsidRPr="00210B9C" w14:paraId="66EF2673" w14:textId="77777777" w:rsidTr="0037332A">
        <w:trPr>
          <w:gridAfter w:val="1"/>
          <w:wAfter w:w="142" w:type="dxa"/>
          <w:trHeight w:val="852"/>
        </w:trPr>
        <w:tc>
          <w:tcPr>
            <w:tcW w:w="2537" w:type="dxa"/>
            <w:tcBorders>
              <w:top w:val="single" w:sz="24" w:space="0" w:color="FFFFFF" w:themeColor="background1"/>
              <w:bottom w:val="single" w:sz="24" w:space="0" w:color="FFFFFF" w:themeColor="background1"/>
            </w:tcBorders>
            <w:shd w:val="clear" w:color="auto" w:fill="F2F2F2" w:themeFill="background1" w:themeFillShade="F2"/>
          </w:tcPr>
          <w:p w14:paraId="150A5DBE" w14:textId="77777777" w:rsidR="0037332A" w:rsidRPr="005E2849" w:rsidRDefault="0037332A" w:rsidP="006C36B2">
            <w:pPr>
              <w:pStyle w:val="Subtitle"/>
              <w:rPr>
                <w:color w:val="FF0000"/>
              </w:rPr>
            </w:pPr>
            <w:r w:rsidRPr="005E2849">
              <w:rPr>
                <w:color w:val="FF0000"/>
              </w:rPr>
              <w:t xml:space="preserve">Increasing healthy eating </w:t>
            </w:r>
          </w:p>
          <w:p w14:paraId="49BB0682" w14:textId="77777777" w:rsidR="0037332A" w:rsidRPr="00722D63" w:rsidRDefault="0037332A" w:rsidP="006C36B2">
            <w:pPr>
              <w:pStyle w:val="Subtitle"/>
            </w:pPr>
          </w:p>
        </w:tc>
        <w:tc>
          <w:tcPr>
            <w:tcW w:w="6819" w:type="dxa"/>
            <w:tcBorders>
              <w:top w:val="single" w:sz="24" w:space="0" w:color="FFFFFF" w:themeColor="background1"/>
              <w:bottom w:val="single" w:sz="24" w:space="0" w:color="FFFFFF" w:themeColor="background1"/>
            </w:tcBorders>
            <w:shd w:val="clear" w:color="auto" w:fill="F2F2F2" w:themeFill="background1" w:themeFillShade="F2"/>
          </w:tcPr>
          <w:p w14:paraId="2AC19504" w14:textId="530AC7A7" w:rsidR="00AC42E5" w:rsidRPr="00AC42E5" w:rsidRDefault="00AC42E5" w:rsidP="00AC42E5">
            <w:pPr>
              <w:pStyle w:val="ListParagraph"/>
              <w:framePr w:hSpace="0" w:wrap="auto" w:vAnchor="margin" w:hAnchor="text" w:yAlign="inline"/>
              <w:spacing w:line="240" w:lineRule="auto"/>
            </w:pPr>
            <w:r w:rsidRPr="00AC42E5">
              <w:t>Ensuring healthy food and drink choices are available, displayed prominently and priced competitively in relation to less healthy alternatives at events/activities and at premises under {Organisation} control</w:t>
            </w:r>
            <w:r>
              <w:t>.</w:t>
            </w:r>
          </w:p>
          <w:p w14:paraId="5F7E89F3" w14:textId="77777777" w:rsidR="00AC42E5" w:rsidRPr="00AC42E5" w:rsidRDefault="00AC42E5" w:rsidP="00AC42E5">
            <w:pPr>
              <w:pStyle w:val="ListParagraph"/>
              <w:framePr w:hSpace="0" w:wrap="auto" w:vAnchor="margin" w:hAnchor="text" w:yAlign="inline"/>
              <w:spacing w:line="240" w:lineRule="auto"/>
            </w:pPr>
            <w:r w:rsidRPr="00AC42E5">
              <w:t>Ensuring sugary drinks are not displayed for sale.</w:t>
            </w:r>
          </w:p>
          <w:p w14:paraId="147F24C5" w14:textId="77777777" w:rsidR="00AC42E5" w:rsidRPr="00AC42E5" w:rsidRDefault="00AC42E5" w:rsidP="00AC42E5">
            <w:pPr>
              <w:pStyle w:val="ListParagraph"/>
              <w:framePr w:hSpace="0" w:wrap="auto" w:vAnchor="margin" w:hAnchor="text" w:yAlign="inline"/>
              <w:spacing w:line="240" w:lineRule="auto"/>
            </w:pPr>
            <w:r w:rsidRPr="00AC42E5">
              <w:t>Making free drinking water available.</w:t>
            </w:r>
          </w:p>
          <w:p w14:paraId="6CB245D9" w14:textId="77777777" w:rsidR="00AC42E5" w:rsidRPr="00AC42E5" w:rsidRDefault="00AC42E5" w:rsidP="00AC42E5">
            <w:pPr>
              <w:pStyle w:val="ListParagraph"/>
              <w:framePr w:hSpace="0" w:wrap="auto" w:vAnchor="margin" w:hAnchor="text" w:yAlign="inline"/>
              <w:spacing w:line="240" w:lineRule="auto"/>
            </w:pPr>
            <w:r w:rsidRPr="00AC42E5">
              <w:t>Not providing unhealthy food/drink (or vouchers for same) as prizes, awards, or fundraising initiatives.</w:t>
            </w:r>
          </w:p>
          <w:p w14:paraId="0E2E7D16" w14:textId="77777777" w:rsidR="00AC42E5" w:rsidRPr="00AC42E5" w:rsidRDefault="00AC42E5" w:rsidP="00AC42E5">
            <w:pPr>
              <w:pStyle w:val="ListParagraph"/>
              <w:framePr w:hSpace="0" w:wrap="auto" w:vAnchor="margin" w:hAnchor="text" w:yAlign="inline"/>
              <w:spacing w:line="240" w:lineRule="auto"/>
            </w:pPr>
            <w:r w:rsidRPr="00AC42E5">
              <w:t>Ensuring any promotion or fundraising activities involving food and drink items meet this policy.</w:t>
            </w:r>
          </w:p>
          <w:p w14:paraId="28817429" w14:textId="77777777" w:rsidR="00AC42E5" w:rsidRPr="00AC42E5" w:rsidRDefault="00AC42E5" w:rsidP="00AC42E5">
            <w:pPr>
              <w:pStyle w:val="ListParagraph"/>
              <w:framePr w:hSpace="0" w:wrap="auto" w:vAnchor="margin" w:hAnchor="text" w:yAlign="inline"/>
              <w:spacing w:line="240" w:lineRule="auto"/>
            </w:pPr>
            <w:r w:rsidRPr="00AC42E5">
              <w:t xml:space="preserve">Sourcing food vendors from the Healthier Vendor Guide or vendors who </w:t>
            </w:r>
            <w:proofErr w:type="gramStart"/>
            <w:r w:rsidRPr="00AC42E5">
              <w:t>are able to</w:t>
            </w:r>
            <w:proofErr w:type="gramEnd"/>
            <w:r w:rsidRPr="00AC42E5">
              <w:t xml:space="preserve"> offer food and drink choices that are </w:t>
            </w:r>
            <w:r w:rsidRPr="00AC42E5">
              <w:lastRenderedPageBreak/>
              <w:t>consistent with the assessment criteria for inclusion in the Guide.</w:t>
            </w:r>
          </w:p>
          <w:p w14:paraId="09520118" w14:textId="77777777" w:rsidR="00AC42E5" w:rsidRPr="00AC42E5" w:rsidRDefault="00AC42E5" w:rsidP="00AC42E5">
            <w:pPr>
              <w:pStyle w:val="ListParagraph"/>
              <w:framePr w:hSpace="0" w:wrap="auto" w:vAnchor="margin" w:hAnchor="text" w:yAlign="inline"/>
              <w:autoSpaceDE w:val="0"/>
              <w:autoSpaceDN w:val="0"/>
              <w:adjustRightInd w:val="0"/>
              <w:spacing w:line="240" w:lineRule="auto"/>
            </w:pPr>
            <w:r w:rsidRPr="00AC42E5">
              <w:t>Ensuring any contracted food and drink suppliers are compliant with this policy including:</w:t>
            </w:r>
          </w:p>
          <w:p w14:paraId="2A00B20A" w14:textId="77777777" w:rsidR="00AC42E5" w:rsidRPr="00AC42E5" w:rsidRDefault="00AC42E5" w:rsidP="00AC42E5">
            <w:pPr>
              <w:pStyle w:val="ListParagraph"/>
              <w:framePr w:hSpace="0" w:wrap="auto" w:vAnchor="margin" w:hAnchor="text" w:yAlign="inline"/>
              <w:autoSpaceDE w:val="0"/>
              <w:autoSpaceDN w:val="0"/>
              <w:adjustRightInd w:val="0"/>
              <w:spacing w:line="240" w:lineRule="auto"/>
            </w:pPr>
            <w:r w:rsidRPr="00AC42E5">
              <w:t xml:space="preserve">New food supply or catering contract and related </w:t>
            </w:r>
            <w:proofErr w:type="gramStart"/>
            <w:r w:rsidRPr="00AC42E5">
              <w:t>leases;</w:t>
            </w:r>
            <w:proofErr w:type="gramEnd"/>
          </w:p>
          <w:p w14:paraId="77BAE593" w14:textId="77777777" w:rsidR="00AC42E5" w:rsidRPr="00AC42E5" w:rsidRDefault="00AC42E5" w:rsidP="00AC42E5">
            <w:pPr>
              <w:pStyle w:val="ListParagraph"/>
              <w:framePr w:hSpace="0" w:wrap="auto" w:vAnchor="margin" w:hAnchor="text" w:yAlign="inline"/>
              <w:autoSpaceDE w:val="0"/>
              <w:autoSpaceDN w:val="0"/>
              <w:adjustRightInd w:val="0"/>
              <w:spacing w:line="240" w:lineRule="auto"/>
            </w:pPr>
            <w:r w:rsidRPr="00AC42E5">
              <w:t>Renegotiated or renewed contracts or related leases; and</w:t>
            </w:r>
          </w:p>
          <w:p w14:paraId="58061E3B" w14:textId="77777777" w:rsidR="00AC42E5" w:rsidRPr="00AC42E5" w:rsidRDefault="00AC42E5" w:rsidP="00AC42E5">
            <w:pPr>
              <w:pStyle w:val="ListParagraph"/>
              <w:framePr w:hSpace="0" w:wrap="auto" w:vAnchor="margin" w:hAnchor="text" w:yAlign="inline"/>
              <w:spacing w:line="240" w:lineRule="auto"/>
            </w:pPr>
            <w:r w:rsidRPr="00AC42E5">
              <w:t>Existing contractors are informed of the new policy and encouraged to comply.</w:t>
            </w:r>
          </w:p>
          <w:p w14:paraId="7B689043" w14:textId="66986063" w:rsidR="0037332A" w:rsidRPr="00AC42E5" w:rsidRDefault="00AC42E5" w:rsidP="00AC42E5">
            <w:pPr>
              <w:pStyle w:val="ListParagraph"/>
              <w:framePr w:hSpace="0" w:wrap="auto" w:vAnchor="margin" w:hAnchor="text" w:yAlign="inline"/>
              <w:spacing w:line="240" w:lineRule="auto"/>
            </w:pPr>
            <w:r w:rsidRPr="00AC42E5">
              <w:rPr>
                <w:highlight w:val="yellow"/>
              </w:rPr>
              <w:t>{Insert further strategies}</w:t>
            </w:r>
          </w:p>
        </w:tc>
      </w:tr>
      <w:tr w:rsidR="0037332A" w14:paraId="6D275021" w14:textId="77777777" w:rsidTr="0037332A">
        <w:trPr>
          <w:gridAfter w:val="1"/>
          <w:wAfter w:w="142" w:type="dxa"/>
          <w:trHeight w:val="553"/>
        </w:trPr>
        <w:tc>
          <w:tcPr>
            <w:tcW w:w="2537" w:type="dxa"/>
            <w:tcBorders>
              <w:top w:val="single" w:sz="24" w:space="0" w:color="FFFFFF" w:themeColor="background1"/>
              <w:bottom w:val="single" w:sz="24" w:space="0" w:color="FFFFFF" w:themeColor="background1"/>
            </w:tcBorders>
            <w:shd w:val="clear" w:color="auto" w:fill="F2F2F2" w:themeFill="background1" w:themeFillShade="F2"/>
          </w:tcPr>
          <w:p w14:paraId="7FA2EE1A" w14:textId="7B2A178F" w:rsidR="0037332A" w:rsidRPr="00210B9C" w:rsidRDefault="0037332A" w:rsidP="006C36B2">
            <w:pPr>
              <w:pStyle w:val="Subtitle"/>
              <w:rPr>
                <w:rFonts w:eastAsia="Calibri"/>
                <w:lang w:eastAsia="en-US"/>
              </w:rPr>
            </w:pPr>
            <w:r>
              <w:rPr>
                <w:color w:val="FF0000"/>
              </w:rPr>
              <w:lastRenderedPageBreak/>
              <w:t xml:space="preserve">Increasing physical activity </w:t>
            </w:r>
          </w:p>
        </w:tc>
        <w:tc>
          <w:tcPr>
            <w:tcW w:w="6819" w:type="dxa"/>
            <w:tcBorders>
              <w:top w:val="single" w:sz="24" w:space="0" w:color="FFFFFF" w:themeColor="background1"/>
              <w:bottom w:val="single" w:sz="24" w:space="0" w:color="FFFFFF" w:themeColor="background1"/>
            </w:tcBorders>
            <w:shd w:val="clear" w:color="auto" w:fill="F2F2F2" w:themeFill="background1" w:themeFillShade="F2"/>
          </w:tcPr>
          <w:p w14:paraId="2012F938" w14:textId="77777777" w:rsidR="00AC42E5" w:rsidRDefault="00AC42E5" w:rsidP="00AC42E5">
            <w:pPr>
              <w:pStyle w:val="ListParagraph"/>
              <w:framePr w:hSpace="0" w:wrap="auto" w:vAnchor="margin" w:hAnchor="text" w:yAlign="inline"/>
            </w:pPr>
            <w:r>
              <w:t>Integrating physical activity into organised events and activities.</w:t>
            </w:r>
          </w:p>
          <w:p w14:paraId="12EF942A" w14:textId="77777777" w:rsidR="00AC42E5" w:rsidRPr="00A66368" w:rsidRDefault="00AC42E5" w:rsidP="00AC42E5">
            <w:pPr>
              <w:pStyle w:val="ListParagraph"/>
              <w:framePr w:hSpace="0" w:wrap="auto" w:vAnchor="margin" w:hAnchor="text" w:yAlign="inline"/>
            </w:pPr>
            <w:r>
              <w:t>Providing information and promotion of alternative transport options to activities and events (walking, cycling and public transport).</w:t>
            </w:r>
          </w:p>
          <w:p w14:paraId="0628D2C6" w14:textId="6894B868" w:rsidR="0037332A" w:rsidRPr="0037332A" w:rsidRDefault="0037332A" w:rsidP="00AC42E5">
            <w:pPr>
              <w:pStyle w:val="ListParagraph"/>
              <w:framePr w:hSpace="0" w:wrap="auto" w:vAnchor="margin" w:hAnchor="text" w:yAlign="inline"/>
              <w:rPr>
                <w:rFonts w:cs="Arial"/>
              </w:rPr>
            </w:pPr>
            <w:r w:rsidRPr="0037332A">
              <w:rPr>
                <w:highlight w:val="yellow"/>
              </w:rPr>
              <w:t>{Insert further strategies</w:t>
            </w:r>
            <w:r>
              <w:t>}</w:t>
            </w:r>
          </w:p>
        </w:tc>
      </w:tr>
      <w:tr w:rsidR="0037332A" w14:paraId="171B1EAE" w14:textId="77777777" w:rsidTr="0037332A">
        <w:trPr>
          <w:gridAfter w:val="1"/>
          <w:wAfter w:w="142" w:type="dxa"/>
          <w:trHeight w:val="553"/>
        </w:trPr>
        <w:tc>
          <w:tcPr>
            <w:tcW w:w="2537" w:type="dxa"/>
            <w:tcBorders>
              <w:top w:val="single" w:sz="24" w:space="0" w:color="FFFFFF" w:themeColor="background1"/>
              <w:bottom w:val="single" w:sz="24" w:space="0" w:color="FFFFFF" w:themeColor="background1"/>
            </w:tcBorders>
            <w:shd w:val="clear" w:color="auto" w:fill="F2F2F2" w:themeFill="background1" w:themeFillShade="F2"/>
          </w:tcPr>
          <w:p w14:paraId="6BEF243F" w14:textId="6992DBFC" w:rsidR="0037332A" w:rsidRDefault="0037332A" w:rsidP="006C36B2">
            <w:pPr>
              <w:pStyle w:val="Subtitle"/>
              <w:rPr>
                <w:color w:val="FF0000"/>
              </w:rPr>
            </w:pPr>
            <w:r>
              <w:rPr>
                <w:color w:val="FF0000"/>
              </w:rPr>
              <w:t>Preventing harm from alcohol</w:t>
            </w:r>
          </w:p>
        </w:tc>
        <w:tc>
          <w:tcPr>
            <w:tcW w:w="6819" w:type="dxa"/>
            <w:tcBorders>
              <w:top w:val="single" w:sz="24" w:space="0" w:color="FFFFFF" w:themeColor="background1"/>
              <w:bottom w:val="single" w:sz="24" w:space="0" w:color="FFFFFF" w:themeColor="background1"/>
            </w:tcBorders>
            <w:shd w:val="clear" w:color="auto" w:fill="F2F2F2" w:themeFill="background1" w:themeFillShade="F2"/>
          </w:tcPr>
          <w:p w14:paraId="39114366" w14:textId="77777777" w:rsidR="00AC42E5" w:rsidRDefault="00AC42E5" w:rsidP="00AC42E5">
            <w:pPr>
              <w:pStyle w:val="ListParagraph"/>
              <w:framePr w:hSpace="0" w:wrap="auto" w:vAnchor="margin" w:hAnchor="text" w:yAlign="inline"/>
            </w:pPr>
            <w:r>
              <w:t>Providing</w:t>
            </w:r>
            <w:r w:rsidRPr="00E018E0">
              <w:t xml:space="preserve"> </w:t>
            </w:r>
            <w:r>
              <w:t>alcohol-free environments at family and youth focussed events.</w:t>
            </w:r>
          </w:p>
          <w:p w14:paraId="66535F84" w14:textId="77777777" w:rsidR="00AC42E5" w:rsidRDefault="00AC42E5" w:rsidP="00AC42E5">
            <w:pPr>
              <w:pStyle w:val="ListParagraph"/>
              <w:framePr w:hSpace="0" w:wrap="auto" w:vAnchor="margin" w:hAnchor="text" w:yAlign="inline"/>
            </w:pPr>
            <w:r>
              <w:t xml:space="preserve">Ensuring alcohol is not used as fundraising, </w:t>
            </w:r>
            <w:proofErr w:type="gramStart"/>
            <w:r>
              <w:t>prizes</w:t>
            </w:r>
            <w:proofErr w:type="gramEnd"/>
            <w:r>
              <w:t xml:space="preserve"> or awards.</w:t>
            </w:r>
          </w:p>
          <w:p w14:paraId="27844563" w14:textId="77777777" w:rsidR="00AC42E5" w:rsidRDefault="00AC42E5" w:rsidP="00AC42E5">
            <w:pPr>
              <w:pStyle w:val="ListParagraph"/>
              <w:framePr w:hSpace="0" w:wrap="auto" w:vAnchor="margin" w:hAnchor="text" w:yAlign="inline"/>
            </w:pPr>
            <w:r>
              <w:t>Restricting the promotion of a</w:t>
            </w:r>
            <w:r w:rsidRPr="00E018E0">
              <w:t>lcohol brands</w:t>
            </w:r>
            <w:r>
              <w:t xml:space="preserve">.  </w:t>
            </w:r>
          </w:p>
          <w:p w14:paraId="1866B92A" w14:textId="77777777" w:rsidR="00AC42E5" w:rsidRDefault="00AC42E5" w:rsidP="00AC42E5">
            <w:pPr>
              <w:pStyle w:val="ListParagraph"/>
              <w:framePr w:hSpace="0" w:wrap="auto" w:vAnchor="margin" w:hAnchor="text" w:yAlign="inline"/>
            </w:pPr>
            <w:r>
              <w:t>Ensuring all staff responsible for the sale or supply of alcohol are trained in Responsible Service of Alcohol.</w:t>
            </w:r>
          </w:p>
          <w:p w14:paraId="37DA3DB3" w14:textId="77777777" w:rsidR="00AC42E5" w:rsidRDefault="00AC42E5" w:rsidP="00AC42E5">
            <w:pPr>
              <w:pStyle w:val="ListParagraph"/>
              <w:framePr w:hSpace="0" w:wrap="auto" w:vAnchor="margin" w:hAnchor="text" w:yAlign="inline"/>
            </w:pPr>
            <w:r>
              <w:t>Providing l</w:t>
            </w:r>
            <w:r w:rsidRPr="00D33659">
              <w:t>ow strength alcohol and non-alcoholic choices</w:t>
            </w:r>
            <w:r>
              <w:t>.</w:t>
            </w:r>
            <w:r w:rsidRPr="00D33659">
              <w:t xml:space="preserve"> </w:t>
            </w:r>
          </w:p>
          <w:p w14:paraId="4A7DD3C5" w14:textId="77777777" w:rsidR="00AC42E5" w:rsidRDefault="00AC42E5" w:rsidP="00AC42E5">
            <w:pPr>
              <w:pStyle w:val="ListParagraph"/>
              <w:framePr w:hSpace="0" w:wrap="auto" w:vAnchor="margin" w:hAnchor="text" w:yAlign="inline"/>
            </w:pPr>
            <w:r>
              <w:t xml:space="preserve">Not promoting, </w:t>
            </w:r>
            <w:proofErr w:type="gramStart"/>
            <w:r>
              <w:t>glamorising</w:t>
            </w:r>
            <w:proofErr w:type="gramEnd"/>
            <w:r>
              <w:t xml:space="preserve"> or</w:t>
            </w:r>
            <w:r w:rsidRPr="00D33659">
              <w:t xml:space="preserve"> </w:t>
            </w:r>
            <w:r>
              <w:t>encouraging over-consumption or</w:t>
            </w:r>
            <w:r w:rsidRPr="00D33659">
              <w:t xml:space="preserve"> rapid consumption of alcohol (e.g. discounted drink prices, happy hours, drinking competitions)</w:t>
            </w:r>
            <w:r>
              <w:t>.</w:t>
            </w:r>
          </w:p>
          <w:p w14:paraId="504E7FB2" w14:textId="2574617E" w:rsidR="0037332A" w:rsidRDefault="0037332A" w:rsidP="00AC42E5">
            <w:pPr>
              <w:pStyle w:val="ListParagraph"/>
              <w:framePr w:hSpace="0" w:wrap="auto" w:vAnchor="margin" w:hAnchor="text" w:yAlign="inline"/>
            </w:pPr>
            <w:r w:rsidRPr="00AF0517">
              <w:rPr>
                <w:highlight w:val="yellow"/>
              </w:rPr>
              <w:t>{Insert further strategies}</w:t>
            </w:r>
            <w:r>
              <w:t>.</w:t>
            </w:r>
          </w:p>
        </w:tc>
      </w:tr>
      <w:tr w:rsidR="0037332A" w14:paraId="5CC3D7CC" w14:textId="77777777" w:rsidTr="0037332A">
        <w:trPr>
          <w:gridAfter w:val="1"/>
          <w:wAfter w:w="142" w:type="dxa"/>
          <w:trHeight w:val="553"/>
        </w:trPr>
        <w:tc>
          <w:tcPr>
            <w:tcW w:w="2537" w:type="dxa"/>
            <w:tcBorders>
              <w:top w:val="single" w:sz="24" w:space="0" w:color="FFFFFF" w:themeColor="background1"/>
              <w:bottom w:val="single" w:sz="24" w:space="0" w:color="FFFFFF" w:themeColor="background1"/>
            </w:tcBorders>
            <w:shd w:val="clear" w:color="auto" w:fill="F2F2F2" w:themeFill="background1" w:themeFillShade="F2"/>
          </w:tcPr>
          <w:p w14:paraId="6DCFA8AF" w14:textId="48A55E40" w:rsidR="0037332A" w:rsidRDefault="0037332A" w:rsidP="006C36B2">
            <w:pPr>
              <w:pStyle w:val="Subtitle"/>
              <w:rPr>
                <w:color w:val="FF0000"/>
              </w:rPr>
            </w:pPr>
            <w:r>
              <w:rPr>
                <w:color w:val="FF0000"/>
              </w:rPr>
              <w:t>Mental health and wellbeing</w:t>
            </w:r>
          </w:p>
        </w:tc>
        <w:tc>
          <w:tcPr>
            <w:tcW w:w="6819" w:type="dxa"/>
            <w:tcBorders>
              <w:top w:val="single" w:sz="24" w:space="0" w:color="FFFFFF" w:themeColor="background1"/>
              <w:bottom w:val="single" w:sz="24" w:space="0" w:color="FFFFFF" w:themeColor="background1"/>
            </w:tcBorders>
            <w:shd w:val="clear" w:color="auto" w:fill="F2F2F2" w:themeFill="background1" w:themeFillShade="F2"/>
          </w:tcPr>
          <w:p w14:paraId="5CFE8E32" w14:textId="77777777" w:rsidR="00AC42E5" w:rsidRDefault="00AC42E5" w:rsidP="00AC42E5">
            <w:pPr>
              <w:pStyle w:val="ListParagraph"/>
              <w:framePr w:hSpace="0" w:wrap="auto" w:vAnchor="margin" w:hAnchor="text" w:yAlign="inline"/>
            </w:pPr>
            <w:r>
              <w:t>Promote</w:t>
            </w:r>
            <w:r w:rsidRPr="001F5AA6">
              <w:t xml:space="preserve"> social and emotional wellbeing through </w:t>
            </w:r>
            <w:r>
              <w:t xml:space="preserve">organisational </w:t>
            </w:r>
            <w:r w:rsidRPr="001F5AA6">
              <w:t>practices and policies.</w:t>
            </w:r>
          </w:p>
          <w:p w14:paraId="2CA1F772" w14:textId="77777777" w:rsidR="00AC42E5" w:rsidRPr="006E7AF6" w:rsidRDefault="00AC42E5" w:rsidP="00AC42E5">
            <w:pPr>
              <w:pStyle w:val="ListParagraph"/>
              <w:framePr w:hSpace="0" w:wrap="auto" w:vAnchor="margin" w:hAnchor="text" w:yAlign="inline"/>
            </w:pPr>
            <w:r w:rsidRPr="006E7AF6">
              <w:t>Providing a welcoming environment that encourages broad community participation.</w:t>
            </w:r>
          </w:p>
          <w:p w14:paraId="5C9E9DBD" w14:textId="77777777" w:rsidR="00AC42E5" w:rsidRPr="006E7AF6" w:rsidRDefault="00AC42E5" w:rsidP="00AC42E5">
            <w:pPr>
              <w:pStyle w:val="ListParagraph"/>
              <w:framePr w:hSpace="0" w:wrap="auto" w:vAnchor="margin" w:hAnchor="text" w:yAlign="inline"/>
            </w:pPr>
            <w:r w:rsidRPr="006E7AF6">
              <w:t>Treating all individuals and groups with equality and respect.</w:t>
            </w:r>
          </w:p>
          <w:p w14:paraId="4C1646E2" w14:textId="77777777" w:rsidR="00AC42E5" w:rsidRDefault="00AC42E5" w:rsidP="00AC42E5">
            <w:pPr>
              <w:pStyle w:val="ListParagraph"/>
              <w:framePr w:hSpace="0" w:wrap="auto" w:vAnchor="margin" w:hAnchor="text" w:yAlign="inline"/>
            </w:pPr>
            <w:r w:rsidRPr="00AF0517">
              <w:lastRenderedPageBreak/>
              <w:t xml:space="preserve">Providing contact details for suitable mental health service providers i.e. crisis support lines (if </w:t>
            </w:r>
            <w:r>
              <w:t>required</w:t>
            </w:r>
            <w:r w:rsidRPr="00AF0517">
              <w:t>).</w:t>
            </w:r>
          </w:p>
          <w:p w14:paraId="0DAA232C" w14:textId="1A7C1FA1" w:rsidR="00AC42E5" w:rsidRPr="00DC054B" w:rsidRDefault="00AC42E5" w:rsidP="00AC42E5">
            <w:pPr>
              <w:pStyle w:val="ListParagraph"/>
              <w:framePr w:hSpace="0" w:wrap="auto" w:vAnchor="margin" w:hAnchor="text" w:yAlign="inline"/>
            </w:pPr>
            <w:r>
              <w:t xml:space="preserve">Supporting staff and volunteers to participate in mental health training </w:t>
            </w:r>
            <w:r w:rsidR="0045340B">
              <w:t>i.e.</w:t>
            </w:r>
            <w:r>
              <w:t xml:space="preserve"> Mental Health First Aid. </w:t>
            </w:r>
          </w:p>
          <w:p w14:paraId="528734E3" w14:textId="7A71DB40" w:rsidR="0037332A" w:rsidRDefault="0037332A" w:rsidP="00AC42E5">
            <w:pPr>
              <w:pStyle w:val="ListParagraph"/>
              <w:framePr w:hSpace="0" w:wrap="auto" w:vAnchor="margin" w:hAnchor="text" w:yAlign="inline"/>
            </w:pPr>
            <w:r w:rsidRPr="006E7AF6">
              <w:rPr>
                <w:highlight w:val="yellow"/>
              </w:rPr>
              <w:t>{Insert further strategies}</w:t>
            </w:r>
            <w:r>
              <w:t>.</w:t>
            </w:r>
          </w:p>
        </w:tc>
      </w:tr>
      <w:tr w:rsidR="0037332A" w14:paraId="2EE865A8" w14:textId="77777777" w:rsidTr="0037332A">
        <w:trPr>
          <w:gridAfter w:val="1"/>
          <w:wAfter w:w="142" w:type="dxa"/>
          <w:trHeight w:val="553"/>
        </w:trPr>
        <w:tc>
          <w:tcPr>
            <w:tcW w:w="2537" w:type="dxa"/>
            <w:tcBorders>
              <w:top w:val="single" w:sz="24" w:space="0" w:color="FFFFFF" w:themeColor="background1"/>
              <w:bottom w:val="single" w:sz="24" w:space="0" w:color="FFFFFF" w:themeColor="background1"/>
            </w:tcBorders>
            <w:shd w:val="clear" w:color="auto" w:fill="F2F2F2" w:themeFill="background1" w:themeFillShade="F2"/>
          </w:tcPr>
          <w:p w14:paraId="09BFD109" w14:textId="0AD5E157" w:rsidR="0037332A" w:rsidRDefault="0037332A" w:rsidP="006C36B2">
            <w:pPr>
              <w:pStyle w:val="Subtitle"/>
              <w:rPr>
                <w:color w:val="FF0000"/>
              </w:rPr>
            </w:pPr>
            <w:r>
              <w:rPr>
                <w:color w:val="FF0000"/>
              </w:rPr>
              <w:lastRenderedPageBreak/>
              <w:t>Creating a smoke-free WA</w:t>
            </w:r>
          </w:p>
        </w:tc>
        <w:tc>
          <w:tcPr>
            <w:tcW w:w="6819" w:type="dxa"/>
            <w:tcBorders>
              <w:top w:val="single" w:sz="24" w:space="0" w:color="FFFFFF" w:themeColor="background1"/>
              <w:bottom w:val="single" w:sz="24" w:space="0" w:color="FFFFFF" w:themeColor="background1"/>
            </w:tcBorders>
            <w:shd w:val="clear" w:color="auto" w:fill="F2F2F2" w:themeFill="background1" w:themeFillShade="F2"/>
          </w:tcPr>
          <w:p w14:paraId="217D7E15" w14:textId="77777777" w:rsidR="00AC42E5" w:rsidRDefault="00AC42E5" w:rsidP="00AC42E5">
            <w:pPr>
              <w:pStyle w:val="ListParagraph"/>
              <w:framePr w:hSpace="0" w:wrap="auto" w:vAnchor="margin" w:hAnchor="text" w:yAlign="inline"/>
            </w:pPr>
            <w:r>
              <w:t>Ensuring a</w:t>
            </w:r>
            <w:r w:rsidRPr="00D33659">
              <w:t>ll indoor and outdoor areas under</w:t>
            </w:r>
            <w:r>
              <w:t xml:space="preserve"> </w:t>
            </w:r>
            <w:r w:rsidRPr="005E0442">
              <w:rPr>
                <w:color w:val="000000" w:themeColor="text1"/>
                <w:highlight w:val="yellow"/>
              </w:rPr>
              <w:t>{Organisation}</w:t>
            </w:r>
            <w:r>
              <w:rPr>
                <w:color w:val="000000" w:themeColor="text1"/>
              </w:rPr>
              <w:t xml:space="preserve">’s </w:t>
            </w:r>
            <w:r w:rsidRPr="00D33659">
              <w:t xml:space="preserve">control </w:t>
            </w:r>
            <w:r>
              <w:t>is</w:t>
            </w:r>
            <w:r w:rsidRPr="00D33659">
              <w:t xml:space="preserve"> smoke</w:t>
            </w:r>
            <w:r>
              <w:t xml:space="preserve">-free including </w:t>
            </w:r>
            <w:r w:rsidRPr="00C37626">
              <w:t>the use of e-cigarettes/vaping</w:t>
            </w:r>
          </w:p>
          <w:p w14:paraId="665ABF52" w14:textId="77777777" w:rsidR="00AC42E5" w:rsidRPr="00C37626" w:rsidRDefault="00AC42E5" w:rsidP="00AC42E5">
            <w:pPr>
              <w:pStyle w:val="ListParagraph"/>
              <w:framePr w:hSpace="0" w:wrap="auto" w:vAnchor="margin" w:hAnchor="text" w:yAlign="inline"/>
            </w:pPr>
            <w:r>
              <w:t xml:space="preserve">Promoting smoke-free areas with appropriate smoke-free and ‘thank you for not smoking’ signage. </w:t>
            </w:r>
          </w:p>
          <w:p w14:paraId="57C2BC82" w14:textId="77777777" w:rsidR="0037332A" w:rsidRPr="006E7AF6" w:rsidRDefault="0037332A" w:rsidP="00AC42E5">
            <w:pPr>
              <w:pStyle w:val="ListParagraph"/>
              <w:framePr w:hSpace="0" w:wrap="auto" w:vAnchor="margin" w:hAnchor="text" w:yAlign="inline"/>
            </w:pPr>
            <w:r w:rsidRPr="006E7AF6">
              <w:rPr>
                <w:highlight w:val="yellow"/>
              </w:rPr>
              <w:t>Applying the Smoking in the Arts Policy to all performances that receive Healthway funding (</w:t>
            </w:r>
            <w:r w:rsidRPr="006E7AF6">
              <w:rPr>
                <w:i/>
                <w:iCs/>
                <w:highlight w:val="yellow"/>
              </w:rPr>
              <w:t>use if appropriate within the Arts sector</w:t>
            </w:r>
            <w:r w:rsidRPr="006E7AF6">
              <w:rPr>
                <w:highlight w:val="yellow"/>
              </w:rPr>
              <w:t>).</w:t>
            </w:r>
          </w:p>
          <w:p w14:paraId="1EC3000B" w14:textId="64C6B7EB" w:rsidR="0037332A" w:rsidRDefault="0037332A" w:rsidP="00AC42E5">
            <w:pPr>
              <w:pStyle w:val="ListParagraph"/>
              <w:framePr w:hSpace="0" w:wrap="auto" w:vAnchor="margin" w:hAnchor="text" w:yAlign="inline"/>
            </w:pPr>
            <w:r w:rsidRPr="006E7AF6">
              <w:rPr>
                <w:highlight w:val="yellow"/>
              </w:rPr>
              <w:t>{Insert further strategies}</w:t>
            </w:r>
            <w:r>
              <w:t>.</w:t>
            </w:r>
          </w:p>
        </w:tc>
      </w:tr>
      <w:tr w:rsidR="0037332A" w14:paraId="51297B08" w14:textId="77777777" w:rsidTr="0037332A">
        <w:trPr>
          <w:gridAfter w:val="1"/>
          <w:wAfter w:w="142" w:type="dxa"/>
          <w:trHeight w:val="553"/>
        </w:trPr>
        <w:tc>
          <w:tcPr>
            <w:tcW w:w="2537" w:type="dxa"/>
            <w:tcBorders>
              <w:top w:val="single" w:sz="24" w:space="0" w:color="FFFFFF" w:themeColor="background1"/>
              <w:bottom w:val="single" w:sz="24" w:space="0" w:color="FFFFFF" w:themeColor="background1"/>
            </w:tcBorders>
            <w:shd w:val="clear" w:color="auto" w:fill="F2F2F2" w:themeFill="background1" w:themeFillShade="F2"/>
          </w:tcPr>
          <w:p w14:paraId="07D298B0" w14:textId="1974E118" w:rsidR="0037332A" w:rsidRDefault="0037332A" w:rsidP="006C36B2">
            <w:pPr>
              <w:pStyle w:val="Subtitle"/>
              <w:rPr>
                <w:color w:val="FF0000"/>
              </w:rPr>
            </w:pPr>
            <w:r>
              <w:rPr>
                <w:color w:val="FF0000"/>
              </w:rPr>
              <w:t>Sun protection</w:t>
            </w:r>
          </w:p>
        </w:tc>
        <w:tc>
          <w:tcPr>
            <w:tcW w:w="6819" w:type="dxa"/>
            <w:tcBorders>
              <w:top w:val="single" w:sz="24" w:space="0" w:color="FFFFFF" w:themeColor="background1"/>
              <w:bottom w:val="single" w:sz="24" w:space="0" w:color="FFFFFF" w:themeColor="background1"/>
            </w:tcBorders>
            <w:shd w:val="clear" w:color="auto" w:fill="F2F2F2" w:themeFill="background1" w:themeFillShade="F2"/>
          </w:tcPr>
          <w:p w14:paraId="114C78E2" w14:textId="77777777" w:rsidR="00AC42E5" w:rsidRDefault="00AC42E5" w:rsidP="00AC42E5">
            <w:pPr>
              <w:pStyle w:val="ListParagraph"/>
              <w:framePr w:hSpace="0" w:wrap="auto" w:vAnchor="margin" w:hAnchor="text" w:yAlign="inline"/>
            </w:pPr>
            <w:r>
              <w:t xml:space="preserve">Encouraging participants and staff/volunteers to wear sun-protective clothing </w:t>
            </w:r>
          </w:p>
          <w:p w14:paraId="3DC62096" w14:textId="77777777" w:rsidR="00AC42E5" w:rsidRPr="00A66368" w:rsidRDefault="00AC42E5" w:rsidP="00AC42E5">
            <w:pPr>
              <w:pStyle w:val="ListParagraph"/>
              <w:framePr w:hSpace="0" w:wrap="auto" w:vAnchor="margin" w:hAnchor="text" w:yAlign="inline"/>
            </w:pPr>
            <w:r>
              <w:t>Providing a</w:t>
            </w:r>
            <w:r w:rsidRPr="00D33659">
              <w:t xml:space="preserve">dequate sunshade </w:t>
            </w:r>
            <w:r>
              <w:t xml:space="preserve">for outdoor events </w:t>
            </w:r>
          </w:p>
          <w:p w14:paraId="74DCF3F4" w14:textId="77777777" w:rsidR="00AC42E5" w:rsidRDefault="00AC42E5" w:rsidP="00AC42E5">
            <w:pPr>
              <w:pStyle w:val="ListParagraph"/>
              <w:framePr w:hSpace="0" w:wrap="auto" w:vAnchor="margin" w:hAnchor="text" w:yAlign="inline"/>
            </w:pPr>
            <w:r w:rsidRPr="002428DB">
              <w:t xml:space="preserve">Providing free SPF30 or higher sunscreen for outdoor events </w:t>
            </w:r>
          </w:p>
          <w:p w14:paraId="5B87D332" w14:textId="77777777" w:rsidR="00AC42E5" w:rsidRPr="002428DB" w:rsidRDefault="00AC42E5" w:rsidP="00AC42E5">
            <w:pPr>
              <w:pStyle w:val="ListParagraph"/>
              <w:framePr w:hSpace="0" w:wrap="auto" w:vAnchor="margin" w:hAnchor="text" w:yAlign="inline"/>
            </w:pPr>
            <w:r>
              <w:t>Scheduling events/activities outside peak UV times where appropriate</w:t>
            </w:r>
          </w:p>
          <w:p w14:paraId="353848F2" w14:textId="043A2696" w:rsidR="0037332A" w:rsidRDefault="0037332A" w:rsidP="00AC42E5">
            <w:pPr>
              <w:pStyle w:val="ListParagraph"/>
              <w:framePr w:hSpace="0" w:wrap="auto" w:vAnchor="margin" w:hAnchor="text" w:yAlign="inline"/>
            </w:pPr>
            <w:r w:rsidRPr="006E7AF6">
              <w:rPr>
                <w:highlight w:val="yellow"/>
              </w:rPr>
              <w:t>{Insert further strategies}</w:t>
            </w:r>
            <w:r>
              <w:t>.</w:t>
            </w:r>
          </w:p>
        </w:tc>
      </w:tr>
      <w:tr w:rsidR="0037332A" w14:paraId="22ECD23B" w14:textId="77777777" w:rsidTr="0037332A">
        <w:trPr>
          <w:gridAfter w:val="1"/>
          <w:wAfter w:w="142" w:type="dxa"/>
          <w:trHeight w:val="553"/>
        </w:trPr>
        <w:tc>
          <w:tcPr>
            <w:tcW w:w="2537" w:type="dxa"/>
            <w:tcBorders>
              <w:top w:val="single" w:sz="24" w:space="0" w:color="FFFFFF" w:themeColor="background1"/>
              <w:bottom w:val="single" w:sz="24" w:space="0" w:color="FFFFFF" w:themeColor="background1"/>
            </w:tcBorders>
            <w:shd w:val="clear" w:color="auto" w:fill="F2F2F2" w:themeFill="background1" w:themeFillShade="F2"/>
          </w:tcPr>
          <w:p w14:paraId="1E143FCE" w14:textId="560B0380" w:rsidR="0037332A" w:rsidRDefault="0037332A" w:rsidP="006C36B2">
            <w:pPr>
              <w:pStyle w:val="Subtitle"/>
              <w:rPr>
                <w:color w:val="FF0000"/>
              </w:rPr>
            </w:pPr>
            <w:r>
              <w:rPr>
                <w:color w:val="FF0000"/>
              </w:rPr>
              <w:t xml:space="preserve">Environmental sustainability </w:t>
            </w:r>
          </w:p>
        </w:tc>
        <w:tc>
          <w:tcPr>
            <w:tcW w:w="6819" w:type="dxa"/>
            <w:tcBorders>
              <w:top w:val="single" w:sz="24" w:space="0" w:color="FFFFFF" w:themeColor="background1"/>
              <w:bottom w:val="single" w:sz="24" w:space="0" w:color="FFFFFF" w:themeColor="background1"/>
            </w:tcBorders>
            <w:shd w:val="clear" w:color="auto" w:fill="F2F2F2" w:themeFill="background1" w:themeFillShade="F2"/>
          </w:tcPr>
          <w:p w14:paraId="11C45606" w14:textId="77777777" w:rsidR="00AC42E5" w:rsidRPr="006E7AF6" w:rsidRDefault="00AC42E5" w:rsidP="00AC42E5">
            <w:pPr>
              <w:pStyle w:val="ListParagraph"/>
              <w:framePr w:hSpace="0" w:wrap="auto" w:vAnchor="margin" w:hAnchor="text" w:yAlign="inline"/>
            </w:pPr>
            <w:bookmarkStart w:id="0" w:name="_Hlk78462688"/>
            <w:r>
              <w:t>A</w:t>
            </w:r>
            <w:r w:rsidRPr="006E7AF6">
              <w:t>void</w:t>
            </w:r>
            <w:r>
              <w:t xml:space="preserve">ing </w:t>
            </w:r>
            <w:r w:rsidRPr="006E7AF6">
              <w:t>or limit</w:t>
            </w:r>
            <w:r>
              <w:t>ing the use of</w:t>
            </w:r>
            <w:r w:rsidRPr="006E7AF6">
              <w:t xml:space="preserve"> single-use plastics</w:t>
            </w:r>
            <w:r>
              <w:t>.</w:t>
            </w:r>
          </w:p>
          <w:p w14:paraId="3424D7CE" w14:textId="77777777" w:rsidR="00AC42E5" w:rsidRPr="006E7AF6" w:rsidRDefault="00AC42E5" w:rsidP="00AC42E5">
            <w:pPr>
              <w:pStyle w:val="ListParagraph"/>
              <w:framePr w:hSpace="0" w:wrap="auto" w:vAnchor="margin" w:hAnchor="text" w:yAlign="inline"/>
            </w:pPr>
            <w:r>
              <w:t>Working toward</w:t>
            </w:r>
            <w:r w:rsidRPr="006E7AF6">
              <w:t xml:space="preserve"> effective management of waste including recyclable and organic materials</w:t>
            </w:r>
            <w:r>
              <w:t>.</w:t>
            </w:r>
          </w:p>
          <w:p w14:paraId="0477D973" w14:textId="77777777" w:rsidR="00AC42E5" w:rsidRDefault="00AC42E5" w:rsidP="00AC42E5">
            <w:pPr>
              <w:pStyle w:val="ListParagraph"/>
              <w:framePr w:hSpace="0" w:wrap="auto" w:vAnchor="margin" w:hAnchor="text" w:yAlign="inline"/>
            </w:pPr>
            <w:r w:rsidRPr="006E7AF6">
              <w:t>Minimis</w:t>
            </w:r>
            <w:r>
              <w:t>ing</w:t>
            </w:r>
            <w:r w:rsidRPr="006E7AF6">
              <w:t xml:space="preserve"> printed promotional material</w:t>
            </w:r>
            <w:r>
              <w:t>.</w:t>
            </w:r>
          </w:p>
          <w:p w14:paraId="04DDBB91" w14:textId="77777777" w:rsidR="00AC42E5" w:rsidRPr="006E7AF6" w:rsidRDefault="00AC42E5" w:rsidP="00AC42E5">
            <w:pPr>
              <w:pStyle w:val="ListParagraph"/>
              <w:framePr w:hSpace="0" w:wrap="auto" w:vAnchor="margin" w:hAnchor="text" w:yAlign="inline"/>
            </w:pPr>
            <w:r>
              <w:t xml:space="preserve">Participating in a Containers for Change scheme to recycle and fundraise. </w:t>
            </w:r>
          </w:p>
          <w:p w14:paraId="09E08773" w14:textId="3956F776" w:rsidR="0037332A" w:rsidRDefault="0037332A" w:rsidP="00AC42E5">
            <w:pPr>
              <w:pStyle w:val="ListParagraph"/>
              <w:framePr w:hSpace="0" w:wrap="auto" w:vAnchor="margin" w:hAnchor="text" w:yAlign="inline"/>
            </w:pPr>
            <w:r>
              <w:rPr>
                <w:highlight w:val="yellow"/>
              </w:rPr>
              <w:t>{</w:t>
            </w:r>
            <w:r w:rsidRPr="006E7AF6">
              <w:rPr>
                <w:highlight w:val="yellow"/>
              </w:rPr>
              <w:t>Insert further strategies}</w:t>
            </w:r>
            <w:r>
              <w:t>.</w:t>
            </w:r>
            <w:bookmarkEnd w:id="0"/>
          </w:p>
        </w:tc>
      </w:tr>
    </w:tbl>
    <w:p w14:paraId="4BBC2F5D" w14:textId="77777777" w:rsidR="00AC42E5" w:rsidRDefault="00AC42E5" w:rsidP="0037332A">
      <w:pPr>
        <w:pStyle w:val="Subtitle"/>
      </w:pPr>
    </w:p>
    <w:p w14:paraId="28E69433" w14:textId="54A7FDB0" w:rsidR="0037332A" w:rsidRDefault="0037332A" w:rsidP="0037332A">
      <w:pPr>
        <w:pStyle w:val="Subtitle"/>
      </w:pPr>
      <w:r>
        <w:lastRenderedPageBreak/>
        <w:t xml:space="preserve">5. Promoting this Policy </w:t>
      </w:r>
    </w:p>
    <w:p w14:paraId="30D03794" w14:textId="77777777" w:rsidR="0037332A" w:rsidRPr="00A734E0" w:rsidRDefault="0037332A" w:rsidP="0037332A">
      <w:pPr>
        <w:spacing w:before="120" w:after="80" w:line="220" w:lineRule="atLeast"/>
        <w:jc w:val="both"/>
        <w:outlineLvl w:val="0"/>
        <w:rPr>
          <w:rFonts w:cs="Arial"/>
          <w:sz w:val="22"/>
        </w:rPr>
      </w:pPr>
      <w:r>
        <w:rPr>
          <w:rFonts w:cs="Arial"/>
          <w:color w:val="000000" w:themeColor="text1"/>
          <w:sz w:val="22"/>
          <w:highlight w:val="yellow"/>
        </w:rPr>
        <w:t>{</w:t>
      </w:r>
      <w:r w:rsidRPr="005E0442">
        <w:rPr>
          <w:rFonts w:cs="Arial"/>
          <w:color w:val="000000" w:themeColor="text1"/>
          <w:sz w:val="22"/>
          <w:highlight w:val="yellow"/>
        </w:rPr>
        <w:t>Organisation}</w:t>
      </w:r>
      <w:r w:rsidRPr="00952844">
        <w:rPr>
          <w:rFonts w:cs="Arial"/>
          <w:color w:val="000000" w:themeColor="text1"/>
          <w:sz w:val="22"/>
        </w:rPr>
        <w:t xml:space="preserve"> will </w:t>
      </w:r>
      <w:r w:rsidRPr="00952844">
        <w:rPr>
          <w:rFonts w:cs="Arial"/>
          <w:sz w:val="22"/>
        </w:rPr>
        <w:t xml:space="preserve">promote the </w:t>
      </w:r>
      <w:r>
        <w:rPr>
          <w:rFonts w:cs="Arial"/>
          <w:sz w:val="22"/>
        </w:rPr>
        <w:t>P</w:t>
      </w:r>
      <w:r w:rsidRPr="00952844">
        <w:rPr>
          <w:rFonts w:cs="Arial"/>
          <w:sz w:val="22"/>
        </w:rPr>
        <w:t xml:space="preserve">olicy regularly via </w:t>
      </w:r>
      <w:r w:rsidRPr="00A66368">
        <w:rPr>
          <w:rFonts w:cs="Arial"/>
          <w:b/>
          <w:sz w:val="22"/>
          <w:highlight w:val="yellow"/>
        </w:rPr>
        <w:t xml:space="preserve">[list promotion channels, e.g. website, newsletters, social media, and </w:t>
      </w:r>
      <w:r w:rsidRPr="00AF0517">
        <w:rPr>
          <w:rFonts w:cs="Arial"/>
          <w:b/>
          <w:color w:val="000000" w:themeColor="text1"/>
          <w:sz w:val="22"/>
          <w:highlight w:val="yellow"/>
        </w:rPr>
        <w:t>announcements during events].</w:t>
      </w:r>
    </w:p>
    <w:p w14:paraId="3EF0F472" w14:textId="77777777" w:rsidR="0037332A" w:rsidRDefault="0037332A" w:rsidP="0037332A">
      <w:pPr>
        <w:pStyle w:val="Subtitle"/>
      </w:pPr>
      <w:r>
        <w:t xml:space="preserve">6. Non-compliance </w:t>
      </w:r>
    </w:p>
    <w:p w14:paraId="3CDE7E6C" w14:textId="77777777" w:rsidR="0037332A" w:rsidRPr="00952844" w:rsidRDefault="0037332A" w:rsidP="0037332A">
      <w:pPr>
        <w:spacing w:after="80"/>
        <w:jc w:val="both"/>
        <w:rPr>
          <w:rFonts w:cs="Arial"/>
          <w:sz w:val="22"/>
        </w:rPr>
      </w:pPr>
      <w:r w:rsidRPr="005E0442">
        <w:rPr>
          <w:rFonts w:cs="Arial"/>
          <w:color w:val="000000" w:themeColor="text1"/>
          <w:sz w:val="22"/>
          <w:highlight w:val="yellow"/>
        </w:rPr>
        <w:t>{Organisation}</w:t>
      </w:r>
      <w:r>
        <w:rPr>
          <w:rFonts w:cs="Arial"/>
          <w:color w:val="000000" w:themeColor="text1"/>
          <w:sz w:val="22"/>
        </w:rPr>
        <w:t>’s</w:t>
      </w:r>
      <w:r w:rsidRPr="00952844">
        <w:rPr>
          <w:rFonts w:cs="Arial"/>
          <w:color w:val="000000" w:themeColor="text1"/>
          <w:sz w:val="22"/>
        </w:rPr>
        <w:t xml:space="preserve"> </w:t>
      </w:r>
      <w:r w:rsidRPr="00952844">
        <w:rPr>
          <w:rFonts w:cs="Arial"/>
          <w:color w:val="000000" w:themeColor="text1"/>
          <w:sz w:val="22"/>
          <w:highlight w:val="yellow"/>
        </w:rPr>
        <w:t>management/committee</w:t>
      </w:r>
      <w:r w:rsidRPr="00952844">
        <w:rPr>
          <w:rFonts w:cs="Arial"/>
          <w:color w:val="000000" w:themeColor="text1"/>
          <w:sz w:val="22"/>
        </w:rPr>
        <w:t xml:space="preserve"> </w:t>
      </w:r>
      <w:r w:rsidRPr="00952844">
        <w:rPr>
          <w:rFonts w:cs="Arial"/>
          <w:sz w:val="22"/>
        </w:rPr>
        <w:t xml:space="preserve">will uphold this </w:t>
      </w:r>
      <w:r>
        <w:rPr>
          <w:rFonts w:cs="Arial"/>
          <w:sz w:val="22"/>
        </w:rPr>
        <w:t>P</w:t>
      </w:r>
      <w:r w:rsidRPr="00952844">
        <w:rPr>
          <w:rFonts w:cs="Arial"/>
          <w:sz w:val="22"/>
        </w:rPr>
        <w:t>olicy and any non-compliance will be handled according to the following process:</w:t>
      </w:r>
    </w:p>
    <w:p w14:paraId="3EA4DA3D" w14:textId="77777777" w:rsidR="0037332A" w:rsidRPr="00952844" w:rsidRDefault="0037332A" w:rsidP="0037332A">
      <w:pPr>
        <w:pStyle w:val="ListParagraph"/>
        <w:framePr w:hSpace="0" w:wrap="auto" w:vAnchor="margin" w:hAnchor="text" w:yAlign="inline"/>
        <w:numPr>
          <w:ilvl w:val="0"/>
          <w:numId w:val="22"/>
        </w:numPr>
        <w:tabs>
          <w:tab w:val="clear" w:pos="284"/>
          <w:tab w:val="clear" w:pos="567"/>
          <w:tab w:val="clear" w:pos="1134"/>
          <w:tab w:val="clear" w:pos="1701"/>
          <w:tab w:val="clear" w:pos="2268"/>
        </w:tabs>
        <w:spacing w:before="0" w:after="80" w:line="240" w:lineRule="auto"/>
        <w:ind w:left="425" w:hanging="425"/>
        <w:contextualSpacing/>
        <w:jc w:val="both"/>
        <w:rPr>
          <w:rFonts w:cs="Arial"/>
        </w:rPr>
      </w:pPr>
      <w:r w:rsidRPr="00952844">
        <w:rPr>
          <w:rFonts w:cs="Arial"/>
        </w:rPr>
        <w:t>Explanation of the policy to the person/people concerned, including identification of the section of policy not being complied with.</w:t>
      </w:r>
    </w:p>
    <w:p w14:paraId="55552A4E" w14:textId="77777777" w:rsidR="0037332A" w:rsidRPr="00A734E0" w:rsidRDefault="0037332A" w:rsidP="0037332A">
      <w:pPr>
        <w:pStyle w:val="ListParagraph"/>
        <w:framePr w:hSpace="0" w:wrap="auto" w:vAnchor="margin" w:hAnchor="text" w:yAlign="inline"/>
        <w:numPr>
          <w:ilvl w:val="0"/>
          <w:numId w:val="22"/>
        </w:numPr>
        <w:tabs>
          <w:tab w:val="clear" w:pos="284"/>
          <w:tab w:val="clear" w:pos="567"/>
          <w:tab w:val="clear" w:pos="1134"/>
          <w:tab w:val="clear" w:pos="1701"/>
          <w:tab w:val="clear" w:pos="2268"/>
        </w:tabs>
        <w:spacing w:before="0" w:after="80" w:line="240" w:lineRule="auto"/>
        <w:ind w:left="425" w:hanging="425"/>
        <w:contextualSpacing/>
        <w:jc w:val="both"/>
        <w:rPr>
          <w:rFonts w:cs="Arial"/>
        </w:rPr>
      </w:pPr>
      <w:r w:rsidRPr="00952844">
        <w:rPr>
          <w:rFonts w:cs="Arial"/>
        </w:rPr>
        <w:t xml:space="preserve">Continued non-compliance with the policy should be handled by at least two </w:t>
      </w:r>
      <w:r w:rsidRPr="00952844">
        <w:rPr>
          <w:rFonts w:cs="Arial"/>
          <w:highlight w:val="yellow"/>
        </w:rPr>
        <w:t>manage</w:t>
      </w:r>
      <w:r>
        <w:rPr>
          <w:rFonts w:cs="Arial"/>
          <w:highlight w:val="yellow"/>
        </w:rPr>
        <w:t>rs</w:t>
      </w:r>
      <w:r w:rsidRPr="00952844">
        <w:rPr>
          <w:rFonts w:cs="Arial"/>
          <w:highlight w:val="yellow"/>
        </w:rPr>
        <w:t>/committee members</w:t>
      </w:r>
      <w:r w:rsidRPr="00952844">
        <w:rPr>
          <w:rFonts w:cs="Arial"/>
        </w:rPr>
        <w:t xml:space="preserve"> who will use their discretion as to the action taken.</w:t>
      </w:r>
    </w:p>
    <w:p w14:paraId="3F44CB80" w14:textId="77777777" w:rsidR="0037332A" w:rsidRDefault="0037332A" w:rsidP="0037332A">
      <w:pPr>
        <w:pStyle w:val="Subtitle"/>
      </w:pPr>
      <w:r>
        <w:t xml:space="preserve">7. Policy Review  </w:t>
      </w:r>
    </w:p>
    <w:p w14:paraId="4D3FCD2F" w14:textId="77777777" w:rsidR="0037332A" w:rsidRPr="00A734E0" w:rsidRDefault="0037332A" w:rsidP="0037332A">
      <w:pPr>
        <w:spacing w:after="80"/>
        <w:jc w:val="both"/>
        <w:rPr>
          <w:rFonts w:cs="Arial"/>
          <w:sz w:val="22"/>
        </w:rPr>
      </w:pPr>
      <w:r w:rsidRPr="00952844">
        <w:rPr>
          <w:rFonts w:cs="Arial"/>
          <w:sz w:val="22"/>
        </w:rPr>
        <w:t xml:space="preserve">This </w:t>
      </w:r>
      <w:r>
        <w:rPr>
          <w:rFonts w:cs="Arial"/>
          <w:sz w:val="22"/>
        </w:rPr>
        <w:t>P</w:t>
      </w:r>
      <w:r w:rsidRPr="00952844">
        <w:rPr>
          <w:rFonts w:cs="Arial"/>
          <w:sz w:val="22"/>
        </w:rPr>
        <w:t xml:space="preserve">olicy will be reviewed annually to ensure it remains relevant to </w:t>
      </w:r>
      <w:r w:rsidRPr="005E0442">
        <w:rPr>
          <w:rFonts w:cs="Arial"/>
          <w:color w:val="000000" w:themeColor="text1"/>
          <w:sz w:val="22"/>
          <w:highlight w:val="yellow"/>
        </w:rPr>
        <w:t>{Organisation}</w:t>
      </w:r>
      <w:r w:rsidRPr="00952844">
        <w:rPr>
          <w:rFonts w:cs="Arial"/>
          <w:color w:val="000000" w:themeColor="text1"/>
          <w:sz w:val="22"/>
        </w:rPr>
        <w:t xml:space="preserve">’s </w:t>
      </w:r>
      <w:r w:rsidRPr="00952844">
        <w:rPr>
          <w:rFonts w:cs="Arial"/>
          <w:sz w:val="22"/>
        </w:rPr>
        <w:t>operations and reflects both community expectations and legal requirements.</w:t>
      </w:r>
    </w:p>
    <w:p w14:paraId="23AF5C31" w14:textId="77777777" w:rsidR="0037332A" w:rsidRPr="004D31C6" w:rsidRDefault="0037332A" w:rsidP="0037332A">
      <w:pPr>
        <w:pStyle w:val="Subtitle"/>
      </w:pPr>
      <w:r>
        <w:t>Signatures</w:t>
      </w:r>
    </w:p>
    <w:tbl>
      <w:tblPr>
        <w:tblW w:w="9855" w:type="dxa"/>
        <w:tblLayout w:type="fixed"/>
        <w:tblLook w:val="04A0" w:firstRow="1" w:lastRow="0" w:firstColumn="1" w:lastColumn="0" w:noHBand="0" w:noVBand="1"/>
      </w:tblPr>
      <w:tblGrid>
        <w:gridCol w:w="1102"/>
        <w:gridCol w:w="3826"/>
        <w:gridCol w:w="1135"/>
        <w:gridCol w:w="3792"/>
      </w:tblGrid>
      <w:tr w:rsidR="0037332A" w:rsidRPr="00952844" w14:paraId="6D89BBC9" w14:textId="77777777" w:rsidTr="006C36B2">
        <w:tc>
          <w:tcPr>
            <w:tcW w:w="1102" w:type="dxa"/>
            <w:hideMark/>
          </w:tcPr>
          <w:p w14:paraId="19708EA8" w14:textId="77777777" w:rsidR="0037332A" w:rsidRPr="00952844" w:rsidRDefault="0037332A" w:rsidP="006C36B2">
            <w:pPr>
              <w:spacing w:after="80"/>
              <w:rPr>
                <w:rFonts w:cs="Arial"/>
                <w:sz w:val="22"/>
              </w:rPr>
            </w:pPr>
            <w:r w:rsidRPr="00952844">
              <w:rPr>
                <w:rFonts w:cs="Arial"/>
                <w:sz w:val="22"/>
              </w:rPr>
              <w:t xml:space="preserve">Signed: </w:t>
            </w:r>
          </w:p>
        </w:tc>
        <w:tc>
          <w:tcPr>
            <w:tcW w:w="3826" w:type="dxa"/>
            <w:hideMark/>
          </w:tcPr>
          <w:p w14:paraId="0E1D881E" w14:textId="77777777" w:rsidR="0037332A" w:rsidRPr="00952844" w:rsidRDefault="0037332A" w:rsidP="006C36B2">
            <w:pPr>
              <w:spacing w:after="80"/>
              <w:rPr>
                <w:rFonts w:cs="Arial"/>
                <w:sz w:val="22"/>
              </w:rPr>
            </w:pPr>
            <w:r w:rsidRPr="00952844">
              <w:rPr>
                <w:rFonts w:cs="Arial"/>
                <w:color w:val="808080" w:themeColor="background1" w:themeShade="80"/>
                <w:sz w:val="22"/>
              </w:rPr>
              <w:t>____________________________</w:t>
            </w:r>
          </w:p>
        </w:tc>
        <w:tc>
          <w:tcPr>
            <w:tcW w:w="1135" w:type="dxa"/>
            <w:hideMark/>
          </w:tcPr>
          <w:p w14:paraId="1DFBAC82" w14:textId="77777777" w:rsidR="0037332A" w:rsidRPr="00952844" w:rsidRDefault="0037332A" w:rsidP="006C36B2">
            <w:pPr>
              <w:spacing w:after="80"/>
              <w:rPr>
                <w:rFonts w:cs="Arial"/>
                <w:sz w:val="22"/>
              </w:rPr>
            </w:pPr>
            <w:r w:rsidRPr="00952844">
              <w:rPr>
                <w:rFonts w:cs="Arial"/>
                <w:sz w:val="22"/>
              </w:rPr>
              <w:t xml:space="preserve">Signed: </w:t>
            </w:r>
          </w:p>
        </w:tc>
        <w:tc>
          <w:tcPr>
            <w:tcW w:w="3792" w:type="dxa"/>
            <w:hideMark/>
          </w:tcPr>
          <w:p w14:paraId="5B15C740" w14:textId="77777777" w:rsidR="0037332A" w:rsidRPr="00952844" w:rsidRDefault="0037332A" w:rsidP="006C36B2">
            <w:pPr>
              <w:spacing w:after="80"/>
              <w:rPr>
                <w:rFonts w:cs="Arial"/>
                <w:sz w:val="22"/>
              </w:rPr>
            </w:pPr>
            <w:r w:rsidRPr="00952844">
              <w:rPr>
                <w:rFonts w:cs="Arial"/>
                <w:color w:val="808080" w:themeColor="background1" w:themeShade="80"/>
                <w:sz w:val="22"/>
              </w:rPr>
              <w:t>____________________________</w:t>
            </w:r>
          </w:p>
        </w:tc>
      </w:tr>
      <w:tr w:rsidR="0037332A" w:rsidRPr="00952844" w14:paraId="7FA18F13" w14:textId="77777777" w:rsidTr="006C36B2">
        <w:tc>
          <w:tcPr>
            <w:tcW w:w="1102" w:type="dxa"/>
          </w:tcPr>
          <w:p w14:paraId="57F6108B" w14:textId="77777777" w:rsidR="0037332A" w:rsidRPr="00952844" w:rsidRDefault="0037332A" w:rsidP="006C36B2">
            <w:pPr>
              <w:spacing w:after="80"/>
              <w:rPr>
                <w:rFonts w:cs="Arial"/>
                <w:sz w:val="22"/>
              </w:rPr>
            </w:pPr>
          </w:p>
        </w:tc>
        <w:tc>
          <w:tcPr>
            <w:tcW w:w="3826" w:type="dxa"/>
            <w:hideMark/>
          </w:tcPr>
          <w:p w14:paraId="15E58E86" w14:textId="77777777" w:rsidR="0037332A" w:rsidRPr="00952844" w:rsidRDefault="0037332A" w:rsidP="006C36B2">
            <w:pPr>
              <w:spacing w:after="80"/>
              <w:rPr>
                <w:rFonts w:cs="Arial"/>
                <w:sz w:val="22"/>
              </w:rPr>
            </w:pPr>
            <w:r w:rsidRPr="00952844">
              <w:rPr>
                <w:rFonts w:cs="Arial"/>
                <w:sz w:val="22"/>
              </w:rPr>
              <w:t xml:space="preserve">{role title} </w:t>
            </w:r>
            <w:r w:rsidRPr="00952844">
              <w:rPr>
                <w:rFonts w:cs="Arial"/>
                <w:sz w:val="22"/>
              </w:rPr>
              <w:br/>
            </w:r>
          </w:p>
        </w:tc>
        <w:tc>
          <w:tcPr>
            <w:tcW w:w="1135" w:type="dxa"/>
          </w:tcPr>
          <w:p w14:paraId="22995EFB" w14:textId="77777777" w:rsidR="0037332A" w:rsidRPr="00952844" w:rsidRDefault="0037332A" w:rsidP="006C36B2">
            <w:pPr>
              <w:spacing w:after="80"/>
              <w:rPr>
                <w:rFonts w:cs="Arial"/>
                <w:sz w:val="22"/>
              </w:rPr>
            </w:pPr>
          </w:p>
        </w:tc>
        <w:tc>
          <w:tcPr>
            <w:tcW w:w="3792" w:type="dxa"/>
            <w:hideMark/>
          </w:tcPr>
          <w:p w14:paraId="70DD94C7" w14:textId="77777777" w:rsidR="0037332A" w:rsidRPr="00952844" w:rsidRDefault="0037332A" w:rsidP="006C36B2">
            <w:pPr>
              <w:spacing w:after="80"/>
              <w:rPr>
                <w:rFonts w:cs="Arial"/>
                <w:sz w:val="22"/>
              </w:rPr>
            </w:pPr>
            <w:r w:rsidRPr="00952844">
              <w:rPr>
                <w:rFonts w:cs="Arial"/>
                <w:sz w:val="22"/>
              </w:rPr>
              <w:t xml:space="preserve">{role title} </w:t>
            </w:r>
          </w:p>
        </w:tc>
      </w:tr>
      <w:tr w:rsidR="0037332A" w:rsidRPr="00952844" w14:paraId="2BD546CF" w14:textId="77777777" w:rsidTr="006C36B2">
        <w:tc>
          <w:tcPr>
            <w:tcW w:w="1102" w:type="dxa"/>
            <w:hideMark/>
          </w:tcPr>
          <w:p w14:paraId="73FAC49C" w14:textId="77777777" w:rsidR="0037332A" w:rsidRPr="00952844" w:rsidRDefault="0037332A" w:rsidP="006C36B2">
            <w:pPr>
              <w:spacing w:after="80"/>
              <w:rPr>
                <w:rFonts w:cs="Arial"/>
                <w:sz w:val="22"/>
              </w:rPr>
            </w:pPr>
            <w:r w:rsidRPr="00952844">
              <w:rPr>
                <w:rFonts w:cs="Arial"/>
                <w:sz w:val="22"/>
              </w:rPr>
              <w:t xml:space="preserve">Date: </w:t>
            </w:r>
          </w:p>
        </w:tc>
        <w:tc>
          <w:tcPr>
            <w:tcW w:w="3826" w:type="dxa"/>
            <w:hideMark/>
          </w:tcPr>
          <w:p w14:paraId="7655867C" w14:textId="77777777" w:rsidR="0037332A" w:rsidRPr="00952844" w:rsidRDefault="0037332A" w:rsidP="006C36B2">
            <w:pPr>
              <w:spacing w:after="80"/>
              <w:rPr>
                <w:rFonts w:cs="Arial"/>
                <w:sz w:val="22"/>
              </w:rPr>
            </w:pPr>
            <w:r w:rsidRPr="00952844">
              <w:rPr>
                <w:rFonts w:cs="Arial"/>
                <w:color w:val="808080" w:themeColor="background1" w:themeShade="80"/>
                <w:sz w:val="22"/>
              </w:rPr>
              <w:t>_______________</w:t>
            </w:r>
          </w:p>
        </w:tc>
        <w:tc>
          <w:tcPr>
            <w:tcW w:w="1135" w:type="dxa"/>
            <w:hideMark/>
          </w:tcPr>
          <w:p w14:paraId="4A153FF4" w14:textId="77777777" w:rsidR="0037332A" w:rsidRPr="00952844" w:rsidRDefault="0037332A" w:rsidP="006C36B2">
            <w:pPr>
              <w:spacing w:after="80"/>
              <w:rPr>
                <w:rFonts w:cs="Arial"/>
                <w:sz w:val="22"/>
              </w:rPr>
            </w:pPr>
            <w:r w:rsidRPr="00952844">
              <w:rPr>
                <w:rFonts w:cs="Arial"/>
                <w:sz w:val="22"/>
              </w:rPr>
              <w:t xml:space="preserve">Date: </w:t>
            </w:r>
          </w:p>
        </w:tc>
        <w:tc>
          <w:tcPr>
            <w:tcW w:w="3792" w:type="dxa"/>
            <w:hideMark/>
          </w:tcPr>
          <w:p w14:paraId="2C4345B0" w14:textId="77777777" w:rsidR="0037332A" w:rsidRPr="00952844" w:rsidRDefault="0037332A" w:rsidP="006C36B2">
            <w:pPr>
              <w:spacing w:after="80"/>
              <w:rPr>
                <w:rFonts w:cs="Arial"/>
                <w:sz w:val="22"/>
              </w:rPr>
            </w:pPr>
            <w:r w:rsidRPr="00952844">
              <w:rPr>
                <w:rFonts w:cs="Arial"/>
                <w:color w:val="808080" w:themeColor="background1" w:themeShade="80"/>
                <w:sz w:val="22"/>
              </w:rPr>
              <w:t>_______________</w:t>
            </w:r>
          </w:p>
        </w:tc>
      </w:tr>
    </w:tbl>
    <w:p w14:paraId="300A2CD2" w14:textId="77777777" w:rsidR="0037332A" w:rsidRPr="00952844" w:rsidRDefault="0037332A" w:rsidP="0037332A">
      <w:pPr>
        <w:rPr>
          <w:rFonts w:cs="Arial"/>
        </w:rPr>
      </w:pPr>
    </w:p>
    <w:p w14:paraId="35F41CDD" w14:textId="77777777" w:rsidR="0037332A" w:rsidRPr="00952844" w:rsidRDefault="0037332A" w:rsidP="0037332A">
      <w:pPr>
        <w:rPr>
          <w:rFonts w:cs="Arial"/>
          <w:sz w:val="22"/>
          <w:highlight w:val="yellow"/>
        </w:rPr>
      </w:pPr>
      <w:r w:rsidRPr="00952844">
        <w:rPr>
          <w:rFonts w:cs="Arial"/>
          <w:sz w:val="22"/>
          <w:highlight w:val="yellow"/>
        </w:rPr>
        <w:t>Created by:</w:t>
      </w:r>
    </w:p>
    <w:p w14:paraId="710420D3" w14:textId="77777777" w:rsidR="0037332A" w:rsidRPr="00952844" w:rsidRDefault="0037332A" w:rsidP="0037332A">
      <w:pPr>
        <w:rPr>
          <w:rFonts w:cs="Arial"/>
          <w:sz w:val="22"/>
          <w:highlight w:val="yellow"/>
        </w:rPr>
      </w:pPr>
      <w:r w:rsidRPr="00952844">
        <w:rPr>
          <w:rFonts w:cs="Arial"/>
          <w:sz w:val="22"/>
          <w:highlight w:val="yellow"/>
        </w:rPr>
        <w:t>Date created:</w:t>
      </w:r>
    </w:p>
    <w:p w14:paraId="466C36FD" w14:textId="77777777" w:rsidR="0037332A" w:rsidRPr="00952844" w:rsidRDefault="0037332A" w:rsidP="0037332A">
      <w:pPr>
        <w:rPr>
          <w:rFonts w:cs="Arial"/>
          <w:sz w:val="22"/>
          <w:highlight w:val="yellow"/>
        </w:rPr>
      </w:pPr>
      <w:r w:rsidRPr="00952844">
        <w:rPr>
          <w:rFonts w:cs="Arial"/>
          <w:sz w:val="22"/>
          <w:highlight w:val="yellow"/>
        </w:rPr>
        <w:t>Date reviewed:</w:t>
      </w:r>
    </w:p>
    <w:p w14:paraId="408656F6" w14:textId="77777777" w:rsidR="0037332A" w:rsidRPr="00952844" w:rsidRDefault="0037332A" w:rsidP="0037332A">
      <w:pPr>
        <w:rPr>
          <w:rFonts w:cs="Arial"/>
          <w:sz w:val="22"/>
        </w:rPr>
      </w:pPr>
      <w:r w:rsidRPr="00952844">
        <w:rPr>
          <w:rFonts w:cs="Arial"/>
          <w:sz w:val="22"/>
          <w:highlight w:val="yellow"/>
        </w:rPr>
        <w:t>Next review:</w:t>
      </w:r>
    </w:p>
    <w:p w14:paraId="7CC2E70B" w14:textId="77777777" w:rsidR="0037332A" w:rsidRPr="00952844" w:rsidRDefault="0037332A" w:rsidP="0037332A">
      <w:pPr>
        <w:rPr>
          <w:rFonts w:cs="Arial"/>
          <w:sz w:val="22"/>
        </w:rPr>
      </w:pPr>
      <w:r w:rsidRPr="00952844">
        <w:rPr>
          <w:rFonts w:cs="Arial"/>
          <w:sz w:val="22"/>
        </w:rPr>
        <w:t xml:space="preserve">Enquiries regarding our policy: </w:t>
      </w:r>
    </w:p>
    <w:p w14:paraId="5C267C5E" w14:textId="77777777" w:rsidR="0037332A" w:rsidRPr="00952844" w:rsidRDefault="0037332A" w:rsidP="0037332A">
      <w:pPr>
        <w:rPr>
          <w:rFonts w:cs="Arial"/>
          <w:sz w:val="22"/>
          <w:highlight w:val="yellow"/>
        </w:rPr>
      </w:pPr>
      <w:r w:rsidRPr="00952844">
        <w:rPr>
          <w:rFonts w:cs="Arial"/>
          <w:sz w:val="22"/>
          <w:highlight w:val="yellow"/>
        </w:rPr>
        <w:t xml:space="preserve">Contact: </w:t>
      </w:r>
    </w:p>
    <w:p w14:paraId="4B7E073A" w14:textId="77777777" w:rsidR="0037332A" w:rsidRPr="00952844" w:rsidRDefault="0037332A" w:rsidP="0037332A">
      <w:pPr>
        <w:rPr>
          <w:rFonts w:cs="Arial"/>
          <w:sz w:val="22"/>
          <w:highlight w:val="yellow"/>
        </w:rPr>
      </w:pPr>
      <w:r w:rsidRPr="00952844">
        <w:rPr>
          <w:rFonts w:cs="Arial"/>
          <w:sz w:val="22"/>
          <w:highlight w:val="yellow"/>
        </w:rPr>
        <w:t xml:space="preserve">Phone: </w:t>
      </w:r>
    </w:p>
    <w:p w14:paraId="79C93F04" w14:textId="01A96687" w:rsidR="00722D63" w:rsidRPr="0037332A" w:rsidRDefault="0037332A" w:rsidP="0037332A">
      <w:pPr>
        <w:rPr>
          <w:rFonts w:cs="Arial"/>
          <w:sz w:val="22"/>
        </w:rPr>
      </w:pPr>
      <w:r w:rsidRPr="00952844">
        <w:rPr>
          <w:rFonts w:cs="Arial"/>
          <w:sz w:val="22"/>
          <w:highlight w:val="yellow"/>
        </w:rPr>
        <w:t>Email:</w:t>
      </w:r>
    </w:p>
    <w:sectPr w:rsidR="00722D63" w:rsidRPr="0037332A" w:rsidSect="009A4008">
      <w:headerReference w:type="even" r:id="rId11"/>
      <w:headerReference w:type="default" r:id="rId12"/>
      <w:footerReference w:type="even" r:id="rId13"/>
      <w:footerReference w:type="default" r:id="rId14"/>
      <w:headerReference w:type="first" r:id="rId15"/>
      <w:footerReference w:type="first" r:id="rId16"/>
      <w:pgSz w:w="11907" w:h="16840" w:code="9"/>
      <w:pgMar w:top="0" w:right="1361" w:bottom="1746" w:left="1134" w:header="0" w:footer="0" w:gutter="0"/>
      <w:paperSrc w:first="15" w:other="15"/>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CFB6B" w14:textId="77777777" w:rsidR="00AA365E" w:rsidRDefault="00AA365E">
      <w:r>
        <w:separator/>
      </w:r>
    </w:p>
    <w:p w14:paraId="03163CA6" w14:textId="77777777" w:rsidR="00AA365E" w:rsidRDefault="00AA365E"/>
  </w:endnote>
  <w:endnote w:type="continuationSeparator" w:id="0">
    <w:p w14:paraId="25A0D620" w14:textId="77777777" w:rsidR="00AA365E" w:rsidRDefault="00AA365E">
      <w:r>
        <w:continuationSeparator/>
      </w:r>
    </w:p>
    <w:p w14:paraId="26435F56" w14:textId="77777777" w:rsidR="00AA365E" w:rsidRDefault="00AA3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cumin Pro">
    <w:panose1 w:val="020B05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D1DA" w14:textId="77777777" w:rsidR="0037332A" w:rsidRDefault="00373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9BA4D" w14:textId="4B198ECF" w:rsidR="0037332A" w:rsidRDefault="0045340B" w:rsidP="0045340B">
    <w:pPr>
      <w:pStyle w:val="Footer"/>
      <w:spacing w:before="0"/>
      <w:jc w:val="right"/>
    </w:pPr>
    <w:bookmarkStart w:id="1" w:name="TITUS1FooterPrimary"/>
    <w:r w:rsidRPr="0045340B">
      <w:rPr>
        <w:rFonts w:ascii="Acumin Pro" w:hAnsi="Acumin Pro"/>
        <w:color w:val="000000"/>
        <w:sz w:val="20"/>
      </w:rPr>
      <w:t>Public</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96522" w14:textId="7429FBF3" w:rsidR="0045340B" w:rsidRDefault="0045340B" w:rsidP="0045340B">
    <w:pPr>
      <w:pStyle w:val="Footer"/>
      <w:tabs>
        <w:tab w:val="clear" w:pos="4153"/>
        <w:tab w:val="clear" w:pos="8306"/>
        <w:tab w:val="left" w:pos="567"/>
        <w:tab w:val="left" w:pos="1560"/>
        <w:tab w:val="left" w:pos="2127"/>
        <w:tab w:val="left" w:pos="2835"/>
        <w:tab w:val="left" w:pos="4202"/>
        <w:tab w:val="left" w:pos="4253"/>
        <w:tab w:val="left" w:pos="4536"/>
        <w:tab w:val="left" w:pos="5103"/>
        <w:tab w:val="left" w:pos="5387"/>
        <w:tab w:val="left" w:pos="6663"/>
        <w:tab w:val="right" w:pos="8789"/>
      </w:tabs>
      <w:spacing w:before="0"/>
      <w:jc w:val="right"/>
      <w:rPr>
        <w:rFonts w:cs="Arial"/>
        <w:color w:val="333333"/>
        <w:sz w:val="14"/>
        <w:szCs w:val="14"/>
      </w:rPr>
    </w:pPr>
    <w:bookmarkStart w:id="2" w:name="TITUS1FooterFirstPage"/>
    <w:r w:rsidRPr="0045340B">
      <w:rPr>
        <w:rFonts w:ascii="Acumin Pro" w:hAnsi="Acumin Pro" w:cs="Arial"/>
        <w:color w:val="000000"/>
        <w:sz w:val="20"/>
        <w:szCs w:val="14"/>
      </w:rPr>
      <w:t>Public</w:t>
    </w:r>
    <w:bookmarkEnd w:id="2"/>
  </w:p>
  <w:p w14:paraId="7861455D" w14:textId="0701BDC2" w:rsidR="00452919" w:rsidRDefault="00C27EF6" w:rsidP="00D9125D">
    <w:pPr>
      <w:pStyle w:val="Footer"/>
      <w:tabs>
        <w:tab w:val="clear" w:pos="4153"/>
        <w:tab w:val="clear" w:pos="8306"/>
        <w:tab w:val="left" w:pos="567"/>
        <w:tab w:val="left" w:pos="1560"/>
        <w:tab w:val="left" w:pos="2127"/>
        <w:tab w:val="left" w:pos="2835"/>
        <w:tab w:val="left" w:pos="4202"/>
        <w:tab w:val="left" w:pos="4253"/>
        <w:tab w:val="left" w:pos="4536"/>
        <w:tab w:val="left" w:pos="5103"/>
        <w:tab w:val="left" w:pos="5387"/>
        <w:tab w:val="left" w:pos="6663"/>
        <w:tab w:val="right" w:pos="8789"/>
      </w:tabs>
      <w:rPr>
        <w:rFonts w:cs="Arial"/>
        <w:color w:val="333333"/>
        <w:sz w:val="14"/>
        <w:szCs w:val="14"/>
      </w:rPr>
    </w:pPr>
    <w:r>
      <w:rPr>
        <w:rFonts w:cs="Arial"/>
        <w:color w:val="333333"/>
        <w:sz w:val="14"/>
        <w:szCs w:val="14"/>
      </w:rPr>
      <w:tab/>
    </w:r>
    <w:r w:rsidR="00452919">
      <w:rPr>
        <w:rFonts w:cs="Arial"/>
        <w:color w:val="333333"/>
        <w:sz w:val="14"/>
        <w:szCs w:val="14"/>
      </w:rPr>
      <w:tab/>
    </w:r>
    <w:r w:rsidR="00AB4D19">
      <w:rPr>
        <w:rFonts w:cs="Arial"/>
        <w:color w:val="333333"/>
        <w:sz w:val="14"/>
        <w:szCs w:val="14"/>
      </w:rPr>
      <w:tab/>
    </w:r>
    <w:r w:rsidR="00AB4D19">
      <w:rPr>
        <w:rFonts w:cs="Arial"/>
        <w:color w:val="333333"/>
        <w:sz w:val="14"/>
        <w:szCs w:val="14"/>
      </w:rPr>
      <w:tab/>
    </w:r>
    <w:r w:rsidR="00AB4D19">
      <w:rPr>
        <w:rFonts w:cs="Arial"/>
        <w:color w:val="333333"/>
        <w:sz w:val="14"/>
        <w:szCs w:val="14"/>
      </w:rPr>
      <w:tab/>
    </w:r>
    <w:r w:rsidR="00D9125D">
      <w:rPr>
        <w:rFonts w:cs="Arial"/>
        <w:color w:val="333333"/>
        <w:sz w:val="14"/>
        <w:szCs w:val="14"/>
      </w:rPr>
      <w:tab/>
    </w:r>
    <w:r w:rsidR="00AB4D19">
      <w:rPr>
        <w:rFonts w:cs="Arial"/>
        <w:color w:val="333333"/>
        <w:sz w:val="14"/>
        <w:szCs w:val="14"/>
      </w:rPr>
      <w:tab/>
    </w:r>
  </w:p>
  <w:p w14:paraId="46AEEE8E" w14:textId="77777777" w:rsidR="00452919" w:rsidRPr="00542EE8" w:rsidRDefault="006D450E" w:rsidP="00542EE8">
    <w:pPr>
      <w:pStyle w:val="Footer"/>
      <w:tabs>
        <w:tab w:val="clear" w:pos="4153"/>
        <w:tab w:val="clear" w:pos="8306"/>
        <w:tab w:val="left" w:pos="567"/>
        <w:tab w:val="left" w:pos="1560"/>
        <w:tab w:val="left" w:pos="2127"/>
        <w:tab w:val="left" w:pos="2835"/>
        <w:tab w:val="left" w:pos="4253"/>
        <w:tab w:val="left" w:pos="4536"/>
        <w:tab w:val="left" w:pos="5103"/>
        <w:tab w:val="left" w:pos="5387"/>
        <w:tab w:val="left" w:pos="6663"/>
        <w:tab w:val="right" w:pos="8789"/>
      </w:tabs>
      <w:spacing w:line="360" w:lineRule="auto"/>
      <w:rPr>
        <w:rFonts w:cs="Arial"/>
        <w:color w:val="333333"/>
        <w:sz w:val="12"/>
        <w:szCs w:val="12"/>
      </w:rPr>
    </w:pPr>
    <w:r>
      <w:rPr>
        <w:noProof/>
      </w:rPr>
      <mc:AlternateContent>
        <mc:Choice Requires="wps">
          <w:drawing>
            <wp:anchor distT="0" distB="0" distL="114300" distR="114300" simplePos="0" relativeHeight="251656192" behindDoc="0" locked="0" layoutInCell="1" allowOverlap="1" wp14:anchorId="5AED710E" wp14:editId="62171E92">
              <wp:simplePos x="0" y="0"/>
              <wp:positionH relativeFrom="column">
                <wp:posOffset>-277495</wp:posOffset>
              </wp:positionH>
              <wp:positionV relativeFrom="paragraph">
                <wp:posOffset>217805</wp:posOffset>
              </wp:positionV>
              <wp:extent cx="2595880" cy="9658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96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CA3E0" w14:textId="77777777" w:rsidR="00D9125D" w:rsidRPr="00D9125D" w:rsidRDefault="00AB4D19" w:rsidP="00A93D72">
                          <w:pPr>
                            <w:pStyle w:val="Footer"/>
                            <w:tabs>
                              <w:tab w:val="clear" w:pos="4153"/>
                              <w:tab w:val="left" w:pos="567"/>
                              <w:tab w:val="left" w:pos="2127"/>
                              <w:tab w:val="left" w:pos="2835"/>
                              <w:tab w:val="left" w:pos="4253"/>
                              <w:tab w:val="left" w:pos="5103"/>
                              <w:tab w:val="left" w:pos="5387"/>
                              <w:tab w:val="left" w:pos="6663"/>
                            </w:tabs>
                            <w:rPr>
                              <w:rFonts w:cs="Arial"/>
                              <w:color w:val="333333"/>
                              <w:sz w:val="16"/>
                              <w:szCs w:val="16"/>
                            </w:rPr>
                          </w:pPr>
                          <w:r w:rsidRPr="00D9125D">
                            <w:rPr>
                              <w:rFonts w:cs="Arial"/>
                              <w:b/>
                              <w:color w:val="333333"/>
                              <w:sz w:val="16"/>
                              <w:szCs w:val="16"/>
                            </w:rPr>
                            <w:t>Street:</w:t>
                          </w:r>
                          <w:r w:rsidRPr="00D9125D">
                            <w:rPr>
                              <w:rFonts w:cs="Arial"/>
                              <w:b/>
                              <w:color w:val="333333"/>
                              <w:sz w:val="16"/>
                              <w:szCs w:val="16"/>
                            </w:rPr>
                            <w:tab/>
                          </w:r>
                          <w:r w:rsidRPr="00D9125D">
                            <w:rPr>
                              <w:rFonts w:cs="Arial"/>
                              <w:color w:val="333333"/>
                              <w:sz w:val="16"/>
                              <w:szCs w:val="16"/>
                            </w:rPr>
                            <w:t>Level 2, 38 Station Street, Subiaco</w:t>
                          </w:r>
                          <w:r w:rsidR="00A93D72">
                            <w:rPr>
                              <w:rFonts w:cs="Arial"/>
                              <w:color w:val="333333"/>
                              <w:sz w:val="16"/>
                              <w:szCs w:val="16"/>
                            </w:rPr>
                            <w:br/>
                          </w:r>
                          <w:r w:rsidRPr="00D9125D">
                            <w:rPr>
                              <w:rFonts w:cs="Arial"/>
                              <w:b/>
                              <w:color w:val="333333"/>
                              <w:sz w:val="16"/>
                              <w:szCs w:val="16"/>
                            </w:rPr>
                            <w:t xml:space="preserve">Call: </w:t>
                          </w:r>
                          <w:r w:rsidRPr="00D9125D">
                            <w:rPr>
                              <w:rFonts w:cs="Arial"/>
                              <w:b/>
                              <w:color w:val="333333"/>
                              <w:sz w:val="16"/>
                              <w:szCs w:val="16"/>
                            </w:rPr>
                            <w:tab/>
                          </w:r>
                          <w:r w:rsidR="006512CF" w:rsidRPr="006512CF">
                            <w:rPr>
                              <w:rFonts w:cs="Arial"/>
                              <w:color w:val="333333"/>
                              <w:sz w:val="16"/>
                              <w:szCs w:val="16"/>
                            </w:rPr>
                            <w:t>133 777</w:t>
                          </w:r>
                          <w:r w:rsidR="00A93D72">
                            <w:rPr>
                              <w:rFonts w:cs="Arial"/>
                              <w:color w:val="333333"/>
                              <w:sz w:val="16"/>
                              <w:szCs w:val="16"/>
                            </w:rPr>
                            <w:br/>
                          </w:r>
                          <w:r w:rsidRPr="00D9125D">
                            <w:rPr>
                              <w:rFonts w:cs="Arial"/>
                              <w:b/>
                              <w:color w:val="333333"/>
                              <w:sz w:val="16"/>
                              <w:szCs w:val="16"/>
                            </w:rPr>
                            <w:t>Email:</w:t>
                          </w:r>
                          <w:r w:rsidRPr="00D9125D">
                            <w:rPr>
                              <w:rFonts w:cs="Arial"/>
                              <w:color w:val="333333"/>
                              <w:sz w:val="16"/>
                              <w:szCs w:val="16"/>
                            </w:rPr>
                            <w:tab/>
                          </w:r>
                          <w:hyperlink r:id="rId1" w:history="1">
                            <w:r w:rsidRPr="00D9125D">
                              <w:rPr>
                                <w:rStyle w:val="Hyperlink"/>
                                <w:rFonts w:cs="Arial"/>
                                <w:color w:val="333333"/>
                                <w:sz w:val="16"/>
                                <w:szCs w:val="16"/>
                                <w:u w:val="none"/>
                              </w:rPr>
                              <w:t>healthway@healthway.wa.gov.au</w:t>
                            </w:r>
                          </w:hyperlink>
                          <w:r w:rsidR="00A93D72">
                            <w:rPr>
                              <w:rFonts w:cs="Arial"/>
                              <w:color w:val="333333"/>
                              <w:sz w:val="16"/>
                              <w:szCs w:val="16"/>
                            </w:rPr>
                            <w:br/>
                          </w:r>
                          <w:r w:rsidRPr="00D9125D">
                            <w:rPr>
                              <w:rFonts w:cs="Arial"/>
                              <w:b/>
                              <w:color w:val="333333"/>
                              <w:sz w:val="16"/>
                              <w:szCs w:val="16"/>
                            </w:rPr>
                            <w:t>Web:</w:t>
                          </w:r>
                          <w:r w:rsidRPr="00D9125D">
                            <w:rPr>
                              <w:rFonts w:cs="Arial"/>
                              <w:color w:val="333333"/>
                              <w:sz w:val="16"/>
                              <w:szCs w:val="16"/>
                            </w:rPr>
                            <w:tab/>
                          </w:r>
                          <w:hyperlink r:id="rId2" w:history="1">
                            <w:r w:rsidRPr="00D9125D">
                              <w:rPr>
                                <w:rStyle w:val="Hyperlink"/>
                                <w:rFonts w:cs="Arial"/>
                                <w:color w:val="333333"/>
                                <w:sz w:val="16"/>
                                <w:szCs w:val="16"/>
                                <w:u w:val="none"/>
                              </w:rPr>
                              <w:t>healthway.wa.gov.au</w:t>
                            </w:r>
                          </w:hyperlink>
                        </w:p>
                        <w:p w14:paraId="1627A43D" w14:textId="77777777" w:rsidR="00D9125D" w:rsidRPr="00AB4D19" w:rsidRDefault="00D9125D" w:rsidP="00AB4D19">
                          <w:pPr>
                            <w:pStyle w:val="Footer"/>
                            <w:tabs>
                              <w:tab w:val="clear" w:pos="4153"/>
                              <w:tab w:val="clear" w:pos="8306"/>
                              <w:tab w:val="left" w:pos="567"/>
                              <w:tab w:val="left" w:pos="1560"/>
                              <w:tab w:val="left" w:pos="2127"/>
                              <w:tab w:val="left" w:pos="2835"/>
                              <w:tab w:val="left" w:pos="4253"/>
                              <w:tab w:val="left" w:pos="4536"/>
                              <w:tab w:val="left" w:pos="5103"/>
                              <w:tab w:val="left" w:pos="5387"/>
                              <w:tab w:val="left" w:pos="6663"/>
                              <w:tab w:val="right" w:pos="8789"/>
                            </w:tabs>
                            <w:rPr>
                              <w:rFonts w:cs="Arial"/>
                              <w:color w:val="333333"/>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ED710E" id="_x0000_t202" coordsize="21600,21600" o:spt="202" path="m,l,21600r21600,l21600,xe">
              <v:stroke joinstyle="miter"/>
              <v:path gradientshapeok="t" o:connecttype="rect"/>
            </v:shapetype>
            <v:shape id="Text Box 2" o:spid="_x0000_s1029" type="#_x0000_t202" style="position:absolute;margin-left:-21.85pt;margin-top:17.15pt;width:204.4pt;height:76.0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" filled="f" stroked="f">
              <v:textbox style="mso-fit-shape-to-text:t">
                <w:txbxContent>
                  <w:p w14:paraId="2BFCA3E0" w14:textId="77777777" w:rsidR="00D9125D" w:rsidRPr="00D9125D" w:rsidRDefault="00AB4D19" w:rsidP="00A93D72">
                    <w:pPr>
                      <w:pStyle w:val="Footer"/>
                      <w:tabs>
                        <w:tab w:val="clear" w:pos="4153"/>
                        <w:tab w:val="left" w:pos="567"/>
                        <w:tab w:val="left" w:pos="2127"/>
                        <w:tab w:val="left" w:pos="2835"/>
                        <w:tab w:val="left" w:pos="4253"/>
                        <w:tab w:val="left" w:pos="5103"/>
                        <w:tab w:val="left" w:pos="5387"/>
                        <w:tab w:val="left" w:pos="6663"/>
                      </w:tabs>
                      <w:rPr>
                        <w:rFonts w:cs="Arial"/>
                        <w:color w:val="333333"/>
                        <w:sz w:val="16"/>
                        <w:szCs w:val="16"/>
                      </w:rPr>
                    </w:pPr>
                    <w:r w:rsidRPr="00D9125D">
                      <w:rPr>
                        <w:rFonts w:cs="Arial"/>
                        <w:b/>
                        <w:color w:val="333333"/>
                        <w:sz w:val="16"/>
                        <w:szCs w:val="16"/>
                      </w:rPr>
                      <w:t>Street:</w:t>
                    </w:r>
                    <w:r w:rsidRPr="00D9125D">
                      <w:rPr>
                        <w:rFonts w:cs="Arial"/>
                        <w:b/>
                        <w:color w:val="333333"/>
                        <w:sz w:val="16"/>
                        <w:szCs w:val="16"/>
                      </w:rPr>
                      <w:tab/>
                    </w:r>
                    <w:r w:rsidRPr="00D9125D">
                      <w:rPr>
                        <w:rFonts w:cs="Arial"/>
                        <w:color w:val="333333"/>
                        <w:sz w:val="16"/>
                        <w:szCs w:val="16"/>
                      </w:rPr>
                      <w:t>Level 2, 38 Station Street, Subiaco</w:t>
                    </w:r>
                    <w:r w:rsidR="00A93D72">
                      <w:rPr>
                        <w:rFonts w:cs="Arial"/>
                        <w:color w:val="333333"/>
                        <w:sz w:val="16"/>
                        <w:szCs w:val="16"/>
                      </w:rPr>
                      <w:br/>
                    </w:r>
                    <w:r w:rsidRPr="00D9125D">
                      <w:rPr>
                        <w:rFonts w:cs="Arial"/>
                        <w:b/>
                        <w:color w:val="333333"/>
                        <w:sz w:val="16"/>
                        <w:szCs w:val="16"/>
                      </w:rPr>
                      <w:t xml:space="preserve">Call: </w:t>
                    </w:r>
                    <w:r w:rsidRPr="00D9125D">
                      <w:rPr>
                        <w:rFonts w:cs="Arial"/>
                        <w:b/>
                        <w:color w:val="333333"/>
                        <w:sz w:val="16"/>
                        <w:szCs w:val="16"/>
                      </w:rPr>
                      <w:tab/>
                    </w:r>
                    <w:r w:rsidR="006512CF" w:rsidRPr="006512CF">
                      <w:rPr>
                        <w:rFonts w:cs="Arial"/>
                        <w:color w:val="333333"/>
                        <w:sz w:val="16"/>
                        <w:szCs w:val="16"/>
                      </w:rPr>
                      <w:t>133 777</w:t>
                    </w:r>
                    <w:r w:rsidR="00A93D72">
                      <w:rPr>
                        <w:rFonts w:cs="Arial"/>
                        <w:color w:val="333333"/>
                        <w:sz w:val="16"/>
                        <w:szCs w:val="16"/>
                      </w:rPr>
                      <w:br/>
                    </w:r>
                    <w:r w:rsidRPr="00D9125D">
                      <w:rPr>
                        <w:rFonts w:cs="Arial"/>
                        <w:b/>
                        <w:color w:val="333333"/>
                        <w:sz w:val="16"/>
                        <w:szCs w:val="16"/>
                      </w:rPr>
                      <w:t>Email:</w:t>
                    </w:r>
                    <w:r w:rsidRPr="00D9125D">
                      <w:rPr>
                        <w:rFonts w:cs="Arial"/>
                        <w:color w:val="333333"/>
                        <w:sz w:val="16"/>
                        <w:szCs w:val="16"/>
                      </w:rPr>
                      <w:tab/>
                    </w:r>
                    <w:hyperlink r:id="rId3" w:history="1">
                      <w:r w:rsidRPr="00D9125D">
                        <w:rPr>
                          <w:rStyle w:val="Hyperlink"/>
                          <w:rFonts w:cs="Arial"/>
                          <w:color w:val="333333"/>
                          <w:sz w:val="16"/>
                          <w:szCs w:val="16"/>
                          <w:u w:val="none"/>
                        </w:rPr>
                        <w:t>healthway@healthway.wa.gov.au</w:t>
                      </w:r>
                    </w:hyperlink>
                    <w:r w:rsidR="00A93D72">
                      <w:rPr>
                        <w:rFonts w:cs="Arial"/>
                        <w:color w:val="333333"/>
                        <w:sz w:val="16"/>
                        <w:szCs w:val="16"/>
                      </w:rPr>
                      <w:br/>
                    </w:r>
                    <w:r w:rsidRPr="00D9125D">
                      <w:rPr>
                        <w:rFonts w:cs="Arial"/>
                        <w:b/>
                        <w:color w:val="333333"/>
                        <w:sz w:val="16"/>
                        <w:szCs w:val="16"/>
                      </w:rPr>
                      <w:t>Web:</w:t>
                    </w:r>
                    <w:r w:rsidRPr="00D9125D">
                      <w:rPr>
                        <w:rFonts w:cs="Arial"/>
                        <w:color w:val="333333"/>
                        <w:sz w:val="16"/>
                        <w:szCs w:val="16"/>
                      </w:rPr>
                      <w:tab/>
                    </w:r>
                    <w:hyperlink r:id="rId4" w:history="1">
                      <w:r w:rsidRPr="00D9125D">
                        <w:rPr>
                          <w:rStyle w:val="Hyperlink"/>
                          <w:rFonts w:cs="Arial"/>
                          <w:color w:val="333333"/>
                          <w:sz w:val="16"/>
                          <w:szCs w:val="16"/>
                          <w:u w:val="none"/>
                        </w:rPr>
                        <w:t>healthway.wa.gov.au</w:t>
                      </w:r>
                    </w:hyperlink>
                  </w:p>
                  <w:p w14:paraId="1627A43D" w14:textId="77777777" w:rsidR="00D9125D" w:rsidRPr="00AB4D19" w:rsidRDefault="00D9125D" w:rsidP="00AB4D19">
                    <w:pPr>
                      <w:pStyle w:val="Footer"/>
                      <w:tabs>
                        <w:tab w:val="clear" w:pos="4153"/>
                        <w:tab w:val="clear" w:pos="8306"/>
                        <w:tab w:val="left" w:pos="567"/>
                        <w:tab w:val="left" w:pos="1560"/>
                        <w:tab w:val="left" w:pos="2127"/>
                        <w:tab w:val="left" w:pos="2835"/>
                        <w:tab w:val="left" w:pos="4253"/>
                        <w:tab w:val="left" w:pos="4536"/>
                        <w:tab w:val="left" w:pos="5103"/>
                        <w:tab w:val="left" w:pos="5387"/>
                        <w:tab w:val="left" w:pos="6663"/>
                        <w:tab w:val="right" w:pos="8789"/>
                      </w:tabs>
                      <w:rPr>
                        <w:rFonts w:cs="Arial"/>
                        <w:color w:val="333333"/>
                        <w:sz w:val="14"/>
                        <w:szCs w:val="14"/>
                      </w:rPr>
                    </w:pPr>
                  </w:p>
                </w:txbxContent>
              </v:textbox>
            </v:shape>
          </w:pict>
        </mc:Fallback>
      </mc:AlternateContent>
    </w:r>
    <w:r w:rsidR="00452919">
      <w:rPr>
        <w:rFonts w:cs="Arial"/>
        <w:color w:val="333333"/>
        <w:sz w:val="12"/>
        <w:szCs w:val="12"/>
      </w:rPr>
      <w:tab/>
    </w:r>
    <w:r w:rsidR="00452919">
      <w:rPr>
        <w:rFonts w:cs="Arial"/>
        <w:color w:val="333333"/>
        <w:sz w:val="12"/>
        <w:szCs w:val="12"/>
      </w:rPr>
      <w:tab/>
    </w:r>
    <w:r w:rsidR="00452919">
      <w:rPr>
        <w:rFonts w:cs="Arial"/>
        <w:color w:val="333333"/>
        <w:sz w:val="12"/>
        <w:szCs w:val="12"/>
      </w:rPr>
      <w:tab/>
    </w:r>
    <w:r w:rsidR="00452919">
      <w:rPr>
        <w:rFonts w:cs="Arial"/>
        <w:color w:val="333333"/>
        <w:sz w:val="12"/>
        <w:szCs w:val="12"/>
      </w:rPr>
      <w:tab/>
    </w:r>
    <w:r w:rsidR="00452919">
      <w:rPr>
        <w:rFonts w:cs="Arial"/>
        <w:color w:val="333333"/>
        <w:sz w:val="12"/>
        <w:szCs w:val="12"/>
      </w:rPr>
      <w:tab/>
    </w:r>
    <w:r w:rsidR="00452919">
      <w:rPr>
        <w:rFonts w:cs="Arial"/>
        <w:color w:val="333333"/>
        <w:sz w:val="12"/>
        <w:szCs w:val="12"/>
      </w:rPr>
      <w:tab/>
    </w:r>
    <w:r w:rsidR="00452919">
      <w:rPr>
        <w:rFonts w:cs="Arial"/>
        <w:color w:val="333333"/>
        <w:sz w:val="12"/>
        <w:szCs w:val="12"/>
      </w:rPr>
      <w:tab/>
    </w:r>
    <w:r w:rsidR="00452919">
      <w:rPr>
        <w:rFonts w:cs="Arial"/>
        <w:color w:val="333333"/>
        <w:sz w:val="12"/>
        <w:szCs w:val="12"/>
      </w:rPr>
      <w:tab/>
    </w:r>
    <w:r w:rsidR="00452919">
      <w:rPr>
        <w:rFonts w:cs="Arial"/>
        <w:color w:val="333333"/>
        <w:sz w:val="12"/>
        <w:szCs w:val="12"/>
      </w:rPr>
      <w:tab/>
    </w:r>
    <w:r w:rsidR="00AB4D19">
      <w:rPr>
        <w:rFonts w:cs="Arial"/>
        <w:color w:val="333333"/>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58AD3" w14:textId="77777777" w:rsidR="00AA365E" w:rsidRDefault="00AA365E">
      <w:r>
        <w:separator/>
      </w:r>
    </w:p>
    <w:p w14:paraId="1E2B8297" w14:textId="77777777" w:rsidR="00AA365E" w:rsidRDefault="00AA365E"/>
  </w:footnote>
  <w:footnote w:type="continuationSeparator" w:id="0">
    <w:p w14:paraId="15F95F60" w14:textId="77777777" w:rsidR="00AA365E" w:rsidRDefault="00AA365E">
      <w:r>
        <w:continuationSeparator/>
      </w:r>
    </w:p>
    <w:p w14:paraId="1ACCABF0" w14:textId="77777777" w:rsidR="00AA365E" w:rsidRDefault="00AA3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3740686"/>
      <w:docPartObj>
        <w:docPartGallery w:val="Page Numbers (Top of Page)"/>
        <w:docPartUnique/>
      </w:docPartObj>
    </w:sdtPr>
    <w:sdtEndPr>
      <w:rPr>
        <w:rStyle w:val="PageNumber"/>
      </w:rPr>
    </w:sdtEndPr>
    <w:sdtContent>
      <w:p w14:paraId="63E75B8F" w14:textId="31884ED9" w:rsidR="003E05C4" w:rsidRDefault="003E05C4" w:rsidP="008F0F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728184" w14:textId="77777777" w:rsidR="003E05C4" w:rsidRDefault="003E05C4" w:rsidP="003E05C4">
    <w:pPr>
      <w:pStyle w:val="Header"/>
      <w:ind w:right="360"/>
    </w:pPr>
  </w:p>
  <w:p w14:paraId="1D33D441" w14:textId="77777777" w:rsidR="00E011A0" w:rsidRDefault="00E011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b w:val="0"/>
        <w:bCs w:val="0"/>
      </w:rPr>
      <w:id w:val="684487737"/>
      <w:docPartObj>
        <w:docPartGallery w:val="Page Numbers (Top of Page)"/>
        <w:docPartUnique/>
      </w:docPartObj>
    </w:sdtPr>
    <w:sdtEndPr>
      <w:rPr>
        <w:rStyle w:val="PageNumber"/>
        <w:b/>
        <w:bCs/>
      </w:rPr>
    </w:sdtEndPr>
    <w:sdtContent>
      <w:p w14:paraId="5C9ED152" w14:textId="1C4F94E4" w:rsidR="003E05C4" w:rsidRPr="003E05C4" w:rsidRDefault="003E05C4" w:rsidP="003E05C4">
        <w:pPr>
          <w:pStyle w:val="Header"/>
          <w:framePr w:w="231" w:h="693" w:hRule="exact" w:wrap="none" w:vAnchor="text" w:hAnchor="page" w:x="11041" w:y="807"/>
          <w:jc w:val="center"/>
          <w:rPr>
            <w:rStyle w:val="PageNumber"/>
            <w:b w:val="0"/>
            <w:bCs w:val="0"/>
          </w:rPr>
        </w:pPr>
        <w:r w:rsidRPr="003E05C4">
          <w:rPr>
            <w:rStyle w:val="PageNumber"/>
            <w:b w:val="0"/>
            <w:bCs w:val="0"/>
          </w:rPr>
          <w:fldChar w:fldCharType="begin"/>
        </w:r>
        <w:r w:rsidRPr="003E05C4">
          <w:rPr>
            <w:rStyle w:val="PageNumber"/>
            <w:b w:val="0"/>
            <w:bCs w:val="0"/>
          </w:rPr>
          <w:instrText xml:space="preserve"> PAGE </w:instrText>
        </w:r>
        <w:r w:rsidRPr="003E05C4">
          <w:rPr>
            <w:rStyle w:val="PageNumber"/>
            <w:b w:val="0"/>
            <w:bCs w:val="0"/>
          </w:rPr>
          <w:fldChar w:fldCharType="separate"/>
        </w:r>
        <w:r w:rsidRPr="003E05C4">
          <w:rPr>
            <w:rStyle w:val="PageNumber"/>
            <w:b w:val="0"/>
            <w:bCs w:val="0"/>
            <w:noProof/>
          </w:rPr>
          <w:t>1</w:t>
        </w:r>
        <w:r w:rsidRPr="003E05C4">
          <w:rPr>
            <w:rStyle w:val="PageNumber"/>
            <w:b w:val="0"/>
            <w:bCs w:val="0"/>
          </w:rPr>
          <w:fldChar w:fldCharType="end"/>
        </w:r>
      </w:p>
    </w:sdtContent>
  </w:sdt>
  <w:p w14:paraId="28E96C8F" w14:textId="45BC83CD" w:rsidR="007430B5" w:rsidRPr="00210B9C" w:rsidRDefault="003E05C4" w:rsidP="003E05C4">
    <w:pPr>
      <w:pStyle w:val="Header"/>
      <w:spacing w:before="0"/>
      <w:ind w:left="-1134" w:right="360"/>
      <w:jc w:val="right"/>
      <w:rPr>
        <w:b/>
        <w:color w:val="404040"/>
      </w:rPr>
    </w:pPr>
    <w:r>
      <w:rPr>
        <w:noProof/>
        <w:lang w:val="en-US"/>
      </w:rPr>
      <mc:AlternateContent>
        <mc:Choice Requires="wps">
          <w:drawing>
            <wp:anchor distT="0" distB="0" distL="114300" distR="114300" simplePos="0" relativeHeight="251661312" behindDoc="0" locked="0" layoutInCell="1" allowOverlap="1" wp14:anchorId="6C1939FB" wp14:editId="3397A37A">
              <wp:simplePos x="0" y="0"/>
              <wp:positionH relativeFrom="column">
                <wp:posOffset>-390906</wp:posOffset>
              </wp:positionH>
              <wp:positionV relativeFrom="paragraph">
                <wp:posOffset>402336</wp:posOffset>
              </wp:positionV>
              <wp:extent cx="5839968" cy="902208"/>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839968" cy="902208"/>
                      </a:xfrm>
                      <a:prstGeom prst="rect">
                        <a:avLst/>
                      </a:prstGeom>
                      <a:noFill/>
                      <a:ln w="6350">
                        <a:noFill/>
                      </a:ln>
                    </wps:spPr>
                    <wps:txbx>
                      <w:txbxContent>
                        <w:p w14:paraId="3F874F79" w14:textId="693578E5" w:rsidR="003E05C4" w:rsidRPr="004D31C6" w:rsidRDefault="00A84772" w:rsidP="004D31C6">
                          <w:pPr>
                            <w:pStyle w:val="Heading1"/>
                          </w:pPr>
                          <w:r>
                            <w:rPr>
                              <w:sz w:val="44"/>
                              <w:szCs w:val="44"/>
                            </w:rPr>
                            <w:t>Health and Wellbeing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1939FB" id="_x0000_t202" coordsize="21600,21600" o:spt="202" path="m,l,21600r21600,l21600,xe">
              <v:stroke joinstyle="miter"/>
              <v:path gradientshapeok="t" o:connecttype="rect"/>
            </v:shapetype>
            <v:shape id="Text Box 20" o:spid="_x0000_s1028" type="#_x0000_t202" style="position:absolute;left:0;text-align:left;margin-left:-30.8pt;margin-top:31.7pt;width:459.85pt;height:7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" filled="f" stroked="f" strokeweight=".5pt">
              <v:textbox>
                <w:txbxContent>
                  <w:p w14:paraId="3F874F79" w14:textId="693578E5" w:rsidR="003E05C4" w:rsidRPr="004D31C6" w:rsidRDefault="00A84772" w:rsidP="004D31C6">
                    <w:pPr>
                      <w:pStyle w:val="Heading1"/>
                    </w:pPr>
                    <w:r>
                      <w:rPr>
                        <w:sz w:val="44"/>
                        <w:szCs w:val="44"/>
                      </w:rPr>
                      <w:t>Health and Wellbeing Policy</w:t>
                    </w:r>
                  </w:p>
                </w:txbxContent>
              </v:textbox>
            </v:shape>
          </w:pict>
        </mc:Fallback>
      </mc:AlternateContent>
    </w:r>
    <w:r>
      <w:rPr>
        <w:noProof/>
        <w:lang w:val="en-US"/>
      </w:rPr>
      <w:drawing>
        <wp:inline distT="0" distB="0" distL="0" distR="0" wp14:anchorId="267D33A3" wp14:editId="5AF5BF85">
          <wp:extent cx="7543554" cy="1597152"/>
          <wp:effectExtent l="0" t="0" r="635" b="3175"/>
          <wp:docPr id="19" name="Picture 19"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0172" cy="1623960"/>
                  </a:xfrm>
                  <a:prstGeom prst="rect">
                    <a:avLst/>
                  </a:prstGeom>
                </pic:spPr>
              </pic:pic>
            </a:graphicData>
          </a:graphic>
        </wp:inline>
      </w:drawing>
    </w:r>
  </w:p>
  <w:p w14:paraId="62781BD6" w14:textId="77777777" w:rsidR="00E011A0" w:rsidRDefault="00E011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b w:val="0"/>
        <w:bCs w:val="0"/>
        <w:sz w:val="32"/>
      </w:rPr>
      <w:id w:val="1350305201"/>
      <w:docPartObj>
        <w:docPartGallery w:val="Page Numbers (Top of Page)"/>
        <w:docPartUnique/>
      </w:docPartObj>
    </w:sdtPr>
    <w:sdtEndPr>
      <w:rPr>
        <w:rStyle w:val="PageNumber"/>
      </w:rPr>
    </w:sdtEndPr>
    <w:sdtContent>
      <w:p w14:paraId="399341FE" w14:textId="2E5E81CE" w:rsidR="00AE2408" w:rsidRPr="00AE2408" w:rsidRDefault="00AE2408" w:rsidP="00AE2408">
        <w:pPr>
          <w:pStyle w:val="Header"/>
          <w:framePr w:h="923" w:hRule="exact" w:wrap="none" w:vAnchor="text" w:hAnchor="page" w:x="11098" w:y="807"/>
          <w:jc w:val="center"/>
          <w:rPr>
            <w:rStyle w:val="PageNumber"/>
            <w:b w:val="0"/>
            <w:bCs w:val="0"/>
            <w:sz w:val="32"/>
          </w:rPr>
        </w:pPr>
        <w:r w:rsidRPr="00AE2408">
          <w:rPr>
            <w:rStyle w:val="PageNumber"/>
            <w:b w:val="0"/>
            <w:bCs w:val="0"/>
            <w:sz w:val="32"/>
          </w:rPr>
          <w:fldChar w:fldCharType="begin"/>
        </w:r>
        <w:r w:rsidRPr="00AE2408">
          <w:rPr>
            <w:rStyle w:val="PageNumber"/>
            <w:b w:val="0"/>
            <w:bCs w:val="0"/>
            <w:sz w:val="32"/>
          </w:rPr>
          <w:instrText xml:space="preserve"> PAGE </w:instrText>
        </w:r>
        <w:r w:rsidRPr="00AE2408">
          <w:rPr>
            <w:rStyle w:val="PageNumber"/>
            <w:b w:val="0"/>
            <w:bCs w:val="0"/>
            <w:sz w:val="32"/>
          </w:rPr>
          <w:fldChar w:fldCharType="separate"/>
        </w:r>
        <w:r w:rsidRPr="00AE2408">
          <w:rPr>
            <w:rStyle w:val="PageNumber"/>
            <w:b w:val="0"/>
            <w:bCs w:val="0"/>
            <w:noProof/>
            <w:sz w:val="32"/>
          </w:rPr>
          <w:t>1</w:t>
        </w:r>
        <w:r w:rsidRPr="00AE2408">
          <w:rPr>
            <w:rStyle w:val="PageNumber"/>
            <w:b w:val="0"/>
            <w:bCs w:val="0"/>
            <w:sz w:val="32"/>
          </w:rPr>
          <w:fldChar w:fldCharType="end"/>
        </w:r>
      </w:p>
    </w:sdtContent>
  </w:sdt>
  <w:p w14:paraId="12001287" w14:textId="65F9CCD8" w:rsidR="00452919" w:rsidRDefault="001170EC" w:rsidP="00AE2408">
    <w:pPr>
      <w:pStyle w:val="Header"/>
      <w:spacing w:before="0"/>
      <w:ind w:left="-1134" w:right="360"/>
    </w:pPr>
    <w:r>
      <w:rPr>
        <w:lang w:val="en-US"/>
      </w:rPr>
      <w:t xml:space="preserve">                                                                                            </w:t>
    </w:r>
  </w:p>
  <w:p w14:paraId="50905FE9" w14:textId="77777777" w:rsidR="00E011A0" w:rsidRDefault="00E011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1A82FF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A picture containing text, night sky&#10;&#10;Description automatically generated" style="width:1239.8pt;height:262.45pt;visibility:visible;mso-wrap-style:square" o:bullet="t">
        <v:imagedata r:id="rId1" o:title="A picture containing text, night sky&#10;&#10;Description automatically generated"/>
      </v:shape>
    </w:pict>
  </w:numPicBullet>
  <w:abstractNum w:abstractNumId="0" w15:restartNumberingAfterBreak="0">
    <w:nsid w:val="00AE3F13"/>
    <w:multiLevelType w:val="hybridMultilevel"/>
    <w:tmpl w:val="0F4A0BCE"/>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1F11F50"/>
    <w:multiLevelType w:val="hybridMultilevel"/>
    <w:tmpl w:val="D4C8B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70815"/>
    <w:multiLevelType w:val="hybridMultilevel"/>
    <w:tmpl w:val="243C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F1EB1"/>
    <w:multiLevelType w:val="hybridMultilevel"/>
    <w:tmpl w:val="88E2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071FE"/>
    <w:multiLevelType w:val="hybridMultilevel"/>
    <w:tmpl w:val="6438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237E6"/>
    <w:multiLevelType w:val="hybridMultilevel"/>
    <w:tmpl w:val="6832D294"/>
    <w:lvl w:ilvl="0" w:tplc="C1C2B8B8">
      <w:start w:val="1"/>
      <w:numFmt w:val="bullet"/>
      <w:lvlText w:val=""/>
      <w:lvlJc w:val="left"/>
      <w:pPr>
        <w:ind w:left="360" w:hanging="360"/>
      </w:pPr>
      <w:rPr>
        <w:rFonts w:ascii="Symbol" w:hAnsi="Symbol" w:hint="default"/>
        <w:color w:val="EF402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317257"/>
    <w:multiLevelType w:val="multilevel"/>
    <w:tmpl w:val="73169892"/>
    <w:lvl w:ilvl="0">
      <w:start w:val="1"/>
      <w:numFmt w:val="bullet"/>
      <w:lvlText w:val=""/>
      <w:lvlJc w:val="left"/>
      <w:pPr>
        <w:ind w:left="360" w:hanging="360"/>
      </w:pPr>
      <w:rPr>
        <w:rFonts w:ascii="Symbol" w:hAnsi="Symbol" w:hint="default"/>
        <w:color w:val="EF402F"/>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69" w:hanging="360"/>
      </w:pPr>
      <w:rPr>
        <w:rFonts w:ascii="Wingdings" w:hAnsi="Wingdings" w:hint="default"/>
      </w:rPr>
    </w:lvl>
    <w:lvl w:ilvl="6">
      <w:start w:val="1"/>
      <w:numFmt w:val="bullet"/>
      <w:lvlText w:val=""/>
      <w:lvlJc w:val="left"/>
      <w:pPr>
        <w:ind w:left="4189" w:hanging="360"/>
      </w:pPr>
      <w:rPr>
        <w:rFonts w:ascii="Symbol" w:hAnsi="Symbol" w:hint="default"/>
      </w:rPr>
    </w:lvl>
    <w:lvl w:ilvl="7">
      <w:start w:val="1"/>
      <w:numFmt w:val="bullet"/>
      <w:lvlText w:val="o"/>
      <w:lvlJc w:val="left"/>
      <w:pPr>
        <w:ind w:left="4909" w:hanging="360"/>
      </w:pPr>
      <w:rPr>
        <w:rFonts w:ascii="Courier New" w:hAnsi="Courier New" w:cs="Courier New" w:hint="default"/>
      </w:rPr>
    </w:lvl>
    <w:lvl w:ilvl="8">
      <w:start w:val="1"/>
      <w:numFmt w:val="bullet"/>
      <w:lvlText w:val=""/>
      <w:lvlJc w:val="left"/>
      <w:pPr>
        <w:ind w:left="5629" w:hanging="360"/>
      </w:pPr>
      <w:rPr>
        <w:rFonts w:ascii="Wingdings" w:hAnsi="Wingdings" w:hint="default"/>
      </w:rPr>
    </w:lvl>
  </w:abstractNum>
  <w:abstractNum w:abstractNumId="7" w15:restartNumberingAfterBreak="0">
    <w:nsid w:val="2703511E"/>
    <w:multiLevelType w:val="hybridMultilevel"/>
    <w:tmpl w:val="67FC9896"/>
    <w:lvl w:ilvl="0" w:tplc="C4EE85B8">
      <w:start w:val="1"/>
      <w:numFmt w:val="bullet"/>
      <w:lvlText w:val=""/>
      <w:lvlJc w:val="left"/>
      <w:pPr>
        <w:ind w:left="92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8" w15:restartNumberingAfterBreak="0">
    <w:nsid w:val="2DD90DE3"/>
    <w:multiLevelType w:val="hybridMultilevel"/>
    <w:tmpl w:val="FA485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77724"/>
    <w:multiLevelType w:val="hybridMultilevel"/>
    <w:tmpl w:val="C14C2F26"/>
    <w:lvl w:ilvl="0" w:tplc="C1C2B8B8">
      <w:start w:val="1"/>
      <w:numFmt w:val="bullet"/>
      <w:lvlText w:val=""/>
      <w:lvlJc w:val="left"/>
      <w:pPr>
        <w:ind w:left="720" w:hanging="360"/>
      </w:pPr>
      <w:rPr>
        <w:rFonts w:ascii="Symbol" w:hAnsi="Symbol" w:hint="default"/>
        <w:color w:val="EF40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2037B"/>
    <w:multiLevelType w:val="multilevel"/>
    <w:tmpl w:val="16D8A494"/>
    <w:styleLink w:val="Bullets"/>
    <w:lvl w:ilvl="0">
      <w:start w:val="1"/>
      <w:numFmt w:val="bullet"/>
      <w:lvlText w:val=""/>
      <w:lvlJc w:val="left"/>
      <w:pPr>
        <w:ind w:left="851" w:hanging="567"/>
      </w:pPr>
      <w:rPr>
        <w:rFonts w:ascii="Symbol" w:hAnsi="Symbol" w:hint="default"/>
        <w:color w:val="EF402F"/>
      </w:rPr>
    </w:lvl>
    <w:lvl w:ilvl="1">
      <w:start w:val="1"/>
      <w:numFmt w:val="bullet"/>
      <w:lvlText w:val="o"/>
      <w:lvlJc w:val="left"/>
      <w:pPr>
        <w:ind w:left="1247"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0ADD"/>
    <w:multiLevelType w:val="hybridMultilevel"/>
    <w:tmpl w:val="D640D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BE37A5"/>
    <w:multiLevelType w:val="hybridMultilevel"/>
    <w:tmpl w:val="0C3CABEC"/>
    <w:lvl w:ilvl="0" w:tplc="C1C2B8B8">
      <w:start w:val="1"/>
      <w:numFmt w:val="bullet"/>
      <w:lvlText w:val=""/>
      <w:lvlJc w:val="left"/>
      <w:pPr>
        <w:ind w:left="1080" w:hanging="360"/>
      </w:pPr>
      <w:rPr>
        <w:rFonts w:ascii="Symbol" w:hAnsi="Symbol" w:hint="default"/>
        <w:color w:val="EF402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B5270E"/>
    <w:multiLevelType w:val="hybridMultilevel"/>
    <w:tmpl w:val="22F0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92835"/>
    <w:multiLevelType w:val="hybridMultilevel"/>
    <w:tmpl w:val="47F633A2"/>
    <w:lvl w:ilvl="0" w:tplc="86F01AD8">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86F01AD8">
      <w:numFmt w:val="bullet"/>
      <w:lvlText w:val="-"/>
      <w:lvlJc w:val="left"/>
      <w:pPr>
        <w:ind w:left="2160" w:hanging="36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C91F77"/>
    <w:multiLevelType w:val="hybridMultilevel"/>
    <w:tmpl w:val="CDF26C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86F01AD8">
      <w:numFmt w:val="bullet"/>
      <w:lvlText w:val="-"/>
      <w:lvlJc w:val="left"/>
      <w:pPr>
        <w:ind w:left="2160" w:hanging="36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8439C8"/>
    <w:multiLevelType w:val="hybridMultilevel"/>
    <w:tmpl w:val="73B6A520"/>
    <w:lvl w:ilvl="0" w:tplc="2A88FACE">
      <w:start w:val="1"/>
      <w:numFmt w:val="bullet"/>
      <w:pStyle w:val="ListParagraph"/>
      <w:lvlText w:val=""/>
      <w:lvlJc w:val="left"/>
      <w:pPr>
        <w:ind w:left="360" w:hanging="360"/>
      </w:pPr>
      <w:rPr>
        <w:rFonts w:ascii="Symbol" w:hAnsi="Symbol" w:hint="default"/>
        <w:color w:val="EF402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0452DD"/>
    <w:multiLevelType w:val="multilevel"/>
    <w:tmpl w:val="0F0A3AB2"/>
    <w:lvl w:ilvl="0">
      <w:start w:val="1"/>
      <w:numFmt w:val="bullet"/>
      <w:lvlText w:val=""/>
      <w:lvlJc w:val="left"/>
      <w:pPr>
        <w:ind w:left="284" w:hanging="284"/>
      </w:pPr>
      <w:rPr>
        <w:rFonts w:ascii="Symbol" w:hAnsi="Symbol" w:hint="default"/>
        <w:color w:val="EF402F"/>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69" w:hanging="360"/>
      </w:pPr>
      <w:rPr>
        <w:rFonts w:ascii="Wingdings" w:hAnsi="Wingdings" w:hint="default"/>
      </w:rPr>
    </w:lvl>
    <w:lvl w:ilvl="6">
      <w:start w:val="1"/>
      <w:numFmt w:val="bullet"/>
      <w:lvlText w:val=""/>
      <w:lvlJc w:val="left"/>
      <w:pPr>
        <w:ind w:left="4189" w:hanging="360"/>
      </w:pPr>
      <w:rPr>
        <w:rFonts w:ascii="Symbol" w:hAnsi="Symbol" w:hint="default"/>
      </w:rPr>
    </w:lvl>
    <w:lvl w:ilvl="7">
      <w:start w:val="1"/>
      <w:numFmt w:val="bullet"/>
      <w:lvlText w:val="o"/>
      <w:lvlJc w:val="left"/>
      <w:pPr>
        <w:ind w:left="4909" w:hanging="360"/>
      </w:pPr>
      <w:rPr>
        <w:rFonts w:ascii="Courier New" w:hAnsi="Courier New" w:cs="Courier New" w:hint="default"/>
      </w:rPr>
    </w:lvl>
    <w:lvl w:ilvl="8">
      <w:start w:val="1"/>
      <w:numFmt w:val="bullet"/>
      <w:lvlText w:val=""/>
      <w:lvlJc w:val="left"/>
      <w:pPr>
        <w:ind w:left="5629" w:hanging="360"/>
      </w:pPr>
      <w:rPr>
        <w:rFonts w:ascii="Wingdings" w:hAnsi="Wingdings" w:hint="default"/>
      </w:rPr>
    </w:lvl>
  </w:abstractNum>
  <w:abstractNum w:abstractNumId="18" w15:restartNumberingAfterBreak="0">
    <w:nsid w:val="5F9A5522"/>
    <w:multiLevelType w:val="hybridMultilevel"/>
    <w:tmpl w:val="12AE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25014"/>
    <w:multiLevelType w:val="hybridMultilevel"/>
    <w:tmpl w:val="B0CC0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CA45E3"/>
    <w:multiLevelType w:val="hybridMultilevel"/>
    <w:tmpl w:val="D21C168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1" w15:restartNumberingAfterBreak="0">
    <w:nsid w:val="77BE0117"/>
    <w:multiLevelType w:val="hybridMultilevel"/>
    <w:tmpl w:val="D9285FA8"/>
    <w:lvl w:ilvl="0" w:tplc="C1C2B8B8">
      <w:start w:val="1"/>
      <w:numFmt w:val="bullet"/>
      <w:lvlText w:val=""/>
      <w:lvlJc w:val="left"/>
      <w:pPr>
        <w:ind w:left="1440" w:hanging="360"/>
      </w:pPr>
      <w:rPr>
        <w:rFonts w:ascii="Symbol" w:hAnsi="Symbol" w:hint="default"/>
        <w:color w:val="EF402F"/>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98376C3"/>
    <w:multiLevelType w:val="multilevel"/>
    <w:tmpl w:val="D1706B12"/>
    <w:lvl w:ilvl="0">
      <w:start w:val="1"/>
      <w:numFmt w:val="bullet"/>
      <w:lvlText w:val=""/>
      <w:lvlJc w:val="left"/>
      <w:pPr>
        <w:ind w:left="360" w:hanging="360"/>
      </w:pPr>
      <w:rPr>
        <w:rFonts w:ascii="Symbol" w:hAnsi="Symbol" w:hint="default"/>
        <w:color w:val="EF402F"/>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69" w:hanging="360"/>
      </w:pPr>
      <w:rPr>
        <w:rFonts w:ascii="Wingdings" w:hAnsi="Wingdings" w:hint="default"/>
      </w:rPr>
    </w:lvl>
    <w:lvl w:ilvl="6">
      <w:start w:val="1"/>
      <w:numFmt w:val="bullet"/>
      <w:lvlText w:val=""/>
      <w:lvlJc w:val="left"/>
      <w:pPr>
        <w:ind w:left="4189" w:hanging="360"/>
      </w:pPr>
      <w:rPr>
        <w:rFonts w:ascii="Symbol" w:hAnsi="Symbol" w:hint="default"/>
      </w:rPr>
    </w:lvl>
    <w:lvl w:ilvl="7">
      <w:start w:val="1"/>
      <w:numFmt w:val="bullet"/>
      <w:lvlText w:val="o"/>
      <w:lvlJc w:val="left"/>
      <w:pPr>
        <w:ind w:left="4909" w:hanging="360"/>
      </w:pPr>
      <w:rPr>
        <w:rFonts w:ascii="Courier New" w:hAnsi="Courier New" w:cs="Courier New" w:hint="default"/>
      </w:rPr>
    </w:lvl>
    <w:lvl w:ilvl="8">
      <w:start w:val="1"/>
      <w:numFmt w:val="bullet"/>
      <w:lvlText w:val=""/>
      <w:lvlJc w:val="left"/>
      <w:pPr>
        <w:ind w:left="5629" w:hanging="360"/>
      </w:pPr>
      <w:rPr>
        <w:rFonts w:ascii="Wingdings" w:hAnsi="Wingdings" w:hint="default"/>
      </w:rPr>
    </w:lvl>
  </w:abstractNum>
  <w:abstractNum w:abstractNumId="23" w15:restartNumberingAfterBreak="0">
    <w:nsid w:val="7A9503A7"/>
    <w:multiLevelType w:val="hybridMultilevel"/>
    <w:tmpl w:val="8E805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17"/>
  </w:num>
  <w:num w:numId="4">
    <w:abstractNumId w:val="22"/>
  </w:num>
  <w:num w:numId="5">
    <w:abstractNumId w:val="6"/>
  </w:num>
  <w:num w:numId="6">
    <w:abstractNumId w:val="12"/>
  </w:num>
  <w:num w:numId="7">
    <w:abstractNumId w:val="23"/>
  </w:num>
  <w:num w:numId="8">
    <w:abstractNumId w:val="1"/>
  </w:num>
  <w:num w:numId="9">
    <w:abstractNumId w:val="7"/>
  </w:num>
  <w:num w:numId="10">
    <w:abstractNumId w:val="5"/>
  </w:num>
  <w:num w:numId="11">
    <w:abstractNumId w:val="0"/>
  </w:num>
  <w:num w:numId="12">
    <w:abstractNumId w:val="9"/>
  </w:num>
  <w:num w:numId="13">
    <w:abstractNumId w:val="16"/>
  </w:num>
  <w:num w:numId="14">
    <w:abstractNumId w:val="8"/>
  </w:num>
  <w:num w:numId="15">
    <w:abstractNumId w:val="16"/>
  </w:num>
  <w:num w:numId="16">
    <w:abstractNumId w:val="16"/>
  </w:num>
  <w:num w:numId="17">
    <w:abstractNumId w:val="13"/>
  </w:num>
  <w:num w:numId="18">
    <w:abstractNumId w:val="18"/>
  </w:num>
  <w:num w:numId="19">
    <w:abstractNumId w:val="2"/>
  </w:num>
  <w:num w:numId="20">
    <w:abstractNumId w:val="4"/>
  </w:num>
  <w:num w:numId="21">
    <w:abstractNumId w:val="3"/>
  </w:num>
  <w:num w:numId="22">
    <w:abstractNumId w:val="20"/>
  </w:num>
  <w:num w:numId="23">
    <w:abstractNumId w:val="15"/>
  </w:num>
  <w:num w:numId="24">
    <w:abstractNumId w:val="14"/>
  </w:num>
  <w:num w:numId="25">
    <w:abstractNumId w:val="11"/>
  </w:num>
  <w:num w:numId="26">
    <w:abstractNumId w:val="1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BA"/>
    <w:rsid w:val="000006BB"/>
    <w:rsid w:val="00026106"/>
    <w:rsid w:val="00036C07"/>
    <w:rsid w:val="000503D1"/>
    <w:rsid w:val="00053AB4"/>
    <w:rsid w:val="000547BA"/>
    <w:rsid w:val="00094853"/>
    <w:rsid w:val="000A4AC2"/>
    <w:rsid w:val="000A78E4"/>
    <w:rsid w:val="000B3E1E"/>
    <w:rsid w:val="000E6470"/>
    <w:rsid w:val="001136E1"/>
    <w:rsid w:val="0011701E"/>
    <w:rsid w:val="001170EC"/>
    <w:rsid w:val="00123A78"/>
    <w:rsid w:val="00135129"/>
    <w:rsid w:val="0014621D"/>
    <w:rsid w:val="001572CC"/>
    <w:rsid w:val="00174120"/>
    <w:rsid w:val="001760E1"/>
    <w:rsid w:val="001838A0"/>
    <w:rsid w:val="001B4315"/>
    <w:rsid w:val="001B5BF5"/>
    <w:rsid w:val="001C0E93"/>
    <w:rsid w:val="001C5239"/>
    <w:rsid w:val="001E64BC"/>
    <w:rsid w:val="001E739B"/>
    <w:rsid w:val="00210B9C"/>
    <w:rsid w:val="002415E7"/>
    <w:rsid w:val="002840BC"/>
    <w:rsid w:val="002C1482"/>
    <w:rsid w:val="002C1490"/>
    <w:rsid w:val="002D0CAF"/>
    <w:rsid w:val="002D74DD"/>
    <w:rsid w:val="002E08B2"/>
    <w:rsid w:val="002E1730"/>
    <w:rsid w:val="002F3498"/>
    <w:rsid w:val="00305732"/>
    <w:rsid w:val="0037332A"/>
    <w:rsid w:val="00374694"/>
    <w:rsid w:val="00385C33"/>
    <w:rsid w:val="00385DBC"/>
    <w:rsid w:val="00397E2A"/>
    <w:rsid w:val="003A38C9"/>
    <w:rsid w:val="003B335C"/>
    <w:rsid w:val="003C2F60"/>
    <w:rsid w:val="003D331A"/>
    <w:rsid w:val="003D5974"/>
    <w:rsid w:val="003E05C4"/>
    <w:rsid w:val="00421202"/>
    <w:rsid w:val="00430676"/>
    <w:rsid w:val="00435AB1"/>
    <w:rsid w:val="00437946"/>
    <w:rsid w:val="0044051E"/>
    <w:rsid w:val="00447526"/>
    <w:rsid w:val="00452919"/>
    <w:rsid w:val="00452996"/>
    <w:rsid w:val="0045340B"/>
    <w:rsid w:val="00453864"/>
    <w:rsid w:val="00476404"/>
    <w:rsid w:val="0049465A"/>
    <w:rsid w:val="004A4091"/>
    <w:rsid w:val="004C20BC"/>
    <w:rsid w:val="004C492E"/>
    <w:rsid w:val="004D31C6"/>
    <w:rsid w:val="004D7AE2"/>
    <w:rsid w:val="004F4D3C"/>
    <w:rsid w:val="0051291A"/>
    <w:rsid w:val="00523F74"/>
    <w:rsid w:val="00540D24"/>
    <w:rsid w:val="00542EE8"/>
    <w:rsid w:val="005502D6"/>
    <w:rsid w:val="00552201"/>
    <w:rsid w:val="0057773A"/>
    <w:rsid w:val="00593711"/>
    <w:rsid w:val="005B411C"/>
    <w:rsid w:val="0061748E"/>
    <w:rsid w:val="0064016D"/>
    <w:rsid w:val="0064623D"/>
    <w:rsid w:val="006512CF"/>
    <w:rsid w:val="00685343"/>
    <w:rsid w:val="0069258B"/>
    <w:rsid w:val="006C5FF4"/>
    <w:rsid w:val="006C7DF9"/>
    <w:rsid w:val="006D2E16"/>
    <w:rsid w:val="006D450E"/>
    <w:rsid w:val="006E594F"/>
    <w:rsid w:val="006E6C2E"/>
    <w:rsid w:val="00704D4B"/>
    <w:rsid w:val="00705F53"/>
    <w:rsid w:val="00710FB5"/>
    <w:rsid w:val="00712774"/>
    <w:rsid w:val="00722D63"/>
    <w:rsid w:val="007372BE"/>
    <w:rsid w:val="007430B5"/>
    <w:rsid w:val="00747B26"/>
    <w:rsid w:val="00762D3A"/>
    <w:rsid w:val="007649A3"/>
    <w:rsid w:val="007711A7"/>
    <w:rsid w:val="007775FC"/>
    <w:rsid w:val="007A3770"/>
    <w:rsid w:val="007C46FC"/>
    <w:rsid w:val="007E3B25"/>
    <w:rsid w:val="007F109F"/>
    <w:rsid w:val="007F2C30"/>
    <w:rsid w:val="00800656"/>
    <w:rsid w:val="008258A8"/>
    <w:rsid w:val="0083585E"/>
    <w:rsid w:val="00874EBD"/>
    <w:rsid w:val="00880213"/>
    <w:rsid w:val="008B290E"/>
    <w:rsid w:val="008B6547"/>
    <w:rsid w:val="008B6B11"/>
    <w:rsid w:val="008C7CD5"/>
    <w:rsid w:val="008D2C5A"/>
    <w:rsid w:val="008F0F06"/>
    <w:rsid w:val="008F1CA4"/>
    <w:rsid w:val="00901374"/>
    <w:rsid w:val="009402E8"/>
    <w:rsid w:val="00942130"/>
    <w:rsid w:val="00943CD8"/>
    <w:rsid w:val="00956EB4"/>
    <w:rsid w:val="00966A32"/>
    <w:rsid w:val="00973B63"/>
    <w:rsid w:val="009947AC"/>
    <w:rsid w:val="009A4008"/>
    <w:rsid w:val="009B0F6D"/>
    <w:rsid w:val="009C16B3"/>
    <w:rsid w:val="009D68B5"/>
    <w:rsid w:val="009F39BA"/>
    <w:rsid w:val="00A14868"/>
    <w:rsid w:val="00A17985"/>
    <w:rsid w:val="00A4661A"/>
    <w:rsid w:val="00A84772"/>
    <w:rsid w:val="00A87061"/>
    <w:rsid w:val="00A93D72"/>
    <w:rsid w:val="00AA365E"/>
    <w:rsid w:val="00AB18CA"/>
    <w:rsid w:val="00AB4D19"/>
    <w:rsid w:val="00AC42E5"/>
    <w:rsid w:val="00AD4720"/>
    <w:rsid w:val="00AE2408"/>
    <w:rsid w:val="00AE7FE6"/>
    <w:rsid w:val="00B228E5"/>
    <w:rsid w:val="00B24C40"/>
    <w:rsid w:val="00B262B7"/>
    <w:rsid w:val="00B34825"/>
    <w:rsid w:val="00B34BC8"/>
    <w:rsid w:val="00B37486"/>
    <w:rsid w:val="00B461DA"/>
    <w:rsid w:val="00B649DE"/>
    <w:rsid w:val="00B9567C"/>
    <w:rsid w:val="00BB061E"/>
    <w:rsid w:val="00BB251A"/>
    <w:rsid w:val="00BF025E"/>
    <w:rsid w:val="00BF4B8A"/>
    <w:rsid w:val="00C009AA"/>
    <w:rsid w:val="00C27EF6"/>
    <w:rsid w:val="00C44E9C"/>
    <w:rsid w:val="00C47983"/>
    <w:rsid w:val="00C54983"/>
    <w:rsid w:val="00C60DF4"/>
    <w:rsid w:val="00C626C2"/>
    <w:rsid w:val="00C72BA1"/>
    <w:rsid w:val="00C92906"/>
    <w:rsid w:val="00C965CF"/>
    <w:rsid w:val="00CA711C"/>
    <w:rsid w:val="00CD0224"/>
    <w:rsid w:val="00CE526F"/>
    <w:rsid w:val="00D05F3D"/>
    <w:rsid w:val="00D06DE4"/>
    <w:rsid w:val="00D47E23"/>
    <w:rsid w:val="00D532CA"/>
    <w:rsid w:val="00D54102"/>
    <w:rsid w:val="00D716B6"/>
    <w:rsid w:val="00D7745D"/>
    <w:rsid w:val="00D84A20"/>
    <w:rsid w:val="00D9125D"/>
    <w:rsid w:val="00DA6C42"/>
    <w:rsid w:val="00DB1B26"/>
    <w:rsid w:val="00DD34BB"/>
    <w:rsid w:val="00DF316C"/>
    <w:rsid w:val="00DF64FF"/>
    <w:rsid w:val="00E011A0"/>
    <w:rsid w:val="00E13E70"/>
    <w:rsid w:val="00E3367A"/>
    <w:rsid w:val="00E6408B"/>
    <w:rsid w:val="00E80789"/>
    <w:rsid w:val="00EB3746"/>
    <w:rsid w:val="00EC4030"/>
    <w:rsid w:val="00EF69F4"/>
    <w:rsid w:val="00F02A93"/>
    <w:rsid w:val="00F27C73"/>
    <w:rsid w:val="00F75C83"/>
    <w:rsid w:val="00F774F4"/>
    <w:rsid w:val="00F86AFF"/>
    <w:rsid w:val="00FA1FD0"/>
    <w:rsid w:val="00FA2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A9590"/>
  <w15:chartTrackingRefBased/>
  <w15:docId w15:val="{CDCD5C85-773E-2E4C-8EEA-ED9C608B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B25"/>
    <w:pPr>
      <w:spacing w:before="240"/>
    </w:pPr>
    <w:rPr>
      <w:rFonts w:ascii="Arial" w:hAnsi="Arial"/>
      <w:sz w:val="24"/>
      <w:szCs w:val="22"/>
    </w:rPr>
  </w:style>
  <w:style w:type="paragraph" w:styleId="Heading1">
    <w:name w:val="heading 1"/>
    <w:basedOn w:val="Normal"/>
    <w:next w:val="Normal"/>
    <w:qFormat/>
    <w:rsid w:val="004D31C6"/>
    <w:pPr>
      <w:outlineLvl w:val="0"/>
    </w:pPr>
    <w:rPr>
      <w:b/>
      <w:bCs/>
      <w:color w:val="FFFFFF" w:themeColor="background1"/>
      <w:sz w:val="56"/>
      <w:szCs w:val="52"/>
    </w:rPr>
  </w:style>
  <w:style w:type="paragraph" w:styleId="Heading2">
    <w:name w:val="heading 2"/>
    <w:basedOn w:val="Normal"/>
    <w:next w:val="Normal"/>
    <w:qFormat/>
    <w:rsid w:val="004D31C6"/>
    <w:pPr>
      <w:spacing w:line="192" w:lineRule="auto"/>
      <w:outlineLvl w:val="1"/>
    </w:pPr>
    <w:rPr>
      <w:color w:val="262626" w:themeColor="text1" w:themeTint="D9"/>
      <w:sz w:val="72"/>
      <w:szCs w:val="56"/>
    </w:rPr>
  </w:style>
  <w:style w:type="paragraph" w:styleId="Heading3">
    <w:name w:val="heading 3"/>
    <w:basedOn w:val="Heading1"/>
    <w:next w:val="Normal"/>
    <w:qFormat/>
    <w:rsid w:val="004D31C6"/>
    <w:pPr>
      <w:outlineLvl w:val="2"/>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747B26"/>
    <w:rPr>
      <w:color w:val="0000FF"/>
      <w:u w:val="single"/>
    </w:rPr>
  </w:style>
  <w:style w:type="paragraph" w:styleId="BalloonText">
    <w:name w:val="Balloon Text"/>
    <w:basedOn w:val="Normal"/>
    <w:link w:val="BalloonTextChar"/>
    <w:rsid w:val="006C7DF9"/>
    <w:rPr>
      <w:rFonts w:ascii="Tahoma" w:hAnsi="Tahoma" w:cs="Tahoma"/>
      <w:sz w:val="16"/>
      <w:szCs w:val="16"/>
    </w:rPr>
  </w:style>
  <w:style w:type="character" w:customStyle="1" w:styleId="BalloonTextChar">
    <w:name w:val="Balloon Text Char"/>
    <w:link w:val="BalloonText"/>
    <w:rsid w:val="006C7DF9"/>
    <w:rPr>
      <w:rFonts w:ascii="Tahoma" w:hAnsi="Tahoma" w:cs="Tahoma"/>
      <w:sz w:val="16"/>
      <w:szCs w:val="16"/>
    </w:rPr>
  </w:style>
  <w:style w:type="character" w:styleId="UnresolvedMention">
    <w:name w:val="Unresolved Mention"/>
    <w:uiPriority w:val="99"/>
    <w:semiHidden/>
    <w:unhideWhenUsed/>
    <w:rsid w:val="00F75C83"/>
    <w:rPr>
      <w:color w:val="808080"/>
      <w:shd w:val="clear" w:color="auto" w:fill="E6E6E6"/>
    </w:rPr>
  </w:style>
  <w:style w:type="paragraph" w:styleId="Title">
    <w:name w:val="Title"/>
    <w:basedOn w:val="Normal"/>
    <w:next w:val="Normal"/>
    <w:link w:val="TitleChar"/>
    <w:uiPriority w:val="10"/>
    <w:qFormat/>
    <w:rsid w:val="004D31C6"/>
    <w:pPr>
      <w:spacing w:line="192" w:lineRule="auto"/>
    </w:pPr>
    <w:rPr>
      <w:b/>
      <w:bCs/>
      <w:color w:val="262626" w:themeColor="text1" w:themeTint="D9"/>
      <w:sz w:val="130"/>
      <w:szCs w:val="130"/>
    </w:rPr>
  </w:style>
  <w:style w:type="character" w:customStyle="1" w:styleId="TitleChar">
    <w:name w:val="Title Char"/>
    <w:link w:val="Title"/>
    <w:uiPriority w:val="10"/>
    <w:rsid w:val="004D31C6"/>
    <w:rPr>
      <w:rFonts w:ascii="Arial" w:hAnsi="Arial"/>
      <w:b/>
      <w:bCs/>
      <w:color w:val="262626" w:themeColor="text1" w:themeTint="D9"/>
      <w:sz w:val="130"/>
      <w:szCs w:val="130"/>
    </w:rPr>
  </w:style>
  <w:style w:type="paragraph" w:styleId="Subtitle">
    <w:name w:val="Subtitle"/>
    <w:basedOn w:val="Normal"/>
    <w:next w:val="Normal"/>
    <w:link w:val="SubtitleChar"/>
    <w:uiPriority w:val="11"/>
    <w:qFormat/>
    <w:rsid w:val="004D31C6"/>
    <w:rPr>
      <w:b/>
      <w:bCs/>
    </w:rPr>
  </w:style>
  <w:style w:type="character" w:customStyle="1" w:styleId="SubtitleChar">
    <w:name w:val="Subtitle Char"/>
    <w:link w:val="Subtitle"/>
    <w:uiPriority w:val="11"/>
    <w:rsid w:val="004D31C6"/>
    <w:rPr>
      <w:rFonts w:ascii="Arial" w:hAnsi="Arial"/>
      <w:b/>
      <w:bCs/>
      <w:sz w:val="24"/>
      <w:szCs w:val="22"/>
    </w:rPr>
  </w:style>
  <w:style w:type="paragraph" w:styleId="NoSpacing">
    <w:name w:val="No Spacing"/>
    <w:link w:val="NoSpacingChar"/>
    <w:uiPriority w:val="1"/>
    <w:qFormat/>
    <w:rsid w:val="007E3B25"/>
    <w:rPr>
      <w:rFonts w:ascii="Arial" w:hAnsi="Arial"/>
      <w:color w:val="404040"/>
      <w:sz w:val="24"/>
      <w:szCs w:val="22"/>
    </w:rPr>
  </w:style>
  <w:style w:type="paragraph" w:styleId="ListParagraph">
    <w:name w:val="List Paragraph"/>
    <w:basedOn w:val="Normal"/>
    <w:uiPriority w:val="34"/>
    <w:qFormat/>
    <w:rsid w:val="004D31C6"/>
    <w:pPr>
      <w:framePr w:hSpace="180" w:wrap="around" w:vAnchor="text" w:hAnchor="margin" w:y="1"/>
      <w:numPr>
        <w:numId w:val="13"/>
      </w:numPr>
      <w:tabs>
        <w:tab w:val="left" w:pos="284"/>
        <w:tab w:val="left" w:pos="567"/>
        <w:tab w:val="left" w:pos="1134"/>
        <w:tab w:val="left" w:pos="1701"/>
        <w:tab w:val="left" w:pos="2268"/>
      </w:tabs>
      <w:spacing w:before="120" w:line="276" w:lineRule="auto"/>
    </w:pPr>
    <w:rPr>
      <w:sz w:val="22"/>
    </w:rPr>
  </w:style>
  <w:style w:type="paragraph" w:customStyle="1" w:styleId="BasicParagraph">
    <w:name w:val="[Basic Paragraph]"/>
    <w:basedOn w:val="Normal"/>
    <w:uiPriority w:val="99"/>
    <w:rsid w:val="007E3B25"/>
    <w:pPr>
      <w:autoSpaceDE w:val="0"/>
      <w:autoSpaceDN w:val="0"/>
      <w:adjustRightInd w:val="0"/>
      <w:spacing w:before="0" w:line="288" w:lineRule="auto"/>
      <w:textAlignment w:val="center"/>
    </w:pPr>
    <w:rPr>
      <w:rFonts w:ascii="MinionPro-Regular" w:hAnsi="MinionPro-Regular" w:cs="MinionPro-Regular"/>
      <w:color w:val="000000"/>
      <w:szCs w:val="24"/>
      <w:lang w:val="en-US"/>
    </w:rPr>
  </w:style>
  <w:style w:type="table" w:styleId="TableGrid">
    <w:name w:val="Table Grid"/>
    <w:basedOn w:val="TableNormal"/>
    <w:uiPriority w:val="59"/>
    <w:rsid w:val="00397E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rsid w:val="00476404"/>
    <w:pPr>
      <w:numPr>
        <w:numId w:val="2"/>
      </w:numPr>
    </w:pPr>
  </w:style>
  <w:style w:type="character" w:styleId="PageNumber">
    <w:name w:val="page number"/>
    <w:basedOn w:val="DefaultParagraphFont"/>
    <w:rsid w:val="004D31C6"/>
    <w:rPr>
      <w:b/>
      <w:bCs/>
      <w:color w:val="FFFFFF" w:themeColor="background1"/>
      <w:sz w:val="36"/>
      <w:szCs w:val="32"/>
    </w:rPr>
  </w:style>
  <w:style w:type="character" w:customStyle="1" w:styleId="NoSpacingChar">
    <w:name w:val="No Spacing Char"/>
    <w:basedOn w:val="DefaultParagraphFont"/>
    <w:link w:val="NoSpacing"/>
    <w:uiPriority w:val="1"/>
    <w:rsid w:val="00EB3746"/>
    <w:rPr>
      <w:rFonts w:ascii="Arial" w:hAnsi="Arial"/>
      <w:color w:val="404040"/>
      <w:sz w:val="24"/>
      <w:szCs w:val="22"/>
    </w:rPr>
  </w:style>
  <w:style w:type="paragraph" w:customStyle="1" w:styleId="Tableheader">
    <w:name w:val="Table header"/>
    <w:basedOn w:val="Normal"/>
    <w:qFormat/>
    <w:rsid w:val="004D31C6"/>
    <w:pPr>
      <w:framePr w:hSpace="180" w:wrap="around" w:vAnchor="text" w:hAnchor="margin" w:y="1"/>
    </w:pPr>
    <w:rPr>
      <w:rFonts w:eastAsia="Calibri"/>
      <w:b/>
      <w:bCs/>
      <w:color w:val="FFFFFF"/>
      <w:sz w:val="28"/>
      <w:szCs w:val="28"/>
      <w:lang w:eastAsia="en-US"/>
    </w:rPr>
  </w:style>
  <w:style w:type="character" w:styleId="CommentReference">
    <w:name w:val="annotation reference"/>
    <w:basedOn w:val="DefaultParagraphFont"/>
    <w:uiPriority w:val="99"/>
    <w:unhideWhenUsed/>
    <w:rsid w:val="00A84772"/>
    <w:rPr>
      <w:sz w:val="16"/>
      <w:szCs w:val="16"/>
    </w:rPr>
  </w:style>
  <w:style w:type="paragraph" w:styleId="CommentText">
    <w:name w:val="annotation text"/>
    <w:basedOn w:val="Normal"/>
    <w:link w:val="CommentTextChar"/>
    <w:uiPriority w:val="99"/>
    <w:unhideWhenUsed/>
    <w:rsid w:val="00A84772"/>
    <w:pPr>
      <w:spacing w:before="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84772"/>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ealthway@healthway.wa.gov.au" TargetMode="External"/><Relationship Id="rId4" Type="http://schemas.openxmlformats.org/officeDocument/2006/relationships/settings" Target="settings.xml"/><Relationship Id="rId9" Type="http://schemas.openxmlformats.org/officeDocument/2006/relationships/hyperlink" Target="https://www.healthway.wa.gov.au/wp-content/uploads/2020/05/Min-Health-Policy-Requirements_FINAL-FEB-2020.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healthway@healthway.wa.gov.au" TargetMode="External"/><Relationship Id="rId2" Type="http://schemas.openxmlformats.org/officeDocument/2006/relationships/hyperlink" Target="http://www.healthway.wa.gov.au" TargetMode="External"/><Relationship Id="rId1" Type="http://schemas.openxmlformats.org/officeDocument/2006/relationships/hyperlink" Target="mailto:healthway@healthway.wa.gov.au" TargetMode="External"/><Relationship Id="rId4" Type="http://schemas.openxmlformats.org/officeDocument/2006/relationships/hyperlink" Target="http://www.healthway.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F2D69-8E7D-4717-889E-135F4890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1061</Words>
  <Characters>6833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4 October 2000</vt:lpstr>
    </vt:vector>
  </TitlesOfParts>
  <Company>Healthway</Company>
  <LinksUpToDate>false</LinksUpToDate>
  <CharactersWithSpaces>7879</CharactersWithSpaces>
  <SharedDoc>false</SharedDoc>
  <HLinks>
    <vt:vector size="12" baseType="variant">
      <vt:variant>
        <vt:i4>3473519</vt:i4>
      </vt:variant>
      <vt:variant>
        <vt:i4>3</vt:i4>
      </vt:variant>
      <vt:variant>
        <vt:i4>0</vt:i4>
      </vt:variant>
      <vt:variant>
        <vt:i4>5</vt:i4>
      </vt:variant>
      <vt:variant>
        <vt:lpwstr>http://www.healthway.wa.gov.au/</vt:lpwstr>
      </vt:variant>
      <vt:variant>
        <vt:lpwstr/>
      </vt:variant>
      <vt:variant>
        <vt:i4>983093</vt:i4>
      </vt:variant>
      <vt:variant>
        <vt:i4>0</vt:i4>
      </vt:variant>
      <vt:variant>
        <vt:i4>0</vt:i4>
      </vt:variant>
      <vt:variant>
        <vt:i4>5</vt:i4>
      </vt:variant>
      <vt:variant>
        <vt:lpwstr>mailto:healthway@healthway.wa.gov.au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October 2000</dc:title>
  <dc:subject/>
  <dc:creator>Laura Hunter</dc:creator>
  <cp:keywords/>
  <cp:lastModifiedBy>Karmen Grzetic</cp:lastModifiedBy>
  <cp:revision>2</cp:revision>
  <cp:lastPrinted>2017-11-20T07:32:00Z</cp:lastPrinted>
  <dcterms:created xsi:type="dcterms:W3CDTF">2021-08-20T02:21:00Z</dcterms:created>
  <dcterms:modified xsi:type="dcterms:W3CDTF">2021-08-20T02:21:00Z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7e7b952d-44c3-40df-a9e0-7fde619dcc50</vt:lpwstr>
  </property>
  <property fmtid="{D5CDD505-2E9C-101B-9397-08002B2CF9AE}" pid="3" name="LotterywestClassification">
    <vt:lpwstr>Public</vt:lpwstr>
  </property>
</Properties>
</file>