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FFFFFF" w:themeColor="background1"/>
        </w:rPr>
        <w:id w:val="1339584225"/>
        <w:docPartObj>
          <w:docPartGallery w:val="Cover Pages"/>
          <w:docPartUnique/>
        </w:docPartObj>
      </w:sdtPr>
      <w:sdtEndPr>
        <w:rPr>
          <w:rFonts w:ascii="Arial" w:hAnsi="Arial" w:cs="Arial"/>
          <w:b/>
          <w:bCs/>
          <w:color w:val="auto"/>
          <w:spacing w:val="-5"/>
          <w:lang w:val="en-US" w:eastAsia="en-US"/>
        </w:rPr>
      </w:sdtEndPr>
      <w:sdtContent>
        <w:p w14:paraId="2AB77F6A" w14:textId="1AB1C639" w:rsidR="006E7290" w:rsidRPr="006E7290" w:rsidRDefault="006E7290" w:rsidP="006E7290">
          <w:pPr>
            <w:rPr>
              <w:rFonts w:asciiTheme="majorHAnsi" w:hAnsiTheme="majorHAnsi" w:cstheme="majorHAnsi"/>
              <w:b/>
              <w:bCs/>
              <w:color w:val="FF0000"/>
              <w:sz w:val="36"/>
              <w:szCs w:val="36"/>
            </w:rPr>
          </w:pPr>
          <w:r w:rsidRPr="006E7290">
            <w:rPr>
              <w:noProof/>
              <w:color w:val="FF0000"/>
              <w:lang w:eastAsia="en-AU"/>
            </w:rPr>
            <w:drawing>
              <wp:anchor distT="0" distB="0" distL="114300" distR="114300" simplePos="0" relativeHeight="251662336" behindDoc="1" locked="0" layoutInCell="1" allowOverlap="1" wp14:anchorId="67BAE73F" wp14:editId="185D60EB">
                <wp:simplePos x="0" y="0"/>
                <wp:positionH relativeFrom="column">
                  <wp:posOffset>-5745480</wp:posOffset>
                </wp:positionH>
                <wp:positionV relativeFrom="paragraph">
                  <wp:posOffset>-922909</wp:posOffset>
                </wp:positionV>
                <wp:extent cx="18056339" cy="12199716"/>
                <wp:effectExtent l="0" t="0" r="3175" b="5080"/>
                <wp:wrapNone/>
                <wp:docPr id="4" name="Picture 4" descr="A close up of hitting a ball with a tennis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bmmbb-0SGbkweMlko-unsplash.jpg"/>
                        <pic:cNvPicPr/>
                      </pic:nvPicPr>
                      <pic:blipFill>
                        <a:blip r:embed="rId8">
                          <a:extLst>
                            <a:ext uri="{28A0092B-C50C-407E-A947-70E740481C1C}">
                              <a14:useLocalDpi xmlns:a14="http://schemas.microsoft.com/office/drawing/2010/main" val="0"/>
                            </a:ext>
                          </a:extLst>
                        </a:blip>
                        <a:stretch>
                          <a:fillRect/>
                        </a:stretch>
                      </pic:blipFill>
                      <pic:spPr>
                        <a:xfrm>
                          <a:off x="0" y="0"/>
                          <a:ext cx="18056339" cy="12199716"/>
                        </a:xfrm>
                        <a:prstGeom prst="rect">
                          <a:avLst/>
                        </a:prstGeom>
                      </pic:spPr>
                    </pic:pic>
                  </a:graphicData>
                </a:graphic>
                <wp14:sizeRelH relativeFrom="margin">
                  <wp14:pctWidth>0</wp14:pctWidth>
                </wp14:sizeRelH>
                <wp14:sizeRelV relativeFrom="margin">
                  <wp14:pctHeight>0</wp14:pctHeight>
                </wp14:sizeRelV>
              </wp:anchor>
            </w:drawing>
          </w:r>
        </w:p>
        <w:p w14:paraId="7074036C" w14:textId="2155EB90" w:rsidR="005864CC" w:rsidRDefault="005864CC"/>
        <w:p w14:paraId="766B38B1" w14:textId="415897AF" w:rsidR="005864CC" w:rsidRDefault="006E7290">
          <w:pPr>
            <w:rPr>
              <w:rFonts w:ascii="Arial" w:hAnsi="Arial" w:cs="Arial"/>
              <w:b/>
              <w:bCs/>
              <w:spacing w:val="-5"/>
              <w:lang w:val="en-US" w:eastAsia="en-US"/>
            </w:rPr>
          </w:pPr>
          <w:r>
            <w:rPr>
              <w:noProof/>
              <w:lang w:eastAsia="en-AU"/>
            </w:rPr>
            <mc:AlternateContent>
              <mc:Choice Requires="wps">
                <w:drawing>
                  <wp:anchor distT="0" distB="0" distL="114300" distR="114300" simplePos="0" relativeHeight="251663360" behindDoc="0" locked="0" layoutInCell="1" allowOverlap="1" wp14:anchorId="7EBFE1D2" wp14:editId="1BF4B8DC">
                    <wp:simplePos x="0" y="0"/>
                    <wp:positionH relativeFrom="column">
                      <wp:posOffset>2204977</wp:posOffset>
                    </wp:positionH>
                    <wp:positionV relativeFrom="paragraph">
                      <wp:posOffset>7807839</wp:posOffset>
                    </wp:positionV>
                    <wp:extent cx="4930815" cy="1203366"/>
                    <wp:effectExtent l="0" t="0" r="9525" b="15875"/>
                    <wp:wrapNone/>
                    <wp:docPr id="6" name="Text Box 6"/>
                    <wp:cNvGraphicFramePr/>
                    <a:graphic xmlns:a="http://schemas.openxmlformats.org/drawingml/2006/main">
                      <a:graphicData uri="http://schemas.microsoft.com/office/word/2010/wordprocessingShape">
                        <wps:wsp>
                          <wps:cNvSpPr txBox="1"/>
                          <wps:spPr>
                            <a:xfrm>
                              <a:off x="0" y="0"/>
                              <a:ext cx="4930815" cy="1203366"/>
                            </a:xfrm>
                            <a:prstGeom prst="rect">
                              <a:avLst/>
                            </a:prstGeom>
                            <a:solidFill>
                              <a:schemeClr val="tx1"/>
                            </a:solidFill>
                            <a:ln w="6350">
                              <a:solidFill>
                                <a:prstClr val="black"/>
                              </a:solidFill>
                            </a:ln>
                          </wps:spPr>
                          <wps:txbx>
                            <w:txbxContent>
                              <w:p w14:paraId="636EF658" w14:textId="77777777" w:rsidR="006E7290" w:rsidRPr="006E7290" w:rsidRDefault="006E7290" w:rsidP="006E7290">
                                <w:pPr>
                                  <w:jc w:val="center"/>
                                  <w:rPr>
                                    <w:rFonts w:ascii="Arial Black" w:hAnsi="Arial Black"/>
                                    <w:b/>
                                    <w:bCs/>
                                    <w:color w:val="FF0000"/>
                                    <w:sz w:val="44"/>
                                    <w:szCs w:val="44"/>
                                  </w:rPr>
                                </w:pPr>
                                <w:r w:rsidRPr="006E7290">
                                  <w:rPr>
                                    <w:rFonts w:ascii="Arial Black" w:hAnsi="Arial Black"/>
                                    <w:b/>
                                    <w:bCs/>
                                    <w:color w:val="FF0000"/>
                                    <w:sz w:val="44"/>
                                    <w:szCs w:val="44"/>
                                  </w:rPr>
                                  <w:t xml:space="preserve">Club Name </w:t>
                                </w:r>
                              </w:p>
                              <w:p w14:paraId="226B829F" w14:textId="09B0EC89" w:rsidR="006E7290" w:rsidRPr="006E7290" w:rsidRDefault="006E7290" w:rsidP="006E7290">
                                <w:pPr>
                                  <w:jc w:val="center"/>
                                  <w:rPr>
                                    <w:rFonts w:ascii="Arial Black" w:hAnsi="Arial Black"/>
                                    <w:b/>
                                    <w:bCs/>
                                    <w:color w:val="FFFFFF" w:themeColor="background1"/>
                                    <w:sz w:val="56"/>
                                    <w:szCs w:val="56"/>
                                  </w:rPr>
                                </w:pPr>
                                <w:r w:rsidRPr="006E7290">
                                  <w:rPr>
                                    <w:rFonts w:ascii="Arial Black" w:hAnsi="Arial Black"/>
                                    <w:b/>
                                    <w:bCs/>
                                    <w:color w:val="FFFFFF" w:themeColor="background1"/>
                                    <w:sz w:val="56"/>
                                    <w:szCs w:val="56"/>
                                  </w:rPr>
                                  <w:t>Gender Equity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FE1D2" id="_x0000_t202" coordsize="21600,21600" o:spt="202" path="m,l,21600r21600,l21600,xe">
                    <v:stroke joinstyle="miter"/>
                    <v:path gradientshapeok="t" o:connecttype="rect"/>
                  </v:shapetype>
                  <v:shape id="Text Box 6" o:spid="_x0000_s1026" type="#_x0000_t202" style="position:absolute;margin-left:173.6pt;margin-top:614.8pt;width:388.25pt;height:9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" fillcolor="black [3213]" strokeweight=".5pt">
                    <v:textbox>
                      <w:txbxContent>
                        <w:p w14:paraId="636EF658" w14:textId="77777777" w:rsidR="006E7290" w:rsidRPr="006E7290" w:rsidRDefault="006E7290" w:rsidP="006E7290">
                          <w:pPr>
                            <w:jc w:val="center"/>
                            <w:rPr>
                              <w:rFonts w:ascii="Arial Black" w:hAnsi="Arial Black"/>
                              <w:b/>
                              <w:bCs/>
                              <w:color w:val="FF0000"/>
                              <w:sz w:val="44"/>
                              <w:szCs w:val="44"/>
                            </w:rPr>
                          </w:pPr>
                          <w:r w:rsidRPr="006E7290">
                            <w:rPr>
                              <w:rFonts w:ascii="Arial Black" w:hAnsi="Arial Black"/>
                              <w:b/>
                              <w:bCs/>
                              <w:color w:val="FF0000"/>
                              <w:sz w:val="44"/>
                              <w:szCs w:val="44"/>
                            </w:rPr>
                            <w:t xml:space="preserve">Club Name </w:t>
                          </w:r>
                        </w:p>
                        <w:p w14:paraId="226B829F" w14:textId="09B0EC89" w:rsidR="006E7290" w:rsidRPr="006E7290" w:rsidRDefault="006E7290" w:rsidP="006E7290">
                          <w:pPr>
                            <w:jc w:val="center"/>
                            <w:rPr>
                              <w:rFonts w:ascii="Arial Black" w:hAnsi="Arial Black"/>
                              <w:b/>
                              <w:bCs/>
                              <w:color w:val="FFFFFF" w:themeColor="background1"/>
                              <w:sz w:val="56"/>
                              <w:szCs w:val="56"/>
                            </w:rPr>
                          </w:pPr>
                          <w:r w:rsidRPr="006E7290">
                            <w:rPr>
                              <w:rFonts w:ascii="Arial Black" w:hAnsi="Arial Black"/>
                              <w:b/>
                              <w:bCs/>
                              <w:color w:val="FFFFFF" w:themeColor="background1"/>
                              <w:sz w:val="56"/>
                              <w:szCs w:val="56"/>
                            </w:rPr>
                            <w:t>Gender Equity Policy</w:t>
                          </w:r>
                        </w:p>
                      </w:txbxContent>
                    </v:textbox>
                  </v:shape>
                </w:pict>
              </mc:Fallback>
            </mc:AlternateContent>
          </w:r>
          <w:r w:rsidR="0013742E">
            <w:rPr>
              <w:noProof/>
              <w:lang w:eastAsia="zh-CN"/>
            </w:rPr>
            <w:t xml:space="preserve"> </w:t>
          </w:r>
          <w:r w:rsidR="005864CC">
            <w:rPr>
              <w:rFonts w:ascii="Arial" w:hAnsi="Arial" w:cs="Arial"/>
              <w:b/>
              <w:bCs/>
              <w:spacing w:val="-5"/>
              <w:lang w:val="en-US" w:eastAsia="en-US"/>
            </w:rPr>
            <w:br w:type="page"/>
          </w:r>
        </w:p>
      </w:sdtContent>
    </w:sdt>
    <w:p w14:paraId="3E126D33" w14:textId="199AD74A" w:rsidR="005864CC" w:rsidRDefault="005864CC"/>
    <w:p w14:paraId="6D304B08" w14:textId="77777777" w:rsidR="00D603F2" w:rsidRPr="00D603F2" w:rsidRDefault="00D603F2" w:rsidP="00D603F2">
      <w:pPr>
        <w:rPr>
          <w:rFonts w:asciiTheme="majorHAnsi" w:hAnsiTheme="majorHAnsi" w:cstheme="majorHAnsi"/>
          <w:b/>
          <w:bCs/>
          <w:color w:val="FF0000"/>
          <w:sz w:val="36"/>
          <w:szCs w:val="36"/>
        </w:rPr>
      </w:pPr>
      <w:r w:rsidRPr="00D603F2">
        <w:rPr>
          <w:rFonts w:asciiTheme="majorHAnsi" w:hAnsiTheme="majorHAnsi" w:cstheme="majorHAnsi"/>
          <w:b/>
          <w:bCs/>
          <w:color w:val="FF0000"/>
          <w:sz w:val="36"/>
          <w:szCs w:val="36"/>
        </w:rPr>
        <w:t>[CLUB NAME]</w:t>
      </w:r>
    </w:p>
    <w:p w14:paraId="47EA29CC" w14:textId="21F308C8" w:rsidR="005864CC" w:rsidRDefault="005864CC">
      <w:pPr>
        <w:pStyle w:val="TOC1"/>
        <w:tabs>
          <w:tab w:val="right" w:leader="dot" w:pos="10457"/>
        </w:tabs>
      </w:pPr>
    </w:p>
    <w:p w14:paraId="0EF2E3F6" w14:textId="25F84312" w:rsidR="007633E3" w:rsidRPr="007633E3" w:rsidRDefault="005864CC" w:rsidP="007633E3">
      <w:pPr>
        <w:pStyle w:val="TOC1"/>
        <w:tabs>
          <w:tab w:val="right" w:leader="dot" w:pos="10457"/>
        </w:tabs>
        <w:spacing w:line="360" w:lineRule="auto"/>
        <w:rPr>
          <w:rFonts w:eastAsiaTheme="minorEastAsia" w:cstheme="minorBidi"/>
          <w:b w:val="0"/>
          <w:bCs w:val="0"/>
          <w:caps w:val="0"/>
          <w:noProof/>
          <w:sz w:val="52"/>
          <w:szCs w:val="52"/>
        </w:rPr>
      </w:pPr>
      <w:r w:rsidRPr="007633E3">
        <w:rPr>
          <w:sz w:val="144"/>
          <w:szCs w:val="144"/>
        </w:rPr>
        <w:fldChar w:fldCharType="begin"/>
      </w:r>
      <w:r w:rsidRPr="007633E3">
        <w:rPr>
          <w:sz w:val="144"/>
          <w:szCs w:val="144"/>
        </w:rPr>
        <w:instrText xml:space="preserve"> TOC \o "1-3" \f \u </w:instrText>
      </w:r>
      <w:r w:rsidRPr="007633E3">
        <w:rPr>
          <w:sz w:val="144"/>
          <w:szCs w:val="144"/>
        </w:rPr>
        <w:fldChar w:fldCharType="separate"/>
      </w:r>
      <w:r w:rsidR="007633E3" w:rsidRPr="007633E3">
        <w:rPr>
          <w:rFonts w:ascii="Arial" w:hAnsi="Arial" w:cs="Arial"/>
          <w:noProof/>
          <w:sz w:val="36"/>
          <w:szCs w:val="36"/>
          <w:lang w:val="en-US"/>
        </w:rPr>
        <w:t>Gender Equity Policy</w:t>
      </w:r>
      <w:r w:rsidR="007633E3" w:rsidRPr="007633E3">
        <w:rPr>
          <w:noProof/>
          <w:sz w:val="40"/>
          <w:szCs w:val="40"/>
        </w:rPr>
        <w:tab/>
      </w:r>
      <w:r w:rsidR="007633E3" w:rsidRPr="007633E3">
        <w:rPr>
          <w:noProof/>
          <w:sz w:val="40"/>
          <w:szCs w:val="40"/>
        </w:rPr>
        <w:fldChar w:fldCharType="begin"/>
      </w:r>
      <w:r w:rsidR="007633E3" w:rsidRPr="007633E3">
        <w:rPr>
          <w:noProof/>
          <w:sz w:val="40"/>
          <w:szCs w:val="40"/>
        </w:rPr>
        <w:instrText xml:space="preserve"> PAGEREF _Toc15731316 \h </w:instrText>
      </w:r>
      <w:r w:rsidR="007633E3" w:rsidRPr="007633E3">
        <w:rPr>
          <w:noProof/>
          <w:sz w:val="40"/>
          <w:szCs w:val="40"/>
        </w:rPr>
      </w:r>
      <w:r w:rsidR="007633E3" w:rsidRPr="007633E3">
        <w:rPr>
          <w:noProof/>
          <w:sz w:val="40"/>
          <w:szCs w:val="40"/>
        </w:rPr>
        <w:fldChar w:fldCharType="separate"/>
      </w:r>
      <w:r w:rsidR="007633E3" w:rsidRPr="007633E3">
        <w:rPr>
          <w:noProof/>
          <w:sz w:val="40"/>
          <w:szCs w:val="40"/>
        </w:rPr>
        <w:t>2</w:t>
      </w:r>
      <w:r w:rsidR="007633E3" w:rsidRPr="007633E3">
        <w:rPr>
          <w:noProof/>
          <w:sz w:val="40"/>
          <w:szCs w:val="40"/>
        </w:rPr>
        <w:fldChar w:fldCharType="end"/>
      </w:r>
    </w:p>
    <w:p w14:paraId="172007D9" w14:textId="6F958F90"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Purpose</w:t>
      </w:r>
      <w:r w:rsidRPr="00107E5E">
        <w:rPr>
          <w:noProof/>
          <w:sz w:val="32"/>
          <w:szCs w:val="32"/>
        </w:rPr>
        <w:tab/>
      </w:r>
      <w:r w:rsidRPr="00107E5E">
        <w:rPr>
          <w:noProof/>
          <w:sz w:val="32"/>
          <w:szCs w:val="32"/>
        </w:rPr>
        <w:fldChar w:fldCharType="begin"/>
      </w:r>
      <w:r w:rsidRPr="00107E5E">
        <w:rPr>
          <w:noProof/>
          <w:sz w:val="32"/>
          <w:szCs w:val="32"/>
        </w:rPr>
        <w:instrText xml:space="preserve"> PAGEREF _Toc15731317 \h </w:instrText>
      </w:r>
      <w:r w:rsidRPr="00107E5E">
        <w:rPr>
          <w:noProof/>
          <w:sz w:val="32"/>
          <w:szCs w:val="32"/>
        </w:rPr>
      </w:r>
      <w:r w:rsidRPr="00107E5E">
        <w:rPr>
          <w:noProof/>
          <w:sz w:val="32"/>
          <w:szCs w:val="32"/>
        </w:rPr>
        <w:fldChar w:fldCharType="separate"/>
      </w:r>
      <w:r w:rsidRPr="00107E5E">
        <w:rPr>
          <w:noProof/>
          <w:sz w:val="32"/>
          <w:szCs w:val="32"/>
        </w:rPr>
        <w:t>2</w:t>
      </w:r>
      <w:r w:rsidRPr="00107E5E">
        <w:rPr>
          <w:noProof/>
          <w:sz w:val="32"/>
          <w:szCs w:val="32"/>
        </w:rPr>
        <w:fldChar w:fldCharType="end"/>
      </w:r>
    </w:p>
    <w:p w14:paraId="42D9BB24" w14:textId="496615CD"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Vision</w:t>
      </w:r>
      <w:r w:rsidRPr="00107E5E">
        <w:rPr>
          <w:noProof/>
          <w:sz w:val="32"/>
          <w:szCs w:val="32"/>
        </w:rPr>
        <w:tab/>
      </w:r>
      <w:r w:rsidRPr="00107E5E">
        <w:rPr>
          <w:noProof/>
          <w:sz w:val="32"/>
          <w:szCs w:val="32"/>
        </w:rPr>
        <w:fldChar w:fldCharType="begin"/>
      </w:r>
      <w:r w:rsidRPr="00107E5E">
        <w:rPr>
          <w:noProof/>
          <w:sz w:val="32"/>
          <w:szCs w:val="32"/>
        </w:rPr>
        <w:instrText xml:space="preserve"> PAGEREF _Toc15731318 \h </w:instrText>
      </w:r>
      <w:r w:rsidRPr="00107E5E">
        <w:rPr>
          <w:noProof/>
          <w:sz w:val="32"/>
          <w:szCs w:val="32"/>
        </w:rPr>
      </w:r>
      <w:r w:rsidRPr="00107E5E">
        <w:rPr>
          <w:noProof/>
          <w:sz w:val="32"/>
          <w:szCs w:val="32"/>
        </w:rPr>
        <w:fldChar w:fldCharType="separate"/>
      </w:r>
      <w:r w:rsidRPr="00107E5E">
        <w:rPr>
          <w:noProof/>
          <w:sz w:val="32"/>
          <w:szCs w:val="32"/>
        </w:rPr>
        <w:t>2</w:t>
      </w:r>
      <w:r w:rsidRPr="00107E5E">
        <w:rPr>
          <w:noProof/>
          <w:sz w:val="32"/>
          <w:szCs w:val="32"/>
        </w:rPr>
        <w:fldChar w:fldCharType="end"/>
      </w:r>
    </w:p>
    <w:p w14:paraId="35ED2D78" w14:textId="2F35BA6A"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Policy Goals</w:t>
      </w:r>
      <w:r w:rsidRPr="00107E5E">
        <w:rPr>
          <w:noProof/>
          <w:sz w:val="32"/>
          <w:szCs w:val="32"/>
        </w:rPr>
        <w:tab/>
      </w:r>
      <w:r w:rsidRPr="00107E5E">
        <w:rPr>
          <w:noProof/>
          <w:sz w:val="32"/>
          <w:szCs w:val="32"/>
        </w:rPr>
        <w:fldChar w:fldCharType="begin"/>
      </w:r>
      <w:r w:rsidRPr="00107E5E">
        <w:rPr>
          <w:noProof/>
          <w:sz w:val="32"/>
          <w:szCs w:val="32"/>
        </w:rPr>
        <w:instrText xml:space="preserve"> PAGEREF _Toc15731319 \h </w:instrText>
      </w:r>
      <w:r w:rsidRPr="00107E5E">
        <w:rPr>
          <w:noProof/>
          <w:sz w:val="32"/>
          <w:szCs w:val="32"/>
        </w:rPr>
      </w:r>
      <w:r w:rsidRPr="00107E5E">
        <w:rPr>
          <w:noProof/>
          <w:sz w:val="32"/>
          <w:szCs w:val="32"/>
        </w:rPr>
        <w:fldChar w:fldCharType="separate"/>
      </w:r>
      <w:r w:rsidRPr="00107E5E">
        <w:rPr>
          <w:noProof/>
          <w:sz w:val="32"/>
          <w:szCs w:val="32"/>
        </w:rPr>
        <w:t>2</w:t>
      </w:r>
      <w:r w:rsidRPr="00107E5E">
        <w:rPr>
          <w:noProof/>
          <w:sz w:val="32"/>
          <w:szCs w:val="32"/>
        </w:rPr>
        <w:fldChar w:fldCharType="end"/>
      </w:r>
    </w:p>
    <w:p w14:paraId="66F622D1" w14:textId="143B3B4D"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Policy Principles and Values</w:t>
      </w:r>
      <w:r w:rsidRPr="00107E5E">
        <w:rPr>
          <w:noProof/>
          <w:sz w:val="32"/>
          <w:szCs w:val="32"/>
        </w:rPr>
        <w:tab/>
      </w:r>
      <w:r w:rsidRPr="00107E5E">
        <w:rPr>
          <w:noProof/>
          <w:sz w:val="32"/>
          <w:szCs w:val="32"/>
        </w:rPr>
        <w:fldChar w:fldCharType="begin"/>
      </w:r>
      <w:r w:rsidRPr="00107E5E">
        <w:rPr>
          <w:noProof/>
          <w:sz w:val="32"/>
          <w:szCs w:val="32"/>
        </w:rPr>
        <w:instrText xml:space="preserve"> PAGEREF _Toc15731320 \h </w:instrText>
      </w:r>
      <w:r w:rsidRPr="00107E5E">
        <w:rPr>
          <w:noProof/>
          <w:sz w:val="32"/>
          <w:szCs w:val="32"/>
        </w:rPr>
      </w:r>
      <w:r w:rsidRPr="00107E5E">
        <w:rPr>
          <w:noProof/>
          <w:sz w:val="32"/>
          <w:szCs w:val="32"/>
        </w:rPr>
        <w:fldChar w:fldCharType="separate"/>
      </w:r>
      <w:r w:rsidRPr="00107E5E">
        <w:rPr>
          <w:noProof/>
          <w:sz w:val="32"/>
          <w:szCs w:val="32"/>
        </w:rPr>
        <w:t>3</w:t>
      </w:r>
      <w:r w:rsidRPr="00107E5E">
        <w:rPr>
          <w:noProof/>
          <w:sz w:val="32"/>
          <w:szCs w:val="32"/>
        </w:rPr>
        <w:fldChar w:fldCharType="end"/>
      </w:r>
    </w:p>
    <w:p w14:paraId="0BA29E0C" w14:textId="1094D0DC"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Policy Amendments</w:t>
      </w:r>
      <w:r w:rsidRPr="00107E5E">
        <w:rPr>
          <w:noProof/>
          <w:sz w:val="32"/>
          <w:szCs w:val="32"/>
        </w:rPr>
        <w:tab/>
      </w:r>
      <w:r w:rsidRPr="00107E5E">
        <w:rPr>
          <w:noProof/>
          <w:sz w:val="32"/>
          <w:szCs w:val="32"/>
        </w:rPr>
        <w:fldChar w:fldCharType="begin"/>
      </w:r>
      <w:r w:rsidRPr="00107E5E">
        <w:rPr>
          <w:noProof/>
          <w:sz w:val="32"/>
          <w:szCs w:val="32"/>
        </w:rPr>
        <w:instrText xml:space="preserve"> PAGEREF _Toc15731321 \h </w:instrText>
      </w:r>
      <w:r w:rsidRPr="00107E5E">
        <w:rPr>
          <w:noProof/>
          <w:sz w:val="32"/>
          <w:szCs w:val="32"/>
        </w:rPr>
      </w:r>
      <w:r w:rsidRPr="00107E5E">
        <w:rPr>
          <w:noProof/>
          <w:sz w:val="32"/>
          <w:szCs w:val="32"/>
        </w:rPr>
        <w:fldChar w:fldCharType="separate"/>
      </w:r>
      <w:r w:rsidRPr="00107E5E">
        <w:rPr>
          <w:noProof/>
          <w:sz w:val="32"/>
          <w:szCs w:val="32"/>
        </w:rPr>
        <w:t>4</w:t>
      </w:r>
      <w:r w:rsidRPr="00107E5E">
        <w:rPr>
          <w:noProof/>
          <w:sz w:val="32"/>
          <w:szCs w:val="32"/>
        </w:rPr>
        <w:fldChar w:fldCharType="end"/>
      </w:r>
    </w:p>
    <w:p w14:paraId="7895D7F8" w14:textId="5C9B3258"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Policy Approval</w:t>
      </w:r>
      <w:r w:rsidRPr="00107E5E">
        <w:rPr>
          <w:noProof/>
          <w:sz w:val="32"/>
          <w:szCs w:val="32"/>
        </w:rPr>
        <w:tab/>
      </w:r>
      <w:r w:rsidRPr="00107E5E">
        <w:rPr>
          <w:noProof/>
          <w:sz w:val="32"/>
          <w:szCs w:val="32"/>
        </w:rPr>
        <w:fldChar w:fldCharType="begin"/>
      </w:r>
      <w:r w:rsidRPr="00107E5E">
        <w:rPr>
          <w:noProof/>
          <w:sz w:val="32"/>
          <w:szCs w:val="32"/>
        </w:rPr>
        <w:instrText xml:space="preserve"> PAGEREF _Toc15731322 \h </w:instrText>
      </w:r>
      <w:r w:rsidRPr="00107E5E">
        <w:rPr>
          <w:noProof/>
          <w:sz w:val="32"/>
          <w:szCs w:val="32"/>
        </w:rPr>
      </w:r>
      <w:r w:rsidRPr="00107E5E">
        <w:rPr>
          <w:noProof/>
          <w:sz w:val="32"/>
          <w:szCs w:val="32"/>
        </w:rPr>
        <w:fldChar w:fldCharType="separate"/>
      </w:r>
      <w:r w:rsidRPr="00107E5E">
        <w:rPr>
          <w:noProof/>
          <w:sz w:val="32"/>
          <w:szCs w:val="32"/>
        </w:rPr>
        <w:t>4</w:t>
      </w:r>
      <w:r w:rsidRPr="00107E5E">
        <w:rPr>
          <w:noProof/>
          <w:sz w:val="32"/>
          <w:szCs w:val="32"/>
        </w:rPr>
        <w:fldChar w:fldCharType="end"/>
      </w:r>
    </w:p>
    <w:p w14:paraId="278B4C57" w14:textId="2F6C0653" w:rsidR="007633E3" w:rsidRPr="00107E5E" w:rsidRDefault="007633E3" w:rsidP="007633E3">
      <w:pPr>
        <w:pStyle w:val="TOC2"/>
        <w:tabs>
          <w:tab w:val="right" w:leader="dot" w:pos="10457"/>
        </w:tabs>
        <w:spacing w:line="360" w:lineRule="auto"/>
        <w:rPr>
          <w:rFonts w:eastAsiaTheme="minorEastAsia" w:cstheme="minorBidi"/>
          <w:smallCaps w:val="0"/>
          <w:noProof/>
          <w:sz w:val="44"/>
          <w:szCs w:val="44"/>
        </w:rPr>
      </w:pPr>
      <w:r w:rsidRPr="00107E5E">
        <w:rPr>
          <w:noProof/>
          <w:sz w:val="32"/>
          <w:szCs w:val="32"/>
        </w:rPr>
        <w:t>Related Policy and Information</w:t>
      </w:r>
      <w:r w:rsidRPr="00107E5E">
        <w:rPr>
          <w:noProof/>
          <w:sz w:val="32"/>
          <w:szCs w:val="32"/>
        </w:rPr>
        <w:tab/>
      </w:r>
      <w:r w:rsidRPr="00107E5E">
        <w:rPr>
          <w:noProof/>
          <w:sz w:val="32"/>
          <w:szCs w:val="32"/>
        </w:rPr>
        <w:fldChar w:fldCharType="begin"/>
      </w:r>
      <w:r w:rsidRPr="00107E5E">
        <w:rPr>
          <w:noProof/>
          <w:sz w:val="32"/>
          <w:szCs w:val="32"/>
        </w:rPr>
        <w:instrText xml:space="preserve"> PAGEREF _Toc15731323 \h </w:instrText>
      </w:r>
      <w:r w:rsidRPr="00107E5E">
        <w:rPr>
          <w:noProof/>
          <w:sz w:val="32"/>
          <w:szCs w:val="32"/>
        </w:rPr>
      </w:r>
      <w:r w:rsidRPr="00107E5E">
        <w:rPr>
          <w:noProof/>
          <w:sz w:val="32"/>
          <w:szCs w:val="32"/>
        </w:rPr>
        <w:fldChar w:fldCharType="separate"/>
      </w:r>
      <w:r w:rsidRPr="00107E5E">
        <w:rPr>
          <w:noProof/>
          <w:sz w:val="32"/>
          <w:szCs w:val="32"/>
        </w:rPr>
        <w:t>5</w:t>
      </w:r>
      <w:r w:rsidRPr="00107E5E">
        <w:rPr>
          <w:noProof/>
          <w:sz w:val="32"/>
          <w:szCs w:val="32"/>
        </w:rPr>
        <w:fldChar w:fldCharType="end"/>
      </w:r>
    </w:p>
    <w:p w14:paraId="25FC7A34" w14:textId="46CE52AB" w:rsidR="007633E3" w:rsidRPr="007633E3" w:rsidRDefault="007633E3" w:rsidP="007633E3">
      <w:pPr>
        <w:pStyle w:val="TOC2"/>
        <w:tabs>
          <w:tab w:val="right" w:leader="dot" w:pos="10457"/>
        </w:tabs>
        <w:spacing w:line="360" w:lineRule="auto"/>
        <w:rPr>
          <w:rFonts w:eastAsiaTheme="minorEastAsia" w:cstheme="minorBidi"/>
          <w:smallCaps w:val="0"/>
          <w:noProof/>
          <w:sz w:val="52"/>
          <w:szCs w:val="52"/>
        </w:rPr>
      </w:pPr>
      <w:r w:rsidRPr="00107E5E">
        <w:rPr>
          <w:noProof/>
          <w:sz w:val="32"/>
          <w:szCs w:val="32"/>
        </w:rPr>
        <w:t>Glossary of Terms</w:t>
      </w:r>
      <w:r w:rsidRPr="00107E5E">
        <w:rPr>
          <w:noProof/>
          <w:sz w:val="32"/>
          <w:szCs w:val="32"/>
        </w:rPr>
        <w:tab/>
      </w:r>
      <w:r w:rsidRPr="007633E3">
        <w:rPr>
          <w:noProof/>
          <w:sz w:val="40"/>
          <w:szCs w:val="40"/>
        </w:rPr>
        <w:fldChar w:fldCharType="begin"/>
      </w:r>
      <w:r w:rsidRPr="007633E3">
        <w:rPr>
          <w:noProof/>
          <w:sz w:val="40"/>
          <w:szCs w:val="40"/>
        </w:rPr>
        <w:instrText xml:space="preserve"> PAGEREF _Toc15731324 \h </w:instrText>
      </w:r>
      <w:r w:rsidRPr="007633E3">
        <w:rPr>
          <w:noProof/>
          <w:sz w:val="40"/>
          <w:szCs w:val="40"/>
        </w:rPr>
      </w:r>
      <w:r w:rsidRPr="007633E3">
        <w:rPr>
          <w:noProof/>
          <w:sz w:val="40"/>
          <w:szCs w:val="40"/>
        </w:rPr>
        <w:fldChar w:fldCharType="separate"/>
      </w:r>
      <w:r w:rsidRPr="007633E3">
        <w:rPr>
          <w:noProof/>
          <w:sz w:val="40"/>
          <w:szCs w:val="40"/>
        </w:rPr>
        <w:t>6</w:t>
      </w:r>
      <w:r w:rsidRPr="007633E3">
        <w:rPr>
          <w:noProof/>
          <w:sz w:val="40"/>
          <w:szCs w:val="40"/>
        </w:rPr>
        <w:fldChar w:fldCharType="end"/>
      </w:r>
    </w:p>
    <w:p w14:paraId="0F1866BE" w14:textId="75F33987" w:rsidR="005864CC" w:rsidRPr="007633E3" w:rsidRDefault="005864CC" w:rsidP="007633E3">
      <w:pPr>
        <w:spacing w:line="360" w:lineRule="auto"/>
        <w:rPr>
          <w:sz w:val="200"/>
          <w:szCs w:val="200"/>
        </w:rPr>
      </w:pPr>
      <w:r w:rsidRPr="007633E3">
        <w:rPr>
          <w:sz w:val="200"/>
          <w:szCs w:val="200"/>
        </w:rPr>
        <w:fldChar w:fldCharType="end"/>
      </w:r>
      <w:r w:rsidRPr="007633E3">
        <w:rPr>
          <w:sz w:val="200"/>
          <w:szCs w:val="200"/>
        </w:rPr>
        <w:br w:type="page"/>
      </w:r>
    </w:p>
    <w:p w14:paraId="15F7FEF0" w14:textId="2BC4C8AC" w:rsidR="005864CC" w:rsidRDefault="005864CC"/>
    <w:tbl>
      <w:tblPr>
        <w:tblW w:w="5000" w:type="pct"/>
        <w:tblLook w:val="0000" w:firstRow="0" w:lastRow="0" w:firstColumn="0" w:lastColumn="0" w:noHBand="0" w:noVBand="0"/>
      </w:tblPr>
      <w:tblGrid>
        <w:gridCol w:w="7495"/>
        <w:gridCol w:w="2972"/>
      </w:tblGrid>
      <w:tr w:rsidR="00881095" w:rsidRPr="005C7405" w14:paraId="1329291C" w14:textId="77777777" w:rsidTr="005864CC">
        <w:trPr>
          <w:trHeight w:val="709"/>
        </w:trPr>
        <w:tc>
          <w:tcPr>
            <w:tcW w:w="3580" w:type="pct"/>
          </w:tcPr>
          <w:p w14:paraId="21321B45" w14:textId="47FF5097" w:rsidR="00881095" w:rsidRPr="005C7405" w:rsidRDefault="00881095" w:rsidP="00881095">
            <w:pPr>
              <w:pStyle w:val="BodyText"/>
              <w:tabs>
                <w:tab w:val="right" w:pos="8823"/>
              </w:tabs>
              <w:rPr>
                <w:rFonts w:cs="Arial"/>
                <w:b/>
                <w:bCs/>
                <w:color w:val="FF0000"/>
                <w:sz w:val="24"/>
                <w:szCs w:val="24"/>
                <w:lang w:val="en-US"/>
              </w:rPr>
            </w:pPr>
            <w:r w:rsidRPr="005C7405">
              <w:rPr>
                <w:rFonts w:cs="Arial"/>
                <w:b/>
                <w:bCs/>
                <w:color w:val="FF0000"/>
                <w:sz w:val="24"/>
                <w:szCs w:val="24"/>
                <w:lang w:val="en-US"/>
              </w:rPr>
              <w:t>[CLUB NAME]</w:t>
            </w:r>
            <w:r w:rsidRPr="005C7405">
              <w:rPr>
                <w:rFonts w:cs="Arial"/>
                <w:b/>
                <w:bCs/>
                <w:color w:val="FF0000"/>
                <w:sz w:val="24"/>
                <w:szCs w:val="24"/>
                <w:lang w:val="en-US"/>
              </w:rPr>
              <w:tab/>
            </w:r>
          </w:p>
        </w:tc>
        <w:tc>
          <w:tcPr>
            <w:tcW w:w="1420" w:type="pct"/>
          </w:tcPr>
          <w:p w14:paraId="063750F3" w14:textId="112B5052" w:rsidR="00881095" w:rsidRPr="005C7405" w:rsidRDefault="00881095" w:rsidP="00881095">
            <w:pPr>
              <w:pStyle w:val="BodyText"/>
              <w:tabs>
                <w:tab w:val="right" w:pos="8823"/>
              </w:tabs>
              <w:jc w:val="right"/>
              <w:rPr>
                <w:rFonts w:cs="Arial"/>
                <w:b/>
                <w:bCs/>
                <w:color w:val="FF0000"/>
                <w:sz w:val="24"/>
                <w:szCs w:val="24"/>
                <w:lang w:val="en-US"/>
              </w:rPr>
            </w:pPr>
            <w:r w:rsidRPr="005C7405">
              <w:rPr>
                <w:rFonts w:cs="Arial"/>
                <w:b/>
                <w:bCs/>
                <w:color w:val="FF0000"/>
                <w:sz w:val="24"/>
                <w:szCs w:val="24"/>
                <w:lang w:val="en-US"/>
              </w:rPr>
              <w:t>[CLUB LOGO]</w:t>
            </w:r>
          </w:p>
        </w:tc>
      </w:tr>
    </w:tbl>
    <w:p w14:paraId="2D1ADECE" w14:textId="4031C4E2" w:rsidR="00F23683" w:rsidRPr="005C7405" w:rsidRDefault="000979B9" w:rsidP="005C7405">
      <w:pPr>
        <w:pStyle w:val="Heading1"/>
        <w:spacing w:before="0"/>
        <w:jc w:val="center"/>
        <w:rPr>
          <w:rFonts w:ascii="Arial" w:hAnsi="Arial" w:cs="Arial"/>
          <w:b/>
          <w:bCs/>
          <w:sz w:val="28"/>
          <w:szCs w:val="22"/>
          <w:lang w:val="en-US"/>
        </w:rPr>
      </w:pPr>
      <w:bookmarkStart w:id="0" w:name="_Toc15731316"/>
      <w:r w:rsidRPr="005C7405">
        <w:rPr>
          <w:rFonts w:ascii="Arial" w:hAnsi="Arial" w:cs="Arial"/>
          <w:b/>
          <w:bCs/>
          <w:sz w:val="28"/>
          <w:szCs w:val="22"/>
          <w:lang w:val="en-US"/>
        </w:rPr>
        <w:t>Gender Equity</w:t>
      </w:r>
      <w:r w:rsidR="00F23683" w:rsidRPr="005C7405">
        <w:rPr>
          <w:rFonts w:ascii="Arial" w:hAnsi="Arial" w:cs="Arial"/>
          <w:b/>
          <w:bCs/>
          <w:sz w:val="28"/>
          <w:szCs w:val="22"/>
          <w:lang w:val="en-US"/>
        </w:rPr>
        <w:t xml:space="preserve"> Policy</w:t>
      </w:r>
      <w:bookmarkEnd w:id="0"/>
    </w:p>
    <w:p w14:paraId="5F0BC084" w14:textId="7F096E77" w:rsidR="00B22E5F" w:rsidRPr="005C7405" w:rsidRDefault="00B22E5F" w:rsidP="005C7405">
      <w:pPr>
        <w:pStyle w:val="BodyText"/>
        <w:spacing w:before="0" w:after="0"/>
        <w:rPr>
          <w:rFonts w:cs="Arial"/>
          <w:i/>
          <w:iCs/>
          <w:color w:val="FF0000"/>
          <w:lang w:val="en-US"/>
        </w:rPr>
      </w:pPr>
      <w:r w:rsidRPr="005C7405">
        <w:rPr>
          <w:rFonts w:cs="Arial"/>
          <w:i/>
          <w:iCs/>
          <w:color w:val="FF0000"/>
          <w:lang w:val="en-US"/>
        </w:rPr>
        <w:t>[instructions in red italic text should be overwritten or deleted]</w:t>
      </w:r>
    </w:p>
    <w:p w14:paraId="57517BCC" w14:textId="5EC24A67" w:rsidR="00786A31" w:rsidRPr="005C7405" w:rsidRDefault="00786A31" w:rsidP="00786A31">
      <w:pPr>
        <w:jc w:val="center"/>
        <w:rPr>
          <w:rFonts w:ascii="Arial" w:hAnsi="Arial" w:cs="Arial"/>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10437"/>
      </w:tblGrid>
      <w:tr w:rsidR="00F23683" w:rsidRPr="005C7405" w14:paraId="1ED09A73" w14:textId="77777777" w:rsidTr="0042115A">
        <w:trPr>
          <w:trHeight w:val="1352"/>
        </w:trPr>
        <w:tc>
          <w:tcPr>
            <w:tcW w:w="5000" w:type="pct"/>
          </w:tcPr>
          <w:p w14:paraId="6C072789" w14:textId="5A6E3A3B" w:rsidR="00F23683" w:rsidRPr="005C7405" w:rsidRDefault="00F23683" w:rsidP="005864CC">
            <w:pPr>
              <w:pStyle w:val="Heading2"/>
            </w:pPr>
            <w:bookmarkStart w:id="1" w:name="_Toc15731317"/>
            <w:r w:rsidRPr="005C7405">
              <w:t>Purpose</w:t>
            </w:r>
            <w:bookmarkEnd w:id="1"/>
          </w:p>
          <w:p w14:paraId="51BCC392" w14:textId="045E6EDC" w:rsidR="007B4B03" w:rsidRPr="005C7405" w:rsidRDefault="007B4B03" w:rsidP="0042115A">
            <w:pPr>
              <w:pStyle w:val="BodyText"/>
              <w:jc w:val="both"/>
              <w:rPr>
                <w:rFonts w:cs="Arial"/>
                <w:i/>
                <w:iCs/>
                <w:color w:val="FF0000"/>
                <w:sz w:val="22"/>
                <w:szCs w:val="22"/>
                <w:lang w:val="en-US"/>
              </w:rPr>
            </w:pPr>
            <w:r w:rsidRPr="005C7405">
              <w:rPr>
                <w:rFonts w:cs="Arial"/>
                <w:i/>
                <w:iCs/>
                <w:color w:val="FF0000"/>
                <w:sz w:val="22"/>
                <w:szCs w:val="22"/>
                <w:lang w:val="en-US"/>
              </w:rPr>
              <w:t>The purpose is a short statement that captures what the club wishes to achieve</w:t>
            </w:r>
            <w:r w:rsidR="00E03928" w:rsidRPr="005C7405">
              <w:rPr>
                <w:rFonts w:cs="Arial"/>
                <w:i/>
                <w:iCs/>
                <w:color w:val="FF0000"/>
                <w:sz w:val="22"/>
                <w:szCs w:val="22"/>
                <w:lang w:val="en-US"/>
              </w:rPr>
              <w:t xml:space="preserve"> with this policy for</w:t>
            </w:r>
            <w:r w:rsidRPr="005C7405">
              <w:rPr>
                <w:rFonts w:cs="Arial"/>
                <w:i/>
                <w:iCs/>
                <w:color w:val="FF0000"/>
                <w:sz w:val="22"/>
                <w:szCs w:val="22"/>
                <w:lang w:val="en-US"/>
              </w:rPr>
              <w:t xml:space="preserve"> its members, community a</w:t>
            </w:r>
            <w:r w:rsidR="00E03928" w:rsidRPr="005C7405">
              <w:rPr>
                <w:rFonts w:cs="Arial"/>
                <w:i/>
                <w:iCs/>
                <w:color w:val="FF0000"/>
                <w:sz w:val="22"/>
                <w:szCs w:val="22"/>
                <w:lang w:val="en-US"/>
              </w:rPr>
              <w:t>n</w:t>
            </w:r>
            <w:r w:rsidRPr="005C7405">
              <w:rPr>
                <w:rFonts w:cs="Arial"/>
                <w:i/>
                <w:iCs/>
                <w:color w:val="FF0000"/>
                <w:sz w:val="22"/>
                <w:szCs w:val="22"/>
                <w:lang w:val="en-US"/>
              </w:rPr>
              <w:t xml:space="preserve">d stakeholders. </w:t>
            </w:r>
          </w:p>
          <w:p w14:paraId="74186E7F" w14:textId="77777777" w:rsidR="007B4B03" w:rsidRPr="005C7405" w:rsidRDefault="000979B9" w:rsidP="0042115A">
            <w:pPr>
              <w:autoSpaceDE w:val="0"/>
              <w:autoSpaceDN w:val="0"/>
              <w:adjustRightInd w:val="0"/>
              <w:jc w:val="both"/>
              <w:rPr>
                <w:rFonts w:ascii="Arial" w:hAnsi="Arial" w:cs="Arial"/>
              </w:rPr>
            </w:pPr>
            <w:r w:rsidRPr="005C7405">
              <w:rPr>
                <w:rFonts w:ascii="Arial" w:hAnsi="Arial" w:cs="Arial"/>
              </w:rPr>
              <w:t xml:space="preserve">The purpose of the </w:t>
            </w:r>
            <w:r w:rsidRPr="005C7405">
              <w:rPr>
                <w:rFonts w:ascii="Arial" w:hAnsi="Arial" w:cs="Arial"/>
                <w:color w:val="FF0000"/>
              </w:rPr>
              <w:t xml:space="preserve">[CLUB NAME] </w:t>
            </w:r>
            <w:r w:rsidRPr="005C7405">
              <w:rPr>
                <w:rFonts w:ascii="Arial" w:hAnsi="Arial" w:cs="Arial"/>
              </w:rPr>
              <w:t xml:space="preserve">Gender Equality Policy is to make a visible and enduring commitment to Gender Equity and Equality. </w:t>
            </w:r>
          </w:p>
          <w:p w14:paraId="7A0ED8D0" w14:textId="77777777" w:rsidR="007B4B03" w:rsidRPr="005C7405" w:rsidRDefault="007B4B03" w:rsidP="0042115A">
            <w:pPr>
              <w:autoSpaceDE w:val="0"/>
              <w:autoSpaceDN w:val="0"/>
              <w:adjustRightInd w:val="0"/>
              <w:jc w:val="both"/>
              <w:rPr>
                <w:rFonts w:ascii="Arial" w:hAnsi="Arial" w:cs="Arial"/>
              </w:rPr>
            </w:pPr>
          </w:p>
          <w:p w14:paraId="1EC666BF" w14:textId="0FCCD9EA" w:rsidR="000979B9" w:rsidRPr="005C7405" w:rsidRDefault="000979B9" w:rsidP="0042115A">
            <w:pPr>
              <w:autoSpaceDE w:val="0"/>
              <w:autoSpaceDN w:val="0"/>
              <w:adjustRightInd w:val="0"/>
              <w:jc w:val="both"/>
              <w:rPr>
                <w:rFonts w:ascii="Arial" w:hAnsi="Arial" w:cs="Arial"/>
              </w:rPr>
            </w:pPr>
            <w:r w:rsidRPr="005C7405">
              <w:rPr>
                <w:rFonts w:ascii="Arial" w:hAnsi="Arial" w:cs="Arial"/>
              </w:rPr>
              <w:t xml:space="preserve">Equally, </w:t>
            </w:r>
            <w:r w:rsidRPr="005C7405">
              <w:rPr>
                <w:rFonts w:ascii="Arial" w:hAnsi="Arial" w:cs="Arial"/>
                <w:color w:val="FF0000"/>
              </w:rPr>
              <w:t xml:space="preserve">[CLUB NAME] </w:t>
            </w:r>
            <w:r w:rsidRPr="005C7405">
              <w:rPr>
                <w:rFonts w:ascii="Arial" w:hAnsi="Arial" w:cs="Arial"/>
              </w:rPr>
              <w:t xml:space="preserve">is highlighting the </w:t>
            </w:r>
            <w:r w:rsidR="00B22E5F" w:rsidRPr="005C7405">
              <w:rPr>
                <w:rFonts w:ascii="Arial" w:hAnsi="Arial" w:cs="Arial"/>
              </w:rPr>
              <w:t xml:space="preserve">continuing </w:t>
            </w:r>
            <w:r w:rsidRPr="005C7405">
              <w:rPr>
                <w:rFonts w:ascii="Arial" w:hAnsi="Arial" w:cs="Arial"/>
              </w:rPr>
              <w:t>role that it plays to create safe and</w:t>
            </w:r>
            <w:r w:rsidR="0042115A" w:rsidRPr="005C7405">
              <w:rPr>
                <w:rFonts w:ascii="Arial" w:hAnsi="Arial" w:cs="Arial"/>
              </w:rPr>
              <w:t xml:space="preserve"> </w:t>
            </w:r>
            <w:r w:rsidRPr="005C7405">
              <w:rPr>
                <w:rFonts w:ascii="Arial" w:hAnsi="Arial" w:cs="Arial"/>
              </w:rPr>
              <w:t>inclusive environments</w:t>
            </w:r>
            <w:r w:rsidR="007B4B03" w:rsidRPr="005C7405">
              <w:rPr>
                <w:rFonts w:ascii="Arial" w:hAnsi="Arial" w:cs="Arial"/>
              </w:rPr>
              <w:t xml:space="preserve"> for </w:t>
            </w:r>
            <w:r w:rsidR="007945AB">
              <w:rPr>
                <w:rFonts w:ascii="Arial" w:hAnsi="Arial" w:cs="Arial"/>
              </w:rPr>
              <w:t xml:space="preserve">everyone </w:t>
            </w:r>
            <w:r w:rsidRPr="005C7405">
              <w:rPr>
                <w:rFonts w:ascii="Arial" w:hAnsi="Arial" w:cs="Arial"/>
              </w:rPr>
              <w:t xml:space="preserve">within our club and community. </w:t>
            </w:r>
          </w:p>
          <w:p w14:paraId="08943A9D" w14:textId="77777777" w:rsidR="000979B9" w:rsidRPr="005C7405" w:rsidRDefault="000979B9" w:rsidP="0042115A">
            <w:pPr>
              <w:autoSpaceDE w:val="0"/>
              <w:autoSpaceDN w:val="0"/>
              <w:adjustRightInd w:val="0"/>
              <w:jc w:val="both"/>
              <w:rPr>
                <w:rFonts w:ascii="Arial" w:hAnsi="Arial" w:cs="Arial"/>
              </w:rPr>
            </w:pPr>
          </w:p>
          <w:p w14:paraId="3C606FEC" w14:textId="612312E3" w:rsidR="000979B9" w:rsidRPr="005C7405" w:rsidRDefault="000979B9" w:rsidP="0042115A">
            <w:pPr>
              <w:jc w:val="both"/>
              <w:rPr>
                <w:rFonts w:ascii="Arial" w:hAnsi="Arial" w:cs="Arial"/>
              </w:rPr>
            </w:pPr>
            <w:r w:rsidRPr="005C7405">
              <w:rPr>
                <w:rFonts w:ascii="Arial" w:hAnsi="Arial" w:cs="Arial"/>
              </w:rPr>
              <w:t>This policy applies to:</w:t>
            </w:r>
          </w:p>
          <w:p w14:paraId="199866A8" w14:textId="77777777" w:rsidR="000979B9" w:rsidRPr="005C7405" w:rsidRDefault="000979B9" w:rsidP="0042115A">
            <w:pPr>
              <w:jc w:val="both"/>
              <w:rPr>
                <w:rFonts w:ascii="Arial" w:hAnsi="Arial" w:cs="Arial"/>
              </w:rPr>
            </w:pPr>
          </w:p>
          <w:p w14:paraId="3E70C6E3" w14:textId="34EA4C14" w:rsidR="00786A31" w:rsidRPr="005C7405" w:rsidRDefault="000979B9" w:rsidP="0042115A">
            <w:pPr>
              <w:jc w:val="both"/>
              <w:rPr>
                <w:rFonts w:ascii="Arial" w:hAnsi="Arial" w:cs="Arial"/>
                <w:color w:val="000000" w:themeColor="text1"/>
              </w:rPr>
            </w:pPr>
            <w:r w:rsidRPr="005C7405">
              <w:rPr>
                <w:rFonts w:ascii="Arial" w:hAnsi="Arial" w:cs="Arial"/>
              </w:rPr>
              <w:t xml:space="preserve">All </w:t>
            </w:r>
            <w:r w:rsidRPr="005C7405">
              <w:rPr>
                <w:rFonts w:ascii="Arial" w:hAnsi="Arial" w:cs="Arial"/>
                <w:color w:val="FF0000"/>
              </w:rPr>
              <w:t xml:space="preserve">[CLUB NAME] </w:t>
            </w:r>
            <w:r w:rsidRPr="005C7405">
              <w:rPr>
                <w:rFonts w:ascii="Arial" w:hAnsi="Arial" w:cs="Arial"/>
                <w:color w:val="000000" w:themeColor="text1"/>
              </w:rPr>
              <w:t>Members, Directors, Staff and Volunteers</w:t>
            </w:r>
            <w:r w:rsidR="0042115A" w:rsidRPr="005C7405">
              <w:rPr>
                <w:rFonts w:ascii="Arial" w:hAnsi="Arial" w:cs="Arial"/>
                <w:color w:val="000000" w:themeColor="text1"/>
              </w:rPr>
              <w:t>.</w:t>
            </w:r>
          </w:p>
          <w:p w14:paraId="69849838" w14:textId="51582ADA" w:rsidR="000979B9" w:rsidRPr="005C7405" w:rsidRDefault="000979B9" w:rsidP="000979B9">
            <w:pPr>
              <w:rPr>
                <w:rFonts w:ascii="Arial" w:hAnsi="Arial" w:cs="Arial"/>
                <w:color w:val="000000" w:themeColor="text1"/>
                <w:lang w:val="en-GB"/>
              </w:rPr>
            </w:pPr>
          </w:p>
        </w:tc>
      </w:tr>
    </w:tbl>
    <w:p w14:paraId="43C1FC27" w14:textId="40D94C25" w:rsidR="00F23683" w:rsidRPr="005C7405" w:rsidRDefault="00F23683">
      <w:pPr>
        <w:pStyle w:val="BodyText"/>
        <w:rPr>
          <w:rFonts w:cs="Arial"/>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10437"/>
      </w:tblGrid>
      <w:tr w:rsidR="00E03928" w:rsidRPr="005C7405" w14:paraId="59EEA78E" w14:textId="77777777" w:rsidTr="000865D7">
        <w:trPr>
          <w:trHeight w:val="1352"/>
        </w:trPr>
        <w:tc>
          <w:tcPr>
            <w:tcW w:w="5000" w:type="pct"/>
          </w:tcPr>
          <w:p w14:paraId="440A88FE" w14:textId="5E057C20" w:rsidR="00E03928" w:rsidRPr="005C7405" w:rsidRDefault="00E03928" w:rsidP="005864CC">
            <w:pPr>
              <w:pStyle w:val="Heading2"/>
            </w:pPr>
            <w:bookmarkStart w:id="2" w:name="_Toc15731318"/>
            <w:r w:rsidRPr="005C7405">
              <w:t>Vision</w:t>
            </w:r>
            <w:bookmarkEnd w:id="2"/>
          </w:p>
          <w:p w14:paraId="63364A8B" w14:textId="48F9D353" w:rsidR="00E03928" w:rsidRPr="007A4896" w:rsidRDefault="00E03928" w:rsidP="00E03928">
            <w:pPr>
              <w:pStyle w:val="NormalWeb"/>
              <w:shd w:val="clear" w:color="auto" w:fill="FFFFFF"/>
              <w:rPr>
                <w:rFonts w:ascii="Arial" w:hAnsi="Arial" w:cs="Arial"/>
                <w:i/>
                <w:iCs/>
                <w:color w:val="FF0000"/>
                <w:sz w:val="21"/>
                <w:szCs w:val="21"/>
              </w:rPr>
            </w:pPr>
            <w:r w:rsidRPr="0013742E">
              <w:rPr>
                <w:rFonts w:ascii="Arial" w:hAnsi="Arial" w:cs="Arial"/>
                <w:i/>
                <w:iCs/>
                <w:color w:val="FF0000"/>
                <w:sz w:val="21"/>
                <w:szCs w:val="21"/>
                <w:lang w:val="en-US"/>
              </w:rPr>
              <w:t xml:space="preserve">The vision statement is a short statement that captures the club purpose, its reason for being and the image of the future the club wishes to create. For example, the Tennis Victoria vision is </w:t>
            </w:r>
            <w:r w:rsidRPr="007A4896">
              <w:rPr>
                <w:rFonts w:ascii="Arial" w:hAnsi="Arial" w:cs="Arial"/>
                <w:i/>
                <w:iCs/>
                <w:color w:val="FF0000"/>
                <w:sz w:val="21"/>
                <w:szCs w:val="21"/>
                <w:lang w:val="en-US"/>
              </w:rPr>
              <w:t>“</w:t>
            </w:r>
            <w:r w:rsidR="005326A2" w:rsidRPr="007A4896">
              <w:rPr>
                <w:rFonts w:ascii="Arial" w:hAnsi="Arial" w:cs="Arial"/>
                <w:i/>
                <w:iCs/>
                <w:color w:val="FF0000"/>
                <w:sz w:val="21"/>
                <w:szCs w:val="21"/>
              </w:rPr>
              <w:t>More people playing tennis, more often, for life</w:t>
            </w:r>
            <w:r w:rsidRPr="007A4896">
              <w:rPr>
                <w:rFonts w:ascii="Arial" w:hAnsi="Arial" w:cs="Arial"/>
                <w:i/>
                <w:iCs/>
                <w:color w:val="FF0000"/>
                <w:sz w:val="21"/>
                <w:szCs w:val="21"/>
              </w:rPr>
              <w:t>”</w:t>
            </w:r>
          </w:p>
          <w:p w14:paraId="46569C9F" w14:textId="70F97134" w:rsidR="00E03928" w:rsidRPr="005C7405" w:rsidRDefault="00E03928" w:rsidP="00E03928">
            <w:pPr>
              <w:autoSpaceDE w:val="0"/>
              <w:autoSpaceDN w:val="0"/>
              <w:adjustRightInd w:val="0"/>
              <w:jc w:val="both"/>
              <w:rPr>
                <w:rFonts w:ascii="Arial" w:hAnsi="Arial" w:cs="Arial"/>
                <w:color w:val="000000" w:themeColor="text1"/>
              </w:rPr>
            </w:pPr>
            <w:r w:rsidRPr="005C7405">
              <w:rPr>
                <w:rFonts w:ascii="Arial" w:hAnsi="Arial" w:cs="Arial"/>
              </w:rPr>
              <w:t xml:space="preserve"> </w:t>
            </w:r>
            <w:r w:rsidRPr="005C7405">
              <w:rPr>
                <w:rFonts w:ascii="Arial" w:hAnsi="Arial" w:cs="Arial"/>
                <w:color w:val="FF0000"/>
              </w:rPr>
              <w:t xml:space="preserve">[CLUB NAME] </w:t>
            </w:r>
            <w:r w:rsidRPr="005C7405">
              <w:rPr>
                <w:rFonts w:ascii="Arial" w:hAnsi="Arial" w:cs="Arial"/>
                <w:color w:val="000000" w:themeColor="text1"/>
              </w:rPr>
              <w:t>vision is ………..</w:t>
            </w:r>
            <w:bookmarkStart w:id="3" w:name="_GoBack"/>
            <w:bookmarkEnd w:id="3"/>
          </w:p>
          <w:p w14:paraId="2183D77D" w14:textId="24400042" w:rsidR="00E03928" w:rsidRPr="005C7405" w:rsidRDefault="00E03928" w:rsidP="00E03928">
            <w:pPr>
              <w:autoSpaceDE w:val="0"/>
              <w:autoSpaceDN w:val="0"/>
              <w:adjustRightInd w:val="0"/>
              <w:jc w:val="both"/>
              <w:rPr>
                <w:rFonts w:ascii="Arial" w:hAnsi="Arial" w:cs="Arial"/>
                <w:color w:val="000000" w:themeColor="text1"/>
                <w:lang w:val="en-GB"/>
              </w:rPr>
            </w:pPr>
          </w:p>
        </w:tc>
      </w:tr>
    </w:tbl>
    <w:p w14:paraId="64EB9E9D" w14:textId="55678D42" w:rsidR="00E03928" w:rsidRPr="005C7405" w:rsidRDefault="00E03928">
      <w:pPr>
        <w:pStyle w:val="BodyText"/>
        <w:rPr>
          <w:rFonts w:cs="Arial"/>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534"/>
        <w:gridCol w:w="9903"/>
      </w:tblGrid>
      <w:tr w:rsidR="00F23683" w:rsidRPr="005C7405" w14:paraId="7588E2A9" w14:textId="77777777" w:rsidTr="000979B9">
        <w:trPr>
          <w:trHeight w:val="485"/>
        </w:trPr>
        <w:tc>
          <w:tcPr>
            <w:tcW w:w="5000" w:type="pct"/>
            <w:gridSpan w:val="2"/>
          </w:tcPr>
          <w:p w14:paraId="0017A4FB" w14:textId="77777777" w:rsidR="00F23683" w:rsidRPr="005C7405" w:rsidRDefault="00F23683" w:rsidP="005864CC">
            <w:pPr>
              <w:pStyle w:val="Heading2"/>
            </w:pPr>
            <w:bookmarkStart w:id="4" w:name="_Toc15731319"/>
            <w:r w:rsidRPr="005C7405">
              <w:t>Policy Goals</w:t>
            </w:r>
            <w:bookmarkEnd w:id="4"/>
          </w:p>
          <w:p w14:paraId="2598E4A9" w14:textId="292498F0" w:rsidR="007B4B03" w:rsidRPr="005C7405" w:rsidRDefault="007B4B03" w:rsidP="00232066">
            <w:pPr>
              <w:pStyle w:val="BodyText"/>
              <w:jc w:val="both"/>
              <w:rPr>
                <w:rFonts w:cs="Arial"/>
                <w:i/>
                <w:iCs/>
                <w:sz w:val="24"/>
                <w:szCs w:val="24"/>
                <w:lang w:val="en-US"/>
              </w:rPr>
            </w:pPr>
            <w:r w:rsidRPr="0013742E">
              <w:rPr>
                <w:rFonts w:cs="Arial"/>
                <w:i/>
                <w:iCs/>
                <w:color w:val="FF0000"/>
                <w:sz w:val="21"/>
                <w:szCs w:val="21"/>
                <w:lang w:val="en-US"/>
              </w:rPr>
              <w:t xml:space="preserve">These goals describe the range of desired outcomes or what is to be achieved by clubs implementing the policy. Goals 1 – 4 are sourced from Tennis Victoria Gender Equality initiative and Our Watch Sports Engagement Program. Clubs </w:t>
            </w:r>
            <w:r w:rsidR="00B22E5F" w:rsidRPr="0013742E">
              <w:rPr>
                <w:rFonts w:cs="Arial"/>
                <w:i/>
                <w:iCs/>
                <w:color w:val="FF0000"/>
                <w:sz w:val="21"/>
                <w:szCs w:val="21"/>
                <w:lang w:val="en-US"/>
              </w:rPr>
              <w:t>may choose to</w:t>
            </w:r>
            <w:r w:rsidRPr="0013742E">
              <w:rPr>
                <w:rFonts w:cs="Arial"/>
                <w:i/>
                <w:iCs/>
                <w:color w:val="FF0000"/>
                <w:sz w:val="21"/>
                <w:szCs w:val="21"/>
                <w:lang w:val="en-US"/>
              </w:rPr>
              <w:t xml:space="preserve"> add additional club specific goals as appropriate. </w:t>
            </w:r>
          </w:p>
        </w:tc>
      </w:tr>
      <w:tr w:rsidR="00F23683" w:rsidRPr="005C7405" w14:paraId="3DAB0EC9" w14:textId="77777777" w:rsidTr="000979B9">
        <w:trPr>
          <w:trHeight w:val="485"/>
        </w:trPr>
        <w:tc>
          <w:tcPr>
            <w:tcW w:w="256" w:type="pct"/>
          </w:tcPr>
          <w:p w14:paraId="1F6C613C" w14:textId="77777777" w:rsidR="00F23683" w:rsidRPr="005C7405" w:rsidRDefault="00F23683">
            <w:pPr>
              <w:pStyle w:val="BodyText"/>
              <w:jc w:val="center"/>
              <w:rPr>
                <w:rFonts w:cs="Arial"/>
                <w:sz w:val="24"/>
                <w:szCs w:val="24"/>
                <w:lang w:val="en-US"/>
              </w:rPr>
            </w:pPr>
            <w:r w:rsidRPr="005C7405">
              <w:rPr>
                <w:rFonts w:cs="Arial"/>
                <w:sz w:val="24"/>
                <w:szCs w:val="24"/>
                <w:lang w:val="en-US"/>
              </w:rPr>
              <w:t>1</w:t>
            </w:r>
          </w:p>
        </w:tc>
        <w:tc>
          <w:tcPr>
            <w:tcW w:w="4744" w:type="pct"/>
          </w:tcPr>
          <w:p w14:paraId="1BDB0DBF" w14:textId="2C700EC9" w:rsidR="00F23683" w:rsidRPr="005C7405" w:rsidRDefault="007B4B03">
            <w:pPr>
              <w:pStyle w:val="BodyText"/>
              <w:rPr>
                <w:rFonts w:cs="Arial"/>
                <w:sz w:val="24"/>
                <w:szCs w:val="24"/>
                <w:lang w:val="en-US"/>
              </w:rPr>
            </w:pPr>
            <w:r w:rsidRPr="005C7405">
              <w:rPr>
                <w:rFonts w:cs="Arial"/>
                <w:sz w:val="24"/>
                <w:szCs w:val="24"/>
                <w:lang w:val="en-US"/>
              </w:rPr>
              <w:t>To create</w:t>
            </w:r>
            <w:r w:rsidR="0042115A" w:rsidRPr="005C7405">
              <w:rPr>
                <w:rFonts w:cs="Arial"/>
                <w:sz w:val="24"/>
                <w:szCs w:val="24"/>
                <w:lang w:val="en-US"/>
              </w:rPr>
              <w:t xml:space="preserve"> a safe, inclusive and equal environment for </w:t>
            </w:r>
            <w:r w:rsidR="005864CC">
              <w:rPr>
                <w:rFonts w:cs="Arial"/>
                <w:sz w:val="24"/>
                <w:szCs w:val="24"/>
                <w:lang w:val="en-US"/>
              </w:rPr>
              <w:t>everyone</w:t>
            </w:r>
            <w:r w:rsidR="0042115A" w:rsidRPr="005C7405">
              <w:rPr>
                <w:rFonts w:cs="Arial"/>
                <w:sz w:val="24"/>
                <w:szCs w:val="24"/>
                <w:lang w:val="en-US"/>
              </w:rPr>
              <w:t xml:space="preserve"> at </w:t>
            </w:r>
            <w:r w:rsidR="0042115A" w:rsidRPr="005C7405">
              <w:rPr>
                <w:rFonts w:cs="Arial"/>
                <w:color w:val="FF0000"/>
                <w:sz w:val="24"/>
                <w:szCs w:val="24"/>
                <w:lang w:val="en-US"/>
              </w:rPr>
              <w:t>[CLUB NAME]</w:t>
            </w:r>
          </w:p>
        </w:tc>
      </w:tr>
      <w:tr w:rsidR="00F23683" w:rsidRPr="005C7405" w14:paraId="4F9056D3" w14:textId="77777777" w:rsidTr="000979B9">
        <w:trPr>
          <w:trHeight w:val="485"/>
        </w:trPr>
        <w:tc>
          <w:tcPr>
            <w:tcW w:w="256" w:type="pct"/>
          </w:tcPr>
          <w:p w14:paraId="666309E9" w14:textId="77777777" w:rsidR="00F23683" w:rsidRPr="005C7405" w:rsidRDefault="00F23683">
            <w:pPr>
              <w:pStyle w:val="BodyText"/>
              <w:jc w:val="center"/>
              <w:rPr>
                <w:rFonts w:cs="Arial"/>
                <w:sz w:val="24"/>
                <w:szCs w:val="24"/>
                <w:lang w:val="en-US"/>
              </w:rPr>
            </w:pPr>
            <w:r w:rsidRPr="005C7405">
              <w:rPr>
                <w:rFonts w:cs="Arial"/>
                <w:sz w:val="24"/>
                <w:szCs w:val="24"/>
                <w:lang w:val="en-US"/>
              </w:rPr>
              <w:t>2</w:t>
            </w:r>
          </w:p>
        </w:tc>
        <w:tc>
          <w:tcPr>
            <w:tcW w:w="4744" w:type="pct"/>
          </w:tcPr>
          <w:p w14:paraId="00802822" w14:textId="150973DB" w:rsidR="00F23683" w:rsidRPr="005C7405" w:rsidRDefault="007B4B03">
            <w:pPr>
              <w:pStyle w:val="BodyText"/>
              <w:rPr>
                <w:rFonts w:cs="Arial"/>
                <w:sz w:val="24"/>
                <w:szCs w:val="24"/>
                <w:lang w:val="en-US"/>
              </w:rPr>
            </w:pPr>
            <w:r w:rsidRPr="005C7405">
              <w:rPr>
                <w:rFonts w:cs="Arial"/>
                <w:sz w:val="24"/>
                <w:szCs w:val="24"/>
                <w:lang w:val="en-US"/>
              </w:rPr>
              <w:t xml:space="preserve">To provide education and </w:t>
            </w:r>
            <w:r w:rsidR="0042115A" w:rsidRPr="005C7405">
              <w:rPr>
                <w:rFonts w:cs="Arial"/>
                <w:sz w:val="24"/>
                <w:szCs w:val="24"/>
                <w:lang w:val="en-US"/>
              </w:rPr>
              <w:t xml:space="preserve">raise awareness that </w:t>
            </w:r>
            <w:r w:rsidR="005864CC">
              <w:rPr>
                <w:rFonts w:cs="Arial"/>
                <w:sz w:val="24"/>
                <w:szCs w:val="24"/>
                <w:lang w:val="en-US"/>
              </w:rPr>
              <w:t>gender equity and equality</w:t>
            </w:r>
            <w:r w:rsidR="0042115A" w:rsidRPr="005C7405">
              <w:rPr>
                <w:rFonts w:cs="Arial"/>
                <w:sz w:val="24"/>
                <w:szCs w:val="24"/>
                <w:lang w:val="en-US"/>
              </w:rPr>
              <w:t xml:space="preserve"> is everybody’s business</w:t>
            </w:r>
            <w:r w:rsidR="003D17DC" w:rsidRPr="005C7405">
              <w:rPr>
                <w:rFonts w:cs="Arial"/>
                <w:sz w:val="24"/>
                <w:szCs w:val="24"/>
                <w:lang w:val="en-US"/>
              </w:rPr>
              <w:t xml:space="preserve"> at </w:t>
            </w:r>
            <w:r w:rsidR="003D17DC" w:rsidRPr="005C7405">
              <w:rPr>
                <w:rFonts w:cs="Arial"/>
                <w:color w:val="FF0000"/>
                <w:sz w:val="24"/>
                <w:szCs w:val="24"/>
                <w:lang w:val="en-US"/>
              </w:rPr>
              <w:t xml:space="preserve">[CLUB NAME]. </w:t>
            </w:r>
          </w:p>
        </w:tc>
      </w:tr>
      <w:tr w:rsidR="00F23683" w:rsidRPr="005C7405" w14:paraId="32DCD337" w14:textId="77777777" w:rsidTr="000979B9">
        <w:trPr>
          <w:trHeight w:val="485"/>
        </w:trPr>
        <w:tc>
          <w:tcPr>
            <w:tcW w:w="256" w:type="pct"/>
          </w:tcPr>
          <w:p w14:paraId="6F5FB883" w14:textId="77777777" w:rsidR="00F23683" w:rsidRPr="005C7405" w:rsidRDefault="00F23683">
            <w:pPr>
              <w:pStyle w:val="BodyText"/>
              <w:jc w:val="center"/>
              <w:rPr>
                <w:rFonts w:cs="Arial"/>
                <w:sz w:val="24"/>
                <w:szCs w:val="24"/>
                <w:lang w:val="en-US"/>
              </w:rPr>
            </w:pPr>
            <w:r w:rsidRPr="005C7405">
              <w:rPr>
                <w:rFonts w:cs="Arial"/>
                <w:sz w:val="24"/>
                <w:szCs w:val="24"/>
                <w:lang w:val="en-US"/>
              </w:rPr>
              <w:t>3</w:t>
            </w:r>
          </w:p>
        </w:tc>
        <w:tc>
          <w:tcPr>
            <w:tcW w:w="4744" w:type="pct"/>
          </w:tcPr>
          <w:p w14:paraId="4636796B" w14:textId="221BA6A4" w:rsidR="00F23683" w:rsidRPr="005C7405" w:rsidRDefault="0042115A">
            <w:pPr>
              <w:pStyle w:val="BodyText"/>
              <w:rPr>
                <w:rFonts w:cs="Arial"/>
                <w:sz w:val="24"/>
                <w:szCs w:val="24"/>
                <w:lang w:val="en-US"/>
              </w:rPr>
            </w:pPr>
            <w:r w:rsidRPr="005C7405">
              <w:rPr>
                <w:rFonts w:cs="Arial"/>
                <w:sz w:val="24"/>
                <w:szCs w:val="24"/>
                <w:lang w:val="en-US"/>
              </w:rPr>
              <w:t>To promote support of gender equality, rejection of rigid gender stereotypes and the adoption of positive bystander actions</w:t>
            </w:r>
            <w:r w:rsidR="00B22E5F" w:rsidRPr="005C7405">
              <w:rPr>
                <w:rFonts w:cs="Arial"/>
                <w:sz w:val="24"/>
                <w:szCs w:val="24"/>
                <w:lang w:val="en-US"/>
              </w:rPr>
              <w:t xml:space="preserve"> by members and stakeholders of </w:t>
            </w:r>
            <w:r w:rsidR="00B22E5F" w:rsidRPr="005C7405">
              <w:rPr>
                <w:rFonts w:cs="Arial"/>
                <w:color w:val="FF0000"/>
                <w:sz w:val="24"/>
                <w:szCs w:val="24"/>
                <w:lang w:val="en-US"/>
              </w:rPr>
              <w:t>[CLUB NAME]</w:t>
            </w:r>
            <w:r w:rsidRPr="005C7405">
              <w:rPr>
                <w:rFonts w:cs="Arial"/>
                <w:color w:val="FF0000"/>
                <w:sz w:val="24"/>
                <w:szCs w:val="24"/>
                <w:lang w:val="en-US"/>
              </w:rPr>
              <w:t>.</w:t>
            </w:r>
          </w:p>
        </w:tc>
      </w:tr>
      <w:tr w:rsidR="00F23683" w:rsidRPr="005C7405" w14:paraId="6A22D5FD" w14:textId="77777777" w:rsidTr="000979B9">
        <w:trPr>
          <w:trHeight w:val="485"/>
        </w:trPr>
        <w:tc>
          <w:tcPr>
            <w:tcW w:w="256" w:type="pct"/>
          </w:tcPr>
          <w:p w14:paraId="5C9FBA8C" w14:textId="77777777" w:rsidR="00F23683" w:rsidRPr="005C7405" w:rsidRDefault="00F23683">
            <w:pPr>
              <w:pStyle w:val="BodyText"/>
              <w:jc w:val="center"/>
              <w:rPr>
                <w:rFonts w:cs="Arial"/>
                <w:sz w:val="24"/>
                <w:szCs w:val="24"/>
                <w:lang w:val="en-US"/>
              </w:rPr>
            </w:pPr>
            <w:r w:rsidRPr="005C7405">
              <w:rPr>
                <w:rFonts w:cs="Arial"/>
                <w:sz w:val="24"/>
                <w:szCs w:val="24"/>
                <w:lang w:val="en-US"/>
              </w:rPr>
              <w:t>4</w:t>
            </w:r>
          </w:p>
        </w:tc>
        <w:tc>
          <w:tcPr>
            <w:tcW w:w="4744" w:type="pct"/>
          </w:tcPr>
          <w:p w14:paraId="76C47754" w14:textId="5BCFFBE7" w:rsidR="00F23683" w:rsidRPr="005C7405" w:rsidRDefault="007B4B03">
            <w:pPr>
              <w:pStyle w:val="BodyText"/>
              <w:rPr>
                <w:rFonts w:cs="Arial"/>
                <w:sz w:val="24"/>
                <w:szCs w:val="24"/>
                <w:lang w:val="en-US"/>
              </w:rPr>
            </w:pPr>
            <w:r w:rsidRPr="005C7405">
              <w:rPr>
                <w:rFonts w:cs="Arial"/>
                <w:sz w:val="24"/>
                <w:szCs w:val="24"/>
                <w:lang w:val="en-US"/>
              </w:rPr>
              <w:t xml:space="preserve">To embed gender equality practices across </w:t>
            </w:r>
            <w:r w:rsidRPr="005C7405">
              <w:rPr>
                <w:rFonts w:cs="Arial"/>
                <w:color w:val="FF0000"/>
                <w:sz w:val="24"/>
                <w:szCs w:val="24"/>
                <w:lang w:val="en-US"/>
              </w:rPr>
              <w:t xml:space="preserve">[CLUB NAME] </w:t>
            </w:r>
            <w:r w:rsidR="00BD5C21" w:rsidRPr="005C7405">
              <w:rPr>
                <w:rFonts w:cs="Arial"/>
                <w:sz w:val="24"/>
                <w:szCs w:val="24"/>
                <w:lang w:val="en-US"/>
              </w:rPr>
              <w:t xml:space="preserve">on and off the court. </w:t>
            </w:r>
            <w:r w:rsidRPr="005C7405">
              <w:rPr>
                <w:rFonts w:cs="Arial"/>
                <w:sz w:val="24"/>
                <w:szCs w:val="24"/>
                <w:lang w:val="en-US"/>
              </w:rPr>
              <w:t xml:space="preserve"> </w:t>
            </w:r>
          </w:p>
        </w:tc>
      </w:tr>
      <w:tr w:rsidR="00B22E5F" w:rsidRPr="005C7405" w14:paraId="08C16DEA" w14:textId="77777777" w:rsidTr="000979B9">
        <w:trPr>
          <w:trHeight w:val="485"/>
        </w:trPr>
        <w:tc>
          <w:tcPr>
            <w:tcW w:w="256" w:type="pct"/>
          </w:tcPr>
          <w:p w14:paraId="727F9B99" w14:textId="62E8928C" w:rsidR="00B22E5F" w:rsidRPr="005C7405" w:rsidRDefault="00B22E5F">
            <w:pPr>
              <w:pStyle w:val="BodyText"/>
              <w:jc w:val="center"/>
              <w:rPr>
                <w:rFonts w:cs="Arial"/>
                <w:sz w:val="24"/>
                <w:szCs w:val="24"/>
                <w:lang w:val="en-US"/>
              </w:rPr>
            </w:pPr>
            <w:r w:rsidRPr="005C7405">
              <w:rPr>
                <w:rFonts w:cs="Arial"/>
                <w:sz w:val="24"/>
                <w:szCs w:val="24"/>
                <w:lang w:val="en-US"/>
              </w:rPr>
              <w:t>5</w:t>
            </w:r>
          </w:p>
        </w:tc>
        <w:tc>
          <w:tcPr>
            <w:tcW w:w="4744" w:type="pct"/>
          </w:tcPr>
          <w:p w14:paraId="24812050" w14:textId="190C560A" w:rsidR="00B22E5F" w:rsidRPr="005C7405" w:rsidRDefault="00232066">
            <w:pPr>
              <w:pStyle w:val="BodyText"/>
              <w:rPr>
                <w:rFonts w:cs="Arial"/>
                <w:i/>
                <w:iCs/>
                <w:color w:val="FF0000"/>
                <w:sz w:val="22"/>
                <w:szCs w:val="22"/>
                <w:lang w:val="en-US"/>
              </w:rPr>
            </w:pPr>
            <w:r w:rsidRPr="005C7405">
              <w:rPr>
                <w:rFonts w:cs="Arial"/>
                <w:i/>
                <w:iCs/>
                <w:color w:val="FF0000"/>
                <w:sz w:val="22"/>
                <w:szCs w:val="22"/>
                <w:lang w:val="en-US"/>
              </w:rPr>
              <w:t>?</w:t>
            </w:r>
          </w:p>
        </w:tc>
      </w:tr>
      <w:tr w:rsidR="00B22E5F" w:rsidRPr="005C7405" w14:paraId="0221B9FB" w14:textId="77777777" w:rsidTr="000979B9">
        <w:trPr>
          <w:trHeight w:val="485"/>
        </w:trPr>
        <w:tc>
          <w:tcPr>
            <w:tcW w:w="256" w:type="pct"/>
          </w:tcPr>
          <w:p w14:paraId="6F786DDA" w14:textId="0F4ADFD4" w:rsidR="00B22E5F" w:rsidRPr="005C7405" w:rsidRDefault="00B22E5F">
            <w:pPr>
              <w:pStyle w:val="BodyText"/>
              <w:jc w:val="center"/>
              <w:rPr>
                <w:rFonts w:cs="Arial"/>
                <w:sz w:val="24"/>
                <w:szCs w:val="24"/>
                <w:lang w:val="en-US"/>
              </w:rPr>
            </w:pPr>
            <w:r w:rsidRPr="005C7405">
              <w:rPr>
                <w:rFonts w:cs="Arial"/>
                <w:sz w:val="24"/>
                <w:szCs w:val="24"/>
                <w:lang w:val="en-US"/>
              </w:rPr>
              <w:t>6</w:t>
            </w:r>
          </w:p>
        </w:tc>
        <w:tc>
          <w:tcPr>
            <w:tcW w:w="4744" w:type="pct"/>
          </w:tcPr>
          <w:p w14:paraId="7A1B3DE0" w14:textId="094D78D4" w:rsidR="00B22E5F" w:rsidRPr="005C7405" w:rsidRDefault="00232066">
            <w:pPr>
              <w:pStyle w:val="BodyText"/>
              <w:rPr>
                <w:rFonts w:cs="Arial"/>
                <w:i/>
                <w:iCs/>
                <w:color w:val="FF0000"/>
                <w:sz w:val="22"/>
                <w:szCs w:val="22"/>
                <w:lang w:val="en-US"/>
              </w:rPr>
            </w:pPr>
            <w:r w:rsidRPr="005C7405">
              <w:rPr>
                <w:rFonts w:cs="Arial"/>
                <w:i/>
                <w:iCs/>
                <w:color w:val="FF0000"/>
                <w:sz w:val="22"/>
                <w:szCs w:val="22"/>
                <w:lang w:val="en-US"/>
              </w:rPr>
              <w:t>?</w:t>
            </w:r>
          </w:p>
        </w:tc>
      </w:tr>
    </w:tbl>
    <w:p w14:paraId="295EED97" w14:textId="4E1086D6" w:rsidR="00BD5C21" w:rsidRPr="005C7405" w:rsidRDefault="00BD5C21">
      <w:pPr>
        <w:pStyle w:val="BodyText"/>
        <w:rPr>
          <w:rFonts w:cs="Arial"/>
          <w:sz w:val="24"/>
          <w:szCs w:val="24"/>
          <w:lang w:val="en-US"/>
        </w:rPr>
      </w:pPr>
    </w:p>
    <w:p w14:paraId="634498EB" w14:textId="2966B7EE" w:rsidR="00B22E5F" w:rsidRPr="005C7405" w:rsidRDefault="00B22E5F">
      <w:pPr>
        <w:pStyle w:val="BodyText"/>
        <w:rPr>
          <w:rFonts w:cs="Arial"/>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534"/>
        <w:gridCol w:w="9903"/>
      </w:tblGrid>
      <w:tr w:rsidR="00F23683" w:rsidRPr="005C7405" w14:paraId="15F28207" w14:textId="77777777" w:rsidTr="005C7405">
        <w:trPr>
          <w:trHeight w:val="485"/>
        </w:trPr>
        <w:tc>
          <w:tcPr>
            <w:tcW w:w="5000" w:type="pct"/>
            <w:gridSpan w:val="2"/>
          </w:tcPr>
          <w:p w14:paraId="7DF5A21B" w14:textId="719831CC" w:rsidR="00F23683" w:rsidRPr="005C7405" w:rsidRDefault="007F69BA" w:rsidP="005864CC">
            <w:pPr>
              <w:pStyle w:val="Heading2"/>
            </w:pPr>
            <w:bookmarkStart w:id="5" w:name="_Toc15731320"/>
            <w:r w:rsidRPr="005C7405">
              <w:t xml:space="preserve">Policy </w:t>
            </w:r>
            <w:r w:rsidR="00F23683" w:rsidRPr="005C7405">
              <w:t>Principles</w:t>
            </w:r>
            <w:r w:rsidR="003365C0" w:rsidRPr="005C7405">
              <w:t xml:space="preserve"> and </w:t>
            </w:r>
            <w:r w:rsidR="00980783" w:rsidRPr="005C7405">
              <w:t>Values</w:t>
            </w:r>
            <w:bookmarkEnd w:id="5"/>
          </w:p>
          <w:p w14:paraId="5358EFC0" w14:textId="2AB20FD2" w:rsidR="00786A31" w:rsidRPr="005C7405" w:rsidRDefault="00980783" w:rsidP="00980783">
            <w:pPr>
              <w:pStyle w:val="BodyText"/>
              <w:rPr>
                <w:rFonts w:cs="Arial"/>
                <w:b/>
                <w:bCs/>
                <w:i/>
                <w:iCs/>
                <w:sz w:val="24"/>
                <w:szCs w:val="24"/>
                <w:lang w:val="en-US"/>
              </w:rPr>
            </w:pPr>
            <w:r w:rsidRPr="0013742E">
              <w:rPr>
                <w:rFonts w:cs="Arial"/>
                <w:bCs/>
                <w:i/>
                <w:iCs/>
                <w:color w:val="FF0000"/>
                <w:sz w:val="21"/>
                <w:szCs w:val="21"/>
                <w:lang w:val="en-US"/>
              </w:rPr>
              <w:t>In this section,</w:t>
            </w:r>
            <w:r w:rsidR="00B22E5F" w:rsidRPr="0013742E">
              <w:rPr>
                <w:rFonts w:cs="Arial"/>
                <w:bCs/>
                <w:i/>
                <w:iCs/>
                <w:color w:val="FF0000"/>
                <w:sz w:val="21"/>
                <w:szCs w:val="21"/>
                <w:lang w:val="en-US"/>
              </w:rPr>
              <w:t xml:space="preserve"> clubs can </w:t>
            </w:r>
            <w:r w:rsidRPr="0013742E">
              <w:rPr>
                <w:rFonts w:cs="Arial"/>
                <w:bCs/>
                <w:i/>
                <w:iCs/>
                <w:color w:val="FF0000"/>
                <w:sz w:val="21"/>
                <w:szCs w:val="21"/>
                <w:lang w:val="en-US"/>
              </w:rPr>
              <w:t xml:space="preserve">describe the important principles that underpin why </w:t>
            </w:r>
            <w:r w:rsidR="00B22E5F" w:rsidRPr="0013742E">
              <w:rPr>
                <w:rFonts w:cs="Arial"/>
                <w:bCs/>
                <w:i/>
                <w:iCs/>
                <w:color w:val="FF0000"/>
                <w:sz w:val="21"/>
                <w:szCs w:val="21"/>
                <w:lang w:val="en-US"/>
              </w:rPr>
              <w:t>the gender equity</w:t>
            </w:r>
            <w:r w:rsidRPr="0013742E">
              <w:rPr>
                <w:rFonts w:cs="Arial"/>
                <w:bCs/>
                <w:i/>
                <w:iCs/>
                <w:color w:val="FF0000"/>
                <w:sz w:val="21"/>
                <w:szCs w:val="21"/>
                <w:lang w:val="en-US"/>
              </w:rPr>
              <w:t xml:space="preserve"> policy exists. </w:t>
            </w:r>
            <w:r w:rsidR="00284231" w:rsidRPr="0013742E">
              <w:rPr>
                <w:rFonts w:cs="Arial"/>
                <w:bCs/>
                <w:i/>
                <w:iCs/>
                <w:color w:val="FF0000"/>
                <w:sz w:val="21"/>
                <w:szCs w:val="21"/>
                <w:lang w:val="en-US"/>
              </w:rPr>
              <w:t xml:space="preserve">Suggested principles are provided, clubs may wish to augment these with club specific items. </w:t>
            </w:r>
          </w:p>
        </w:tc>
      </w:tr>
      <w:tr w:rsidR="00F23683" w:rsidRPr="005C7405" w14:paraId="5B4CFA51" w14:textId="77777777" w:rsidTr="005C7405">
        <w:trPr>
          <w:trHeight w:val="485"/>
        </w:trPr>
        <w:tc>
          <w:tcPr>
            <w:tcW w:w="256" w:type="pct"/>
          </w:tcPr>
          <w:p w14:paraId="137301E4" w14:textId="77777777" w:rsidR="00F23683" w:rsidRPr="005C7405" w:rsidRDefault="00F23683">
            <w:pPr>
              <w:pStyle w:val="BodyText"/>
              <w:jc w:val="center"/>
              <w:rPr>
                <w:rFonts w:cs="Arial"/>
                <w:sz w:val="24"/>
                <w:szCs w:val="24"/>
                <w:lang w:val="en-US"/>
              </w:rPr>
            </w:pPr>
            <w:r w:rsidRPr="005C7405">
              <w:rPr>
                <w:rFonts w:cs="Arial"/>
                <w:sz w:val="24"/>
                <w:szCs w:val="24"/>
                <w:lang w:val="en-US"/>
              </w:rPr>
              <w:t>1</w:t>
            </w:r>
          </w:p>
        </w:tc>
        <w:tc>
          <w:tcPr>
            <w:tcW w:w="4744" w:type="pct"/>
          </w:tcPr>
          <w:p w14:paraId="3E1C35E9" w14:textId="34AADA1D" w:rsidR="00F23683" w:rsidRPr="005C7405" w:rsidRDefault="00917DFD">
            <w:pPr>
              <w:pStyle w:val="BodyText"/>
              <w:rPr>
                <w:rFonts w:cs="Arial"/>
                <w:sz w:val="24"/>
                <w:szCs w:val="24"/>
                <w:lang w:val="en-US"/>
              </w:rPr>
            </w:pPr>
            <w:r w:rsidRPr="005C7405">
              <w:rPr>
                <w:rFonts w:cs="Arial"/>
                <w:sz w:val="24"/>
                <w:szCs w:val="24"/>
                <w:lang w:val="en-US"/>
              </w:rPr>
              <w:t xml:space="preserve"> </w:t>
            </w:r>
            <w:r w:rsidRPr="005C7405">
              <w:rPr>
                <w:rFonts w:cs="Arial"/>
                <w:color w:val="FF0000"/>
                <w:sz w:val="24"/>
                <w:szCs w:val="24"/>
                <w:lang w:val="en-US"/>
              </w:rPr>
              <w:t xml:space="preserve">[CLUB NAME] </w:t>
            </w:r>
            <w:r w:rsidR="00BD5C21" w:rsidRPr="005C7405">
              <w:rPr>
                <w:rFonts w:cs="Arial"/>
                <w:color w:val="000000" w:themeColor="text1"/>
                <w:sz w:val="24"/>
                <w:szCs w:val="24"/>
                <w:lang w:val="en-US"/>
              </w:rPr>
              <w:t>is visibly demonstrating</w:t>
            </w:r>
            <w:r w:rsidR="00556967" w:rsidRPr="005C7405">
              <w:rPr>
                <w:rFonts w:cs="Arial"/>
                <w:color w:val="000000" w:themeColor="text1"/>
                <w:sz w:val="24"/>
                <w:szCs w:val="24"/>
                <w:lang w:val="en-US"/>
              </w:rPr>
              <w:t xml:space="preserve"> and communicating</w:t>
            </w:r>
            <w:r w:rsidR="00BD5C21" w:rsidRPr="005C7405">
              <w:rPr>
                <w:rFonts w:cs="Arial"/>
                <w:color w:val="000000" w:themeColor="text1"/>
                <w:sz w:val="24"/>
                <w:szCs w:val="24"/>
                <w:lang w:val="en-US"/>
              </w:rPr>
              <w:t xml:space="preserve"> its leadership stance on </w:t>
            </w:r>
            <w:r w:rsidRPr="005C7405">
              <w:rPr>
                <w:rFonts w:cs="Arial"/>
                <w:sz w:val="24"/>
                <w:szCs w:val="24"/>
                <w:lang w:val="en-US"/>
              </w:rPr>
              <w:t>gender equity by enshrining</w:t>
            </w:r>
            <w:r w:rsidR="00BD5C21" w:rsidRPr="005C7405">
              <w:rPr>
                <w:rFonts w:cs="Arial"/>
                <w:sz w:val="24"/>
                <w:szCs w:val="24"/>
                <w:lang w:val="en-US"/>
              </w:rPr>
              <w:t xml:space="preserve"> </w:t>
            </w:r>
            <w:r w:rsidR="00556967" w:rsidRPr="005C7405">
              <w:rPr>
                <w:rFonts w:cs="Arial"/>
                <w:sz w:val="24"/>
                <w:szCs w:val="24"/>
                <w:lang w:val="en-US"/>
              </w:rPr>
              <w:t xml:space="preserve">equality, respect and inclusion at all levels of tennis, both on and off the court. </w:t>
            </w:r>
          </w:p>
        </w:tc>
      </w:tr>
      <w:tr w:rsidR="00F23683" w:rsidRPr="005C7405" w14:paraId="34C088D0" w14:textId="77777777" w:rsidTr="005C7405">
        <w:trPr>
          <w:trHeight w:val="485"/>
        </w:trPr>
        <w:tc>
          <w:tcPr>
            <w:tcW w:w="256" w:type="pct"/>
          </w:tcPr>
          <w:p w14:paraId="332BEAFD" w14:textId="77777777" w:rsidR="00F23683" w:rsidRPr="005C7405" w:rsidRDefault="00F23683">
            <w:pPr>
              <w:pStyle w:val="BodyText"/>
              <w:jc w:val="center"/>
              <w:rPr>
                <w:rFonts w:cs="Arial"/>
                <w:sz w:val="24"/>
                <w:szCs w:val="24"/>
                <w:lang w:val="en-US"/>
              </w:rPr>
            </w:pPr>
            <w:r w:rsidRPr="005C7405">
              <w:rPr>
                <w:rFonts w:cs="Arial"/>
                <w:sz w:val="24"/>
                <w:szCs w:val="24"/>
                <w:lang w:val="en-US"/>
              </w:rPr>
              <w:t>2</w:t>
            </w:r>
          </w:p>
        </w:tc>
        <w:tc>
          <w:tcPr>
            <w:tcW w:w="4744" w:type="pct"/>
          </w:tcPr>
          <w:p w14:paraId="36E2C586" w14:textId="25E6D08D" w:rsidR="00F23683" w:rsidRPr="005C7405" w:rsidRDefault="002F774E">
            <w:pPr>
              <w:pStyle w:val="BodyText"/>
              <w:rPr>
                <w:rFonts w:cs="Arial"/>
                <w:sz w:val="24"/>
                <w:szCs w:val="24"/>
                <w:lang w:val="en-US"/>
              </w:rPr>
            </w:pPr>
            <w:r w:rsidRPr="005C7405">
              <w:rPr>
                <w:rFonts w:cs="Arial"/>
                <w:sz w:val="24"/>
                <w:szCs w:val="24"/>
                <w:lang w:val="en-US"/>
              </w:rPr>
              <w:t xml:space="preserve">Raise awareness of the importance of </w:t>
            </w:r>
            <w:r w:rsidR="00BD5C21" w:rsidRPr="005C7405">
              <w:rPr>
                <w:rFonts w:cs="Arial"/>
                <w:sz w:val="24"/>
                <w:szCs w:val="24"/>
                <w:lang w:val="en-US"/>
              </w:rPr>
              <w:t xml:space="preserve">creating and sustaining a </w:t>
            </w:r>
            <w:r w:rsidRPr="005C7405">
              <w:rPr>
                <w:rFonts w:cs="Arial"/>
                <w:sz w:val="24"/>
                <w:szCs w:val="24"/>
                <w:lang w:val="en-US"/>
              </w:rPr>
              <w:t>gender equal club environment</w:t>
            </w:r>
            <w:r w:rsidR="00BD5C21" w:rsidRPr="005C7405">
              <w:rPr>
                <w:rFonts w:cs="Arial"/>
                <w:sz w:val="24"/>
                <w:szCs w:val="24"/>
                <w:lang w:val="en-US"/>
              </w:rPr>
              <w:t xml:space="preserve"> with all stakeholders</w:t>
            </w:r>
            <w:r w:rsidR="00284231" w:rsidRPr="005C7405">
              <w:rPr>
                <w:rFonts w:cs="Arial"/>
                <w:sz w:val="24"/>
                <w:szCs w:val="24"/>
                <w:lang w:val="en-US"/>
              </w:rPr>
              <w:t xml:space="preserve"> of </w:t>
            </w:r>
            <w:r w:rsidR="00284231" w:rsidRPr="005C7405">
              <w:rPr>
                <w:rFonts w:cs="Arial"/>
                <w:color w:val="FF0000"/>
                <w:sz w:val="24"/>
                <w:szCs w:val="24"/>
                <w:lang w:val="en-US"/>
              </w:rPr>
              <w:t>[CLUB NAME</w:t>
            </w:r>
            <w:r w:rsidR="003365C0" w:rsidRPr="005C7405">
              <w:rPr>
                <w:rFonts w:cs="Arial"/>
                <w:color w:val="FF0000"/>
                <w:sz w:val="24"/>
                <w:szCs w:val="24"/>
                <w:lang w:val="en-US"/>
              </w:rPr>
              <w:t>],</w:t>
            </w:r>
            <w:r w:rsidR="00BD5C21" w:rsidRPr="005C7405">
              <w:rPr>
                <w:rFonts w:cs="Arial"/>
                <w:sz w:val="24"/>
                <w:szCs w:val="24"/>
                <w:lang w:val="en-US"/>
              </w:rPr>
              <w:t xml:space="preserve"> on and off the court</w:t>
            </w:r>
            <w:r w:rsidR="00556967" w:rsidRPr="005C7405">
              <w:rPr>
                <w:rFonts w:cs="Arial"/>
                <w:sz w:val="24"/>
                <w:szCs w:val="24"/>
                <w:lang w:val="en-US"/>
              </w:rPr>
              <w:t xml:space="preserve"> by taking a proactive approach </w:t>
            </w:r>
            <w:r w:rsidR="005864CC">
              <w:rPr>
                <w:rFonts w:cs="Arial"/>
                <w:sz w:val="24"/>
                <w:szCs w:val="24"/>
                <w:lang w:val="en-US"/>
              </w:rPr>
              <w:t>by</w:t>
            </w:r>
            <w:r w:rsidR="00556967" w:rsidRPr="005C7405">
              <w:rPr>
                <w:rFonts w:cs="Arial"/>
                <w:sz w:val="24"/>
                <w:szCs w:val="24"/>
                <w:lang w:val="en-US"/>
              </w:rPr>
              <w:t xml:space="preserve"> focusing on inclusive and respectful behaviours</w:t>
            </w:r>
            <w:r w:rsidR="00BD5C21" w:rsidRPr="005C7405">
              <w:rPr>
                <w:rFonts w:cs="Arial"/>
                <w:sz w:val="24"/>
                <w:szCs w:val="24"/>
                <w:lang w:val="en-US"/>
              </w:rPr>
              <w:t>.</w:t>
            </w:r>
          </w:p>
        </w:tc>
      </w:tr>
      <w:tr w:rsidR="00F23683" w:rsidRPr="005C7405" w14:paraId="31257A58" w14:textId="77777777" w:rsidTr="005C7405">
        <w:trPr>
          <w:trHeight w:val="485"/>
        </w:trPr>
        <w:tc>
          <w:tcPr>
            <w:tcW w:w="256" w:type="pct"/>
          </w:tcPr>
          <w:p w14:paraId="594D52F3" w14:textId="77777777" w:rsidR="00F23683" w:rsidRPr="005C7405" w:rsidRDefault="00F23683">
            <w:pPr>
              <w:pStyle w:val="BodyText"/>
              <w:jc w:val="center"/>
              <w:rPr>
                <w:rFonts w:cs="Arial"/>
                <w:sz w:val="24"/>
                <w:szCs w:val="24"/>
                <w:lang w:val="en-US"/>
              </w:rPr>
            </w:pPr>
            <w:r w:rsidRPr="005C7405">
              <w:rPr>
                <w:rFonts w:cs="Arial"/>
                <w:sz w:val="24"/>
                <w:szCs w:val="24"/>
                <w:lang w:val="en-US"/>
              </w:rPr>
              <w:t>3</w:t>
            </w:r>
          </w:p>
        </w:tc>
        <w:tc>
          <w:tcPr>
            <w:tcW w:w="4744" w:type="pct"/>
          </w:tcPr>
          <w:p w14:paraId="067427BF" w14:textId="4D21DC89" w:rsidR="00F23683" w:rsidRPr="005C7405" w:rsidRDefault="00BD5C21">
            <w:pPr>
              <w:pStyle w:val="BodyText"/>
              <w:rPr>
                <w:rFonts w:cs="Arial"/>
                <w:sz w:val="24"/>
                <w:szCs w:val="24"/>
                <w:lang w:val="en-US"/>
              </w:rPr>
            </w:pPr>
            <w:r w:rsidRPr="005C7405">
              <w:rPr>
                <w:rFonts w:cs="Arial"/>
                <w:sz w:val="24"/>
                <w:szCs w:val="24"/>
                <w:lang w:val="en-US"/>
              </w:rPr>
              <w:t xml:space="preserve">Encourage all </w:t>
            </w:r>
            <w:r w:rsidRPr="005C7405">
              <w:rPr>
                <w:rFonts w:cs="Arial"/>
                <w:color w:val="FF0000"/>
                <w:sz w:val="24"/>
                <w:szCs w:val="24"/>
                <w:lang w:val="en-US"/>
              </w:rPr>
              <w:t xml:space="preserve">[CLUB NAME] </w:t>
            </w:r>
            <w:r w:rsidRPr="005C7405">
              <w:rPr>
                <w:rFonts w:cs="Arial"/>
                <w:sz w:val="24"/>
                <w:szCs w:val="24"/>
                <w:lang w:val="en-US"/>
              </w:rPr>
              <w:t xml:space="preserve">members and stakeholders to embrace the opportunity of a gender equal environment and understand the </w:t>
            </w:r>
            <w:r w:rsidR="003365C0" w:rsidRPr="005C7405">
              <w:rPr>
                <w:rFonts w:cs="Arial"/>
                <w:sz w:val="24"/>
                <w:szCs w:val="24"/>
                <w:lang w:val="en-US"/>
              </w:rPr>
              <w:t xml:space="preserve">continuing </w:t>
            </w:r>
            <w:r w:rsidRPr="005C7405">
              <w:rPr>
                <w:rFonts w:cs="Arial"/>
                <w:sz w:val="24"/>
                <w:szCs w:val="24"/>
                <w:lang w:val="en-US"/>
              </w:rPr>
              <w:t>positive impact it will have for the club and its community</w:t>
            </w:r>
            <w:r w:rsidR="003365C0" w:rsidRPr="005C7405">
              <w:rPr>
                <w:rFonts w:cs="Arial"/>
                <w:sz w:val="24"/>
                <w:szCs w:val="24"/>
                <w:lang w:val="en-US"/>
              </w:rPr>
              <w:t xml:space="preserve">. </w:t>
            </w:r>
          </w:p>
        </w:tc>
      </w:tr>
      <w:tr w:rsidR="00F23683" w:rsidRPr="005C7405" w14:paraId="14619F64" w14:textId="77777777" w:rsidTr="005C7405">
        <w:trPr>
          <w:trHeight w:val="485"/>
        </w:trPr>
        <w:tc>
          <w:tcPr>
            <w:tcW w:w="256" w:type="pct"/>
          </w:tcPr>
          <w:p w14:paraId="05D33F0A" w14:textId="77777777" w:rsidR="00F23683" w:rsidRPr="005C7405" w:rsidRDefault="00F23683">
            <w:pPr>
              <w:pStyle w:val="BodyText"/>
              <w:jc w:val="center"/>
              <w:rPr>
                <w:rFonts w:cs="Arial"/>
                <w:sz w:val="24"/>
                <w:szCs w:val="24"/>
                <w:lang w:val="en-US"/>
              </w:rPr>
            </w:pPr>
            <w:r w:rsidRPr="005C7405">
              <w:rPr>
                <w:rFonts w:cs="Arial"/>
                <w:sz w:val="24"/>
                <w:szCs w:val="24"/>
                <w:lang w:val="en-US"/>
              </w:rPr>
              <w:t>4</w:t>
            </w:r>
          </w:p>
        </w:tc>
        <w:tc>
          <w:tcPr>
            <w:tcW w:w="4744" w:type="pct"/>
          </w:tcPr>
          <w:p w14:paraId="14261789" w14:textId="3544CDB3" w:rsidR="00F23683" w:rsidRPr="005C7405" w:rsidRDefault="00BD5C21">
            <w:pPr>
              <w:pStyle w:val="BodyText"/>
              <w:rPr>
                <w:rFonts w:cs="Arial"/>
                <w:sz w:val="24"/>
                <w:szCs w:val="24"/>
                <w:lang w:val="en-US"/>
              </w:rPr>
            </w:pPr>
            <w:r w:rsidRPr="005C7405">
              <w:rPr>
                <w:rFonts w:cs="Arial"/>
                <w:sz w:val="24"/>
                <w:szCs w:val="24"/>
                <w:lang w:val="en-US"/>
              </w:rPr>
              <w:t xml:space="preserve">Provide current and future </w:t>
            </w:r>
            <w:r w:rsidRPr="005C7405">
              <w:rPr>
                <w:rFonts w:cs="Arial"/>
                <w:color w:val="FF0000"/>
                <w:sz w:val="24"/>
                <w:szCs w:val="24"/>
                <w:lang w:val="en-US"/>
              </w:rPr>
              <w:t xml:space="preserve">[CLUB NAME] </w:t>
            </w:r>
            <w:r w:rsidRPr="005C7405">
              <w:rPr>
                <w:rFonts w:cs="Arial"/>
                <w:sz w:val="24"/>
                <w:szCs w:val="24"/>
                <w:lang w:val="en-US"/>
              </w:rPr>
              <w:t xml:space="preserve">administrators a measurable framework to regularly self-assess the </w:t>
            </w:r>
            <w:r w:rsidR="003365C0" w:rsidRPr="005C7405">
              <w:rPr>
                <w:rFonts w:cs="Arial"/>
                <w:sz w:val="24"/>
                <w:szCs w:val="24"/>
                <w:lang w:val="en-US"/>
              </w:rPr>
              <w:t>club’s</w:t>
            </w:r>
            <w:r w:rsidRPr="005C7405">
              <w:rPr>
                <w:rFonts w:cs="Arial"/>
                <w:sz w:val="24"/>
                <w:szCs w:val="24"/>
                <w:lang w:val="en-US"/>
              </w:rPr>
              <w:t xml:space="preserve"> performance with respect to gender equality, on and off the court, and to take action when needed. </w:t>
            </w:r>
          </w:p>
        </w:tc>
      </w:tr>
      <w:tr w:rsidR="00F23683" w:rsidRPr="005C7405" w14:paraId="55C19B92" w14:textId="77777777" w:rsidTr="005C7405">
        <w:trPr>
          <w:trHeight w:val="485"/>
        </w:trPr>
        <w:tc>
          <w:tcPr>
            <w:tcW w:w="256" w:type="pct"/>
          </w:tcPr>
          <w:p w14:paraId="002C70C9" w14:textId="77777777" w:rsidR="00F23683" w:rsidRPr="005C7405" w:rsidRDefault="00F23683">
            <w:pPr>
              <w:pStyle w:val="BodyText"/>
              <w:jc w:val="center"/>
              <w:rPr>
                <w:rFonts w:cs="Arial"/>
                <w:sz w:val="24"/>
                <w:szCs w:val="24"/>
                <w:lang w:val="en-US"/>
              </w:rPr>
            </w:pPr>
            <w:r w:rsidRPr="005C7405">
              <w:rPr>
                <w:rFonts w:cs="Arial"/>
                <w:sz w:val="24"/>
                <w:szCs w:val="24"/>
                <w:lang w:val="en-US"/>
              </w:rPr>
              <w:t>5</w:t>
            </w:r>
          </w:p>
        </w:tc>
        <w:tc>
          <w:tcPr>
            <w:tcW w:w="4744" w:type="pct"/>
          </w:tcPr>
          <w:p w14:paraId="43EF7E00" w14:textId="1D5279C6" w:rsidR="00F23683" w:rsidRPr="005C7405" w:rsidRDefault="00284231">
            <w:pPr>
              <w:pStyle w:val="BodyText"/>
              <w:rPr>
                <w:rFonts w:cs="Arial"/>
                <w:sz w:val="24"/>
                <w:szCs w:val="24"/>
                <w:lang w:val="en-US"/>
              </w:rPr>
            </w:pPr>
            <w:r w:rsidRPr="005C7405">
              <w:rPr>
                <w:rFonts w:cs="Arial"/>
                <w:sz w:val="24"/>
                <w:szCs w:val="24"/>
                <w:lang w:val="en-US"/>
              </w:rPr>
              <w:t xml:space="preserve">Provide members of </w:t>
            </w:r>
            <w:r w:rsidRPr="005C7405">
              <w:rPr>
                <w:rFonts w:cs="Arial"/>
                <w:color w:val="FF0000"/>
                <w:sz w:val="24"/>
                <w:szCs w:val="24"/>
                <w:lang w:val="en-US"/>
              </w:rPr>
              <w:t xml:space="preserve">[CLUB NAME] </w:t>
            </w:r>
            <w:r w:rsidRPr="005C7405">
              <w:rPr>
                <w:rFonts w:cs="Arial"/>
                <w:sz w:val="24"/>
                <w:szCs w:val="24"/>
                <w:lang w:val="en-US"/>
              </w:rPr>
              <w:t xml:space="preserve">the opportunity to raise issues or opportunities related to gender inequity, inclusion or attitudes </w:t>
            </w:r>
            <w:r w:rsidR="005864CC">
              <w:rPr>
                <w:rFonts w:cs="Arial"/>
                <w:sz w:val="24"/>
                <w:szCs w:val="24"/>
                <w:lang w:val="en-US"/>
              </w:rPr>
              <w:t xml:space="preserve">that are not in line with the clubs policy </w:t>
            </w:r>
            <w:r w:rsidRPr="005C7405">
              <w:rPr>
                <w:rFonts w:cs="Arial"/>
                <w:sz w:val="24"/>
                <w:szCs w:val="24"/>
                <w:lang w:val="en-US"/>
              </w:rPr>
              <w:t xml:space="preserve">with club </w:t>
            </w:r>
            <w:r w:rsidR="003365C0" w:rsidRPr="005C7405">
              <w:rPr>
                <w:rFonts w:cs="Arial"/>
                <w:sz w:val="24"/>
                <w:szCs w:val="24"/>
                <w:lang w:val="en-US"/>
              </w:rPr>
              <w:t>administrators</w:t>
            </w:r>
            <w:r w:rsidRPr="005C7405">
              <w:rPr>
                <w:rFonts w:cs="Arial"/>
                <w:sz w:val="24"/>
                <w:szCs w:val="24"/>
                <w:lang w:val="en-US"/>
              </w:rPr>
              <w:t xml:space="preserve">. </w:t>
            </w:r>
          </w:p>
        </w:tc>
      </w:tr>
      <w:tr w:rsidR="00F23683" w:rsidRPr="005C7405" w14:paraId="12DBE241" w14:textId="77777777" w:rsidTr="005C7405">
        <w:trPr>
          <w:trHeight w:val="485"/>
        </w:trPr>
        <w:tc>
          <w:tcPr>
            <w:tcW w:w="256" w:type="pct"/>
          </w:tcPr>
          <w:p w14:paraId="7F7A0288" w14:textId="77777777" w:rsidR="00F23683" w:rsidRPr="005C7405" w:rsidRDefault="00F23683">
            <w:pPr>
              <w:pStyle w:val="BodyText"/>
              <w:jc w:val="center"/>
              <w:rPr>
                <w:rFonts w:cs="Arial"/>
                <w:sz w:val="24"/>
                <w:szCs w:val="24"/>
                <w:lang w:val="en-US"/>
              </w:rPr>
            </w:pPr>
            <w:r w:rsidRPr="005C7405">
              <w:rPr>
                <w:rFonts w:cs="Arial"/>
                <w:sz w:val="24"/>
                <w:szCs w:val="24"/>
                <w:lang w:val="en-US"/>
              </w:rPr>
              <w:t>6</w:t>
            </w:r>
          </w:p>
        </w:tc>
        <w:tc>
          <w:tcPr>
            <w:tcW w:w="4744" w:type="pct"/>
          </w:tcPr>
          <w:p w14:paraId="06C01B16" w14:textId="0620FEA8" w:rsidR="00F23683" w:rsidRPr="005C7405" w:rsidRDefault="00284231">
            <w:pPr>
              <w:pStyle w:val="BodyText"/>
              <w:rPr>
                <w:rFonts w:cs="Arial"/>
                <w:sz w:val="24"/>
                <w:szCs w:val="24"/>
                <w:lang w:val="en-US"/>
              </w:rPr>
            </w:pPr>
            <w:r w:rsidRPr="005C7405">
              <w:rPr>
                <w:rFonts w:cs="Arial"/>
                <w:sz w:val="24"/>
                <w:szCs w:val="24"/>
                <w:lang w:val="en-US"/>
              </w:rPr>
              <w:t xml:space="preserve">A visible demonstration of the </w:t>
            </w:r>
            <w:r w:rsidRPr="005C7405">
              <w:rPr>
                <w:rFonts w:cs="Arial"/>
                <w:color w:val="FF0000"/>
                <w:sz w:val="24"/>
                <w:szCs w:val="24"/>
                <w:lang w:val="en-US"/>
              </w:rPr>
              <w:t xml:space="preserve">[CLUB NAME] </w:t>
            </w:r>
            <w:r w:rsidRPr="005C7405">
              <w:rPr>
                <w:rFonts w:cs="Arial"/>
                <w:sz w:val="24"/>
                <w:szCs w:val="24"/>
                <w:lang w:val="en-US"/>
              </w:rPr>
              <w:t xml:space="preserve">values </w:t>
            </w:r>
            <w:r w:rsidRPr="005C7405">
              <w:rPr>
                <w:rFonts w:cs="Arial"/>
                <w:color w:val="000000" w:themeColor="text1"/>
                <w:sz w:val="24"/>
                <w:szCs w:val="24"/>
                <w:lang w:val="en-US"/>
              </w:rPr>
              <w:t xml:space="preserve">of </w:t>
            </w:r>
            <w:r w:rsidRPr="005C7405">
              <w:rPr>
                <w:rFonts w:cs="Arial"/>
                <w:color w:val="FF0000"/>
                <w:sz w:val="24"/>
                <w:szCs w:val="24"/>
                <w:lang w:val="en-US"/>
              </w:rPr>
              <w:t>[VALUE #1], [VALUE #2], [VALUE #3]</w:t>
            </w:r>
            <w:r w:rsidR="00556967" w:rsidRPr="005C7405">
              <w:rPr>
                <w:rFonts w:cs="Arial"/>
                <w:color w:val="FF0000"/>
                <w:sz w:val="24"/>
                <w:szCs w:val="24"/>
                <w:lang w:val="en-US"/>
              </w:rPr>
              <w:t xml:space="preserve"> </w:t>
            </w:r>
            <w:r w:rsidR="00556967" w:rsidRPr="005C7405">
              <w:rPr>
                <w:rFonts w:cs="Arial"/>
                <w:color w:val="000000" w:themeColor="text1"/>
                <w:sz w:val="24"/>
                <w:szCs w:val="24"/>
                <w:lang w:val="en-US"/>
              </w:rPr>
              <w:t xml:space="preserve">by embracing and promoting equality and inclusion for all </w:t>
            </w:r>
            <w:r w:rsidR="005864CC">
              <w:rPr>
                <w:rFonts w:cs="Arial"/>
                <w:color w:val="000000" w:themeColor="text1"/>
                <w:sz w:val="24"/>
                <w:szCs w:val="24"/>
                <w:lang w:val="en-US"/>
              </w:rPr>
              <w:t>people</w:t>
            </w:r>
            <w:r w:rsidR="00556967" w:rsidRPr="005C7405">
              <w:rPr>
                <w:rFonts w:cs="Arial"/>
                <w:color w:val="000000" w:themeColor="text1"/>
                <w:sz w:val="24"/>
                <w:szCs w:val="24"/>
                <w:lang w:val="en-US"/>
              </w:rPr>
              <w:t>.</w:t>
            </w:r>
          </w:p>
        </w:tc>
      </w:tr>
      <w:tr w:rsidR="00F23683" w:rsidRPr="005C7405" w14:paraId="2160B97A" w14:textId="77777777" w:rsidTr="005C7405">
        <w:trPr>
          <w:trHeight w:val="485"/>
        </w:trPr>
        <w:tc>
          <w:tcPr>
            <w:tcW w:w="256" w:type="pct"/>
          </w:tcPr>
          <w:p w14:paraId="18838120" w14:textId="77777777" w:rsidR="00F23683" w:rsidRPr="005C7405" w:rsidRDefault="00F23683">
            <w:pPr>
              <w:pStyle w:val="BodyText"/>
              <w:jc w:val="center"/>
              <w:rPr>
                <w:rFonts w:cs="Arial"/>
                <w:sz w:val="24"/>
                <w:szCs w:val="24"/>
                <w:lang w:val="en-US"/>
              </w:rPr>
            </w:pPr>
            <w:r w:rsidRPr="005C7405">
              <w:rPr>
                <w:rFonts w:cs="Arial"/>
                <w:sz w:val="24"/>
                <w:szCs w:val="24"/>
                <w:lang w:val="en-US"/>
              </w:rPr>
              <w:t>7</w:t>
            </w:r>
          </w:p>
        </w:tc>
        <w:tc>
          <w:tcPr>
            <w:tcW w:w="4744" w:type="pct"/>
          </w:tcPr>
          <w:p w14:paraId="07FD743B" w14:textId="41DE158D" w:rsidR="00F23683" w:rsidRPr="005C7405" w:rsidRDefault="00486B06">
            <w:pPr>
              <w:pStyle w:val="BodyText"/>
              <w:rPr>
                <w:rFonts w:cs="Arial"/>
                <w:sz w:val="24"/>
                <w:szCs w:val="24"/>
                <w:lang w:val="en-US"/>
              </w:rPr>
            </w:pPr>
            <w:r w:rsidRPr="005C7405">
              <w:rPr>
                <w:rFonts w:cs="Arial"/>
                <w:sz w:val="24"/>
                <w:szCs w:val="24"/>
                <w:lang w:val="en-US"/>
              </w:rPr>
              <w:t xml:space="preserve">Increase female participation in </w:t>
            </w:r>
            <w:r w:rsidR="00556967" w:rsidRPr="005C7405">
              <w:rPr>
                <w:rFonts w:cs="Arial"/>
                <w:sz w:val="24"/>
                <w:szCs w:val="24"/>
                <w:lang w:val="en-US"/>
              </w:rPr>
              <w:t>t</w:t>
            </w:r>
            <w:r w:rsidRPr="005C7405">
              <w:rPr>
                <w:rFonts w:cs="Arial"/>
                <w:sz w:val="24"/>
                <w:szCs w:val="24"/>
                <w:lang w:val="en-US"/>
              </w:rPr>
              <w:t xml:space="preserve">ennis, on and off the court at </w:t>
            </w:r>
            <w:r w:rsidRPr="005C7405">
              <w:rPr>
                <w:rFonts w:cs="Arial"/>
                <w:color w:val="FF0000"/>
                <w:sz w:val="24"/>
                <w:szCs w:val="24"/>
                <w:lang w:val="en-US"/>
              </w:rPr>
              <w:t xml:space="preserve">[CLUB NAME] </w:t>
            </w:r>
            <w:r w:rsidRPr="005C7405">
              <w:rPr>
                <w:rFonts w:cs="Arial"/>
                <w:sz w:val="24"/>
                <w:szCs w:val="24"/>
                <w:lang w:val="en-US"/>
              </w:rPr>
              <w:t>by better understanding barriers to participation</w:t>
            </w:r>
            <w:r w:rsidR="00556967" w:rsidRPr="005C7405">
              <w:rPr>
                <w:rFonts w:cs="Arial"/>
                <w:sz w:val="24"/>
                <w:szCs w:val="24"/>
                <w:lang w:val="en-US"/>
              </w:rPr>
              <w:t xml:space="preserve">, particularly in leadership roles, </w:t>
            </w:r>
            <w:r w:rsidRPr="005C7405">
              <w:rPr>
                <w:rFonts w:cs="Arial"/>
                <w:sz w:val="24"/>
                <w:szCs w:val="24"/>
                <w:lang w:val="en-US"/>
              </w:rPr>
              <w:t xml:space="preserve">and having </w:t>
            </w:r>
            <w:r w:rsidR="00556967" w:rsidRPr="005C7405">
              <w:rPr>
                <w:rFonts w:cs="Arial"/>
                <w:sz w:val="24"/>
                <w:szCs w:val="24"/>
                <w:lang w:val="en-US"/>
              </w:rPr>
              <w:t xml:space="preserve">robust </w:t>
            </w:r>
            <w:r w:rsidRPr="005C7405">
              <w:rPr>
                <w:rFonts w:cs="Arial"/>
                <w:sz w:val="24"/>
                <w:szCs w:val="24"/>
                <w:lang w:val="en-US"/>
              </w:rPr>
              <w:t>mechanism</w:t>
            </w:r>
            <w:r w:rsidR="00556967" w:rsidRPr="005C7405">
              <w:rPr>
                <w:rFonts w:cs="Arial"/>
                <w:sz w:val="24"/>
                <w:szCs w:val="24"/>
                <w:lang w:val="en-US"/>
              </w:rPr>
              <w:t>s</w:t>
            </w:r>
            <w:r w:rsidRPr="005C7405">
              <w:rPr>
                <w:rFonts w:cs="Arial"/>
                <w:sz w:val="24"/>
                <w:szCs w:val="24"/>
                <w:lang w:val="en-US"/>
              </w:rPr>
              <w:t xml:space="preserve"> to address </w:t>
            </w:r>
            <w:r w:rsidR="00556967" w:rsidRPr="005C7405">
              <w:rPr>
                <w:rFonts w:cs="Arial"/>
                <w:sz w:val="24"/>
                <w:szCs w:val="24"/>
                <w:lang w:val="en-US"/>
              </w:rPr>
              <w:t xml:space="preserve">complaints, </w:t>
            </w:r>
            <w:r w:rsidRPr="005C7405">
              <w:rPr>
                <w:rFonts w:cs="Arial"/>
                <w:sz w:val="24"/>
                <w:szCs w:val="24"/>
                <w:lang w:val="en-US"/>
              </w:rPr>
              <w:t xml:space="preserve">issues and barriers identified.  </w:t>
            </w:r>
          </w:p>
        </w:tc>
      </w:tr>
      <w:tr w:rsidR="00F23683" w:rsidRPr="005C7405" w14:paraId="6CC9DABD" w14:textId="77777777" w:rsidTr="005C7405">
        <w:trPr>
          <w:trHeight w:val="485"/>
        </w:trPr>
        <w:tc>
          <w:tcPr>
            <w:tcW w:w="256" w:type="pct"/>
          </w:tcPr>
          <w:p w14:paraId="16B84016" w14:textId="77777777" w:rsidR="00F23683" w:rsidRPr="005C7405" w:rsidRDefault="00F23683">
            <w:pPr>
              <w:pStyle w:val="BodyText"/>
              <w:jc w:val="center"/>
              <w:rPr>
                <w:rFonts w:cs="Arial"/>
                <w:sz w:val="24"/>
                <w:szCs w:val="24"/>
                <w:lang w:val="en-US"/>
              </w:rPr>
            </w:pPr>
            <w:r w:rsidRPr="005C7405">
              <w:rPr>
                <w:rFonts w:cs="Arial"/>
                <w:sz w:val="24"/>
                <w:szCs w:val="24"/>
                <w:lang w:val="en-US"/>
              </w:rPr>
              <w:t>8</w:t>
            </w:r>
          </w:p>
        </w:tc>
        <w:tc>
          <w:tcPr>
            <w:tcW w:w="4744" w:type="pct"/>
          </w:tcPr>
          <w:p w14:paraId="357F3966" w14:textId="33AD1628" w:rsidR="00F23683" w:rsidRPr="005C7405" w:rsidRDefault="00486B06">
            <w:pPr>
              <w:pStyle w:val="BodyText"/>
              <w:rPr>
                <w:rFonts w:cs="Arial"/>
                <w:sz w:val="24"/>
                <w:szCs w:val="24"/>
                <w:lang w:val="en-US"/>
              </w:rPr>
            </w:pPr>
            <w:r w:rsidRPr="005C7405">
              <w:rPr>
                <w:rFonts w:cs="Arial"/>
                <w:sz w:val="24"/>
                <w:szCs w:val="24"/>
                <w:lang w:val="en-US"/>
              </w:rPr>
              <w:t xml:space="preserve">Enhance the reputation of </w:t>
            </w:r>
            <w:r w:rsidRPr="005C7405">
              <w:rPr>
                <w:rFonts w:cs="Arial"/>
                <w:color w:val="FF0000"/>
                <w:sz w:val="24"/>
                <w:szCs w:val="24"/>
                <w:lang w:val="en-US"/>
              </w:rPr>
              <w:t xml:space="preserve">[CLUB NAME] </w:t>
            </w:r>
            <w:r w:rsidRPr="005C7405">
              <w:rPr>
                <w:rFonts w:cs="Arial"/>
                <w:sz w:val="24"/>
                <w:szCs w:val="24"/>
                <w:lang w:val="en-US"/>
              </w:rPr>
              <w:t xml:space="preserve">in the community by being proactive when it comes to female friendly policies, processes, facilities and culture. </w:t>
            </w:r>
            <w:r w:rsidR="00556967" w:rsidRPr="005C7405">
              <w:rPr>
                <w:rFonts w:cs="Arial"/>
                <w:sz w:val="24"/>
                <w:szCs w:val="24"/>
                <w:lang w:val="en-US"/>
              </w:rPr>
              <w:t xml:space="preserve">This includes visual management, social media, websites, marketing and promotions. </w:t>
            </w:r>
          </w:p>
        </w:tc>
      </w:tr>
    </w:tbl>
    <w:p w14:paraId="16D978F4" w14:textId="02D96ADC" w:rsidR="00F23683" w:rsidRPr="005C7405" w:rsidRDefault="00F23683">
      <w:pPr>
        <w:pStyle w:val="BodyText"/>
        <w:rPr>
          <w:rFonts w:cs="Arial"/>
          <w:sz w:val="24"/>
          <w:szCs w:val="24"/>
          <w:lang w:val="en-US"/>
        </w:rPr>
      </w:pPr>
    </w:p>
    <w:p w14:paraId="71B8465D" w14:textId="133E2B64" w:rsidR="003365C0" w:rsidRDefault="003365C0">
      <w:pPr>
        <w:pStyle w:val="BodyText"/>
        <w:rPr>
          <w:rFonts w:cs="Arial"/>
          <w:sz w:val="24"/>
          <w:szCs w:val="24"/>
          <w:lang w:val="en-US"/>
        </w:rPr>
      </w:pPr>
    </w:p>
    <w:p w14:paraId="5313559F" w14:textId="77777777" w:rsidR="005864CC" w:rsidRPr="005C7405" w:rsidRDefault="005864CC">
      <w:pPr>
        <w:pStyle w:val="BodyText"/>
        <w:rPr>
          <w:rFonts w:cs="Arial"/>
          <w:sz w:val="24"/>
          <w:szCs w:val="24"/>
          <w:lang w:val="en-US"/>
        </w:rPr>
      </w:pPr>
    </w:p>
    <w:p w14:paraId="0145D682" w14:textId="6F42EC7A" w:rsidR="003365C0" w:rsidRPr="005C7405" w:rsidRDefault="003365C0">
      <w:pPr>
        <w:pStyle w:val="BodyText"/>
        <w:rPr>
          <w:rFonts w:cs="Arial"/>
          <w:sz w:val="24"/>
          <w:szCs w:val="24"/>
          <w:lang w:val="en-US"/>
        </w:rPr>
      </w:pPr>
    </w:p>
    <w:p w14:paraId="7576E773" w14:textId="174B83D5" w:rsidR="003365C0" w:rsidRPr="005C7405" w:rsidRDefault="003365C0">
      <w:pPr>
        <w:pStyle w:val="BodyText"/>
        <w:rPr>
          <w:rFonts w:cs="Arial"/>
          <w:sz w:val="24"/>
          <w:szCs w:val="24"/>
          <w:lang w:val="en-US"/>
        </w:rPr>
      </w:pPr>
    </w:p>
    <w:p w14:paraId="3756CB59" w14:textId="77777777" w:rsidR="005864CC" w:rsidRDefault="005864CC">
      <w:pPr>
        <w:pStyle w:val="BodyText"/>
        <w:rPr>
          <w:rFonts w:cs="Arial"/>
          <w:sz w:val="24"/>
          <w:szCs w:val="24"/>
          <w:lang w:val="en-US"/>
        </w:rPr>
        <w:sectPr w:rsidR="005864CC" w:rsidSect="005864CC">
          <w:headerReference w:type="default" r:id="rId9"/>
          <w:footerReference w:type="even" r:id="rId10"/>
          <w:footerReference w:type="default" r:id="rId11"/>
          <w:pgSz w:w="11907" w:h="16840" w:code="9"/>
          <w:pgMar w:top="1133" w:right="720" w:bottom="720" w:left="720" w:header="969" w:footer="567" w:gutter="0"/>
          <w:pgNumType w:start="0"/>
          <w:cols w:space="720"/>
          <w:titlePg/>
          <w:docGrid w:linePitch="326"/>
        </w:sectPr>
      </w:pPr>
    </w:p>
    <w:p w14:paraId="4B9D1689" w14:textId="137082BD" w:rsidR="003365C0" w:rsidRPr="005C7405" w:rsidRDefault="003365C0">
      <w:pPr>
        <w:pStyle w:val="BodyText"/>
        <w:rPr>
          <w:rFonts w:cs="Arial"/>
          <w:sz w:val="24"/>
          <w:szCs w:val="24"/>
          <w:lang w:val="en-US"/>
        </w:rPr>
      </w:pPr>
    </w:p>
    <w:p w14:paraId="7F97F5AD" w14:textId="26D3B302" w:rsidR="005C7405" w:rsidRPr="005C7405" w:rsidRDefault="005C7405">
      <w:pPr>
        <w:pStyle w:val="BodyText"/>
        <w:rPr>
          <w:rFonts w:cs="Arial"/>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3529"/>
        <w:gridCol w:w="2835"/>
        <w:gridCol w:w="2837"/>
        <w:gridCol w:w="1236"/>
      </w:tblGrid>
      <w:tr w:rsidR="007E2323" w:rsidRPr="005C7405" w14:paraId="7871007D" w14:textId="4E8D237F" w:rsidTr="007E2323">
        <w:trPr>
          <w:trHeight w:val="485"/>
        </w:trPr>
        <w:tc>
          <w:tcPr>
            <w:tcW w:w="5000" w:type="pct"/>
            <w:gridSpan w:val="4"/>
          </w:tcPr>
          <w:p w14:paraId="4CB2A6B7" w14:textId="172EE3F8" w:rsidR="007E2323" w:rsidRPr="005C7405" w:rsidRDefault="007E2323" w:rsidP="005864CC">
            <w:pPr>
              <w:pStyle w:val="Heading2"/>
            </w:pPr>
            <w:bookmarkStart w:id="6" w:name="_Toc15731321"/>
            <w:r>
              <w:t xml:space="preserve">Policy </w:t>
            </w:r>
            <w:r w:rsidR="002555AC">
              <w:t>Amendments</w:t>
            </w:r>
            <w:bookmarkEnd w:id="6"/>
            <w:r w:rsidR="002555AC">
              <w:t xml:space="preserve"> </w:t>
            </w:r>
          </w:p>
          <w:p w14:paraId="1797A09F" w14:textId="79B16FE3" w:rsidR="007E2323" w:rsidRPr="005C7405" w:rsidRDefault="007E2323" w:rsidP="00B4363B">
            <w:pPr>
              <w:pStyle w:val="BodyText"/>
              <w:jc w:val="both"/>
              <w:rPr>
                <w:rFonts w:cs="Arial"/>
                <w:b/>
                <w:bCs/>
                <w:sz w:val="24"/>
                <w:szCs w:val="24"/>
                <w:lang w:val="en-US"/>
              </w:rPr>
            </w:pPr>
            <w:r w:rsidRPr="0013742E">
              <w:rPr>
                <w:rFonts w:cs="Arial"/>
                <w:i/>
                <w:iCs/>
                <w:color w:val="FF0000"/>
                <w:sz w:val="21"/>
                <w:szCs w:val="21"/>
                <w:lang w:val="en-US"/>
              </w:rPr>
              <w:t>The club should review the policy and strategic action plan on a</w:t>
            </w:r>
            <w:r w:rsidR="002555AC" w:rsidRPr="0013742E">
              <w:rPr>
                <w:rFonts w:cs="Arial"/>
                <w:i/>
                <w:iCs/>
                <w:color w:val="FF0000"/>
                <w:sz w:val="21"/>
                <w:szCs w:val="21"/>
                <w:lang w:val="en-US"/>
              </w:rPr>
              <w:t>nnual basis for relevance. Any amendments to the policy should be recorded here</w:t>
            </w:r>
            <w:r w:rsidR="002555AC">
              <w:rPr>
                <w:rFonts w:cs="Arial"/>
                <w:i/>
                <w:iCs/>
                <w:color w:val="FF0000"/>
                <w:sz w:val="22"/>
                <w:szCs w:val="22"/>
                <w:lang w:val="en-US"/>
              </w:rPr>
              <w:t>.</w:t>
            </w:r>
          </w:p>
        </w:tc>
      </w:tr>
      <w:tr w:rsidR="002555AC" w:rsidRPr="007E2323" w14:paraId="7429DEF6" w14:textId="2EF9B34D" w:rsidTr="002555AC">
        <w:trPr>
          <w:trHeight w:val="485"/>
        </w:trPr>
        <w:tc>
          <w:tcPr>
            <w:tcW w:w="1691" w:type="pct"/>
          </w:tcPr>
          <w:p w14:paraId="2699C511" w14:textId="43DE51F0" w:rsidR="002555AC" w:rsidRPr="007E2323" w:rsidRDefault="002555AC" w:rsidP="00B4363B">
            <w:pPr>
              <w:pStyle w:val="BodyText"/>
              <w:rPr>
                <w:rFonts w:cs="Arial"/>
                <w:b/>
                <w:bCs/>
                <w:sz w:val="24"/>
                <w:szCs w:val="24"/>
                <w:lang w:val="en-US"/>
              </w:rPr>
            </w:pPr>
            <w:r>
              <w:rPr>
                <w:rFonts w:cs="Arial"/>
                <w:b/>
                <w:bCs/>
                <w:sz w:val="24"/>
                <w:szCs w:val="24"/>
                <w:lang w:val="en-US"/>
              </w:rPr>
              <w:t>Review Date</w:t>
            </w:r>
          </w:p>
        </w:tc>
        <w:tc>
          <w:tcPr>
            <w:tcW w:w="1358" w:type="pct"/>
          </w:tcPr>
          <w:p w14:paraId="7B1283C8" w14:textId="67F63E81" w:rsidR="002555AC" w:rsidRPr="007E2323" w:rsidRDefault="002555AC" w:rsidP="00B4363B">
            <w:pPr>
              <w:pStyle w:val="BodyText"/>
              <w:rPr>
                <w:rFonts w:cs="Arial"/>
                <w:b/>
                <w:bCs/>
                <w:sz w:val="24"/>
                <w:szCs w:val="24"/>
                <w:lang w:val="en-US"/>
              </w:rPr>
            </w:pPr>
            <w:r>
              <w:rPr>
                <w:rFonts w:cs="Arial"/>
                <w:b/>
                <w:bCs/>
                <w:sz w:val="24"/>
                <w:szCs w:val="24"/>
                <w:lang w:val="en-US"/>
              </w:rPr>
              <w:t>Amendment Made</w:t>
            </w:r>
          </w:p>
        </w:tc>
        <w:tc>
          <w:tcPr>
            <w:tcW w:w="1359" w:type="pct"/>
          </w:tcPr>
          <w:p w14:paraId="4517CB7A" w14:textId="5BF4971A" w:rsidR="002555AC" w:rsidRPr="007E2323" w:rsidRDefault="002555AC" w:rsidP="00B4363B">
            <w:pPr>
              <w:pStyle w:val="BodyText"/>
              <w:rPr>
                <w:rFonts w:cs="Arial"/>
                <w:b/>
                <w:bCs/>
                <w:sz w:val="24"/>
                <w:szCs w:val="24"/>
                <w:lang w:val="en-US"/>
              </w:rPr>
            </w:pPr>
            <w:r>
              <w:rPr>
                <w:rFonts w:cs="Arial"/>
                <w:b/>
                <w:bCs/>
                <w:sz w:val="24"/>
                <w:szCs w:val="24"/>
                <w:lang w:val="en-US"/>
              </w:rPr>
              <w:t>By Whom</w:t>
            </w:r>
          </w:p>
        </w:tc>
        <w:tc>
          <w:tcPr>
            <w:tcW w:w="592" w:type="pct"/>
          </w:tcPr>
          <w:p w14:paraId="3C606C03" w14:textId="193A1774" w:rsidR="002555AC" w:rsidRPr="007E2323" w:rsidRDefault="002555AC" w:rsidP="00B4363B">
            <w:pPr>
              <w:pStyle w:val="BodyText"/>
              <w:rPr>
                <w:rFonts w:cs="Arial"/>
                <w:b/>
                <w:bCs/>
                <w:sz w:val="24"/>
                <w:szCs w:val="24"/>
                <w:lang w:val="en-US"/>
              </w:rPr>
            </w:pPr>
            <w:r>
              <w:rPr>
                <w:rFonts w:cs="Arial"/>
                <w:b/>
                <w:bCs/>
                <w:sz w:val="24"/>
                <w:szCs w:val="24"/>
                <w:lang w:val="en-US"/>
              </w:rPr>
              <w:t>Date</w:t>
            </w:r>
          </w:p>
        </w:tc>
      </w:tr>
      <w:tr w:rsidR="002555AC" w:rsidRPr="007E2323" w14:paraId="49D56146" w14:textId="77777777" w:rsidTr="002555AC">
        <w:trPr>
          <w:trHeight w:val="485"/>
        </w:trPr>
        <w:tc>
          <w:tcPr>
            <w:tcW w:w="1691" w:type="pct"/>
          </w:tcPr>
          <w:p w14:paraId="06BA177B" w14:textId="77777777" w:rsidR="002555AC" w:rsidRDefault="002555AC" w:rsidP="00B4363B">
            <w:pPr>
              <w:pStyle w:val="BodyText"/>
              <w:rPr>
                <w:rFonts w:cs="Arial"/>
                <w:b/>
                <w:bCs/>
                <w:sz w:val="24"/>
                <w:szCs w:val="24"/>
                <w:lang w:val="en-US"/>
              </w:rPr>
            </w:pPr>
          </w:p>
        </w:tc>
        <w:tc>
          <w:tcPr>
            <w:tcW w:w="1358" w:type="pct"/>
          </w:tcPr>
          <w:p w14:paraId="2C238D58" w14:textId="77777777" w:rsidR="002555AC" w:rsidRDefault="002555AC" w:rsidP="00B4363B">
            <w:pPr>
              <w:pStyle w:val="BodyText"/>
              <w:rPr>
                <w:rFonts w:cs="Arial"/>
                <w:b/>
                <w:bCs/>
                <w:sz w:val="24"/>
                <w:szCs w:val="24"/>
                <w:lang w:val="en-US"/>
              </w:rPr>
            </w:pPr>
          </w:p>
        </w:tc>
        <w:tc>
          <w:tcPr>
            <w:tcW w:w="1359" w:type="pct"/>
          </w:tcPr>
          <w:p w14:paraId="6AF243A1" w14:textId="77777777" w:rsidR="002555AC" w:rsidRDefault="002555AC" w:rsidP="00B4363B">
            <w:pPr>
              <w:pStyle w:val="BodyText"/>
              <w:rPr>
                <w:rFonts w:cs="Arial"/>
                <w:b/>
                <w:bCs/>
                <w:sz w:val="24"/>
                <w:szCs w:val="24"/>
                <w:lang w:val="en-US"/>
              </w:rPr>
            </w:pPr>
          </w:p>
        </w:tc>
        <w:tc>
          <w:tcPr>
            <w:tcW w:w="592" w:type="pct"/>
          </w:tcPr>
          <w:p w14:paraId="6B196F72" w14:textId="77777777" w:rsidR="002555AC" w:rsidRDefault="002555AC" w:rsidP="00B4363B">
            <w:pPr>
              <w:pStyle w:val="BodyText"/>
              <w:rPr>
                <w:rFonts w:cs="Arial"/>
                <w:b/>
                <w:bCs/>
                <w:sz w:val="24"/>
                <w:szCs w:val="24"/>
                <w:lang w:val="en-US"/>
              </w:rPr>
            </w:pPr>
          </w:p>
        </w:tc>
      </w:tr>
      <w:tr w:rsidR="002555AC" w:rsidRPr="007E2323" w14:paraId="64859320" w14:textId="77777777" w:rsidTr="002555AC">
        <w:trPr>
          <w:trHeight w:val="485"/>
        </w:trPr>
        <w:tc>
          <w:tcPr>
            <w:tcW w:w="1691" w:type="pct"/>
          </w:tcPr>
          <w:p w14:paraId="79A111D0" w14:textId="77777777" w:rsidR="002555AC" w:rsidRDefault="002555AC" w:rsidP="00B4363B">
            <w:pPr>
              <w:pStyle w:val="BodyText"/>
              <w:rPr>
                <w:rFonts w:cs="Arial"/>
                <w:b/>
                <w:bCs/>
                <w:sz w:val="24"/>
                <w:szCs w:val="24"/>
                <w:lang w:val="en-US"/>
              </w:rPr>
            </w:pPr>
          </w:p>
        </w:tc>
        <w:tc>
          <w:tcPr>
            <w:tcW w:w="1358" w:type="pct"/>
          </w:tcPr>
          <w:p w14:paraId="33355385" w14:textId="77777777" w:rsidR="002555AC" w:rsidRDefault="002555AC" w:rsidP="00B4363B">
            <w:pPr>
              <w:pStyle w:val="BodyText"/>
              <w:rPr>
                <w:rFonts w:cs="Arial"/>
                <w:b/>
                <w:bCs/>
                <w:sz w:val="24"/>
                <w:szCs w:val="24"/>
                <w:lang w:val="en-US"/>
              </w:rPr>
            </w:pPr>
          </w:p>
        </w:tc>
        <w:tc>
          <w:tcPr>
            <w:tcW w:w="1359" w:type="pct"/>
          </w:tcPr>
          <w:p w14:paraId="1FD1F201" w14:textId="77777777" w:rsidR="002555AC" w:rsidRDefault="002555AC" w:rsidP="00B4363B">
            <w:pPr>
              <w:pStyle w:val="BodyText"/>
              <w:rPr>
                <w:rFonts w:cs="Arial"/>
                <w:b/>
                <w:bCs/>
                <w:sz w:val="24"/>
                <w:szCs w:val="24"/>
                <w:lang w:val="en-US"/>
              </w:rPr>
            </w:pPr>
          </w:p>
        </w:tc>
        <w:tc>
          <w:tcPr>
            <w:tcW w:w="592" w:type="pct"/>
          </w:tcPr>
          <w:p w14:paraId="543DDE4A" w14:textId="77777777" w:rsidR="002555AC" w:rsidRDefault="002555AC" w:rsidP="00B4363B">
            <w:pPr>
              <w:pStyle w:val="BodyText"/>
              <w:rPr>
                <w:rFonts w:cs="Arial"/>
                <w:b/>
                <w:bCs/>
                <w:sz w:val="24"/>
                <w:szCs w:val="24"/>
                <w:lang w:val="en-US"/>
              </w:rPr>
            </w:pPr>
          </w:p>
        </w:tc>
      </w:tr>
      <w:tr w:rsidR="002555AC" w:rsidRPr="007E2323" w14:paraId="0C682E59" w14:textId="77777777" w:rsidTr="002555AC">
        <w:trPr>
          <w:trHeight w:val="485"/>
        </w:trPr>
        <w:tc>
          <w:tcPr>
            <w:tcW w:w="1691" w:type="pct"/>
          </w:tcPr>
          <w:p w14:paraId="4D9038A8" w14:textId="77777777" w:rsidR="002555AC" w:rsidRDefault="002555AC" w:rsidP="00B4363B">
            <w:pPr>
              <w:pStyle w:val="BodyText"/>
              <w:rPr>
                <w:rFonts w:cs="Arial"/>
                <w:b/>
                <w:bCs/>
                <w:sz w:val="24"/>
                <w:szCs w:val="24"/>
                <w:lang w:val="en-US"/>
              </w:rPr>
            </w:pPr>
          </w:p>
        </w:tc>
        <w:tc>
          <w:tcPr>
            <w:tcW w:w="1358" w:type="pct"/>
          </w:tcPr>
          <w:p w14:paraId="30DA591A" w14:textId="77777777" w:rsidR="002555AC" w:rsidRDefault="002555AC" w:rsidP="00B4363B">
            <w:pPr>
              <w:pStyle w:val="BodyText"/>
              <w:rPr>
                <w:rFonts w:cs="Arial"/>
                <w:b/>
                <w:bCs/>
                <w:sz w:val="24"/>
                <w:szCs w:val="24"/>
                <w:lang w:val="en-US"/>
              </w:rPr>
            </w:pPr>
          </w:p>
        </w:tc>
        <w:tc>
          <w:tcPr>
            <w:tcW w:w="1359" w:type="pct"/>
          </w:tcPr>
          <w:p w14:paraId="43990CA4" w14:textId="77777777" w:rsidR="002555AC" w:rsidRDefault="002555AC" w:rsidP="00B4363B">
            <w:pPr>
              <w:pStyle w:val="BodyText"/>
              <w:rPr>
                <w:rFonts w:cs="Arial"/>
                <w:b/>
                <w:bCs/>
                <w:sz w:val="24"/>
                <w:szCs w:val="24"/>
                <w:lang w:val="en-US"/>
              </w:rPr>
            </w:pPr>
          </w:p>
        </w:tc>
        <w:tc>
          <w:tcPr>
            <w:tcW w:w="592" w:type="pct"/>
          </w:tcPr>
          <w:p w14:paraId="6186D362" w14:textId="77777777" w:rsidR="002555AC" w:rsidRDefault="002555AC" w:rsidP="00B4363B">
            <w:pPr>
              <w:pStyle w:val="BodyText"/>
              <w:rPr>
                <w:rFonts w:cs="Arial"/>
                <w:b/>
                <w:bCs/>
                <w:sz w:val="24"/>
                <w:szCs w:val="24"/>
                <w:lang w:val="en-US"/>
              </w:rPr>
            </w:pPr>
          </w:p>
        </w:tc>
      </w:tr>
      <w:tr w:rsidR="002555AC" w:rsidRPr="007E2323" w14:paraId="4051B68A" w14:textId="77777777" w:rsidTr="002555AC">
        <w:trPr>
          <w:trHeight w:val="485"/>
        </w:trPr>
        <w:tc>
          <w:tcPr>
            <w:tcW w:w="1691" w:type="pct"/>
          </w:tcPr>
          <w:p w14:paraId="1002783E" w14:textId="77777777" w:rsidR="002555AC" w:rsidRDefault="002555AC" w:rsidP="00B4363B">
            <w:pPr>
              <w:pStyle w:val="BodyText"/>
              <w:rPr>
                <w:rFonts w:cs="Arial"/>
                <w:b/>
                <w:bCs/>
                <w:sz w:val="24"/>
                <w:szCs w:val="24"/>
                <w:lang w:val="en-US"/>
              </w:rPr>
            </w:pPr>
          </w:p>
        </w:tc>
        <w:tc>
          <w:tcPr>
            <w:tcW w:w="1358" w:type="pct"/>
          </w:tcPr>
          <w:p w14:paraId="49CB8EF5" w14:textId="77777777" w:rsidR="002555AC" w:rsidRDefault="002555AC" w:rsidP="00B4363B">
            <w:pPr>
              <w:pStyle w:val="BodyText"/>
              <w:rPr>
                <w:rFonts w:cs="Arial"/>
                <w:b/>
                <w:bCs/>
                <w:sz w:val="24"/>
                <w:szCs w:val="24"/>
                <w:lang w:val="en-US"/>
              </w:rPr>
            </w:pPr>
          </w:p>
        </w:tc>
        <w:tc>
          <w:tcPr>
            <w:tcW w:w="1359" w:type="pct"/>
          </w:tcPr>
          <w:p w14:paraId="21381BD5" w14:textId="77777777" w:rsidR="002555AC" w:rsidRDefault="002555AC" w:rsidP="00B4363B">
            <w:pPr>
              <w:pStyle w:val="BodyText"/>
              <w:rPr>
                <w:rFonts w:cs="Arial"/>
                <w:b/>
                <w:bCs/>
                <w:sz w:val="24"/>
                <w:szCs w:val="24"/>
                <w:lang w:val="en-US"/>
              </w:rPr>
            </w:pPr>
          </w:p>
        </w:tc>
        <w:tc>
          <w:tcPr>
            <w:tcW w:w="592" w:type="pct"/>
          </w:tcPr>
          <w:p w14:paraId="00907128" w14:textId="77777777" w:rsidR="002555AC" w:rsidRDefault="002555AC" w:rsidP="00B4363B">
            <w:pPr>
              <w:pStyle w:val="BodyText"/>
              <w:rPr>
                <w:rFonts w:cs="Arial"/>
                <w:b/>
                <w:bCs/>
                <w:sz w:val="24"/>
                <w:szCs w:val="24"/>
                <w:lang w:val="en-US"/>
              </w:rPr>
            </w:pPr>
          </w:p>
        </w:tc>
      </w:tr>
    </w:tbl>
    <w:p w14:paraId="5F935E28" w14:textId="77777777" w:rsidR="005C7405" w:rsidRDefault="005C7405">
      <w:pPr>
        <w:pStyle w:val="BodyText"/>
        <w:rPr>
          <w:rFonts w:cs="Arial"/>
          <w:sz w:val="24"/>
          <w:szCs w:val="24"/>
          <w:lang w:val="en-US"/>
        </w:rPr>
      </w:pPr>
    </w:p>
    <w:p w14:paraId="382F5364" w14:textId="7A7F3C73" w:rsidR="002555AC" w:rsidRDefault="002555AC">
      <w:pPr>
        <w:pStyle w:val="BodyText"/>
        <w:rPr>
          <w:rFonts w:cs="Arial"/>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1686"/>
        <w:gridCol w:w="1843"/>
        <w:gridCol w:w="2835"/>
        <w:gridCol w:w="2837"/>
        <w:gridCol w:w="1236"/>
      </w:tblGrid>
      <w:tr w:rsidR="002555AC" w:rsidRPr="005C7405" w14:paraId="43BA2D67" w14:textId="77777777" w:rsidTr="000865D7">
        <w:trPr>
          <w:trHeight w:val="485"/>
        </w:trPr>
        <w:tc>
          <w:tcPr>
            <w:tcW w:w="5000" w:type="pct"/>
            <w:gridSpan w:val="5"/>
          </w:tcPr>
          <w:p w14:paraId="0A9EFCA5" w14:textId="79C0C75F" w:rsidR="002555AC" w:rsidRPr="005C7405" w:rsidRDefault="002555AC" w:rsidP="005864CC">
            <w:pPr>
              <w:pStyle w:val="Heading2"/>
            </w:pPr>
            <w:bookmarkStart w:id="7" w:name="_Toc15731322"/>
            <w:r>
              <w:t>Policy Approv</w:t>
            </w:r>
            <w:r w:rsidR="005864CC">
              <w:t>al</w:t>
            </w:r>
            <w:bookmarkEnd w:id="7"/>
            <w:r w:rsidR="005864CC">
              <w:t xml:space="preserve"> </w:t>
            </w:r>
          </w:p>
          <w:p w14:paraId="104F0D34" w14:textId="11CAD619" w:rsidR="002555AC" w:rsidRPr="005C7405" w:rsidRDefault="002555AC" w:rsidP="000865D7">
            <w:pPr>
              <w:pStyle w:val="BodyText"/>
              <w:jc w:val="both"/>
              <w:rPr>
                <w:rFonts w:cs="Arial"/>
                <w:b/>
                <w:bCs/>
                <w:sz w:val="24"/>
                <w:szCs w:val="24"/>
                <w:lang w:val="en-US"/>
              </w:rPr>
            </w:pPr>
            <w:r w:rsidRPr="0013742E">
              <w:rPr>
                <w:rFonts w:cs="Arial"/>
                <w:i/>
                <w:iCs/>
                <w:color w:val="FF0000"/>
                <w:sz w:val="21"/>
                <w:szCs w:val="21"/>
                <w:lang w:val="en-US"/>
              </w:rPr>
              <w:t>The club board must approve the policy and then review on a quarterly basis.  A short report (perhaps one page) that tables progress made, can be presented to the management committee or board to facilitate the process.</w:t>
            </w:r>
          </w:p>
        </w:tc>
      </w:tr>
      <w:tr w:rsidR="002555AC" w:rsidRPr="007E2323" w14:paraId="5012BBA0" w14:textId="77777777" w:rsidTr="000865D7">
        <w:trPr>
          <w:trHeight w:val="485"/>
        </w:trPr>
        <w:tc>
          <w:tcPr>
            <w:tcW w:w="808" w:type="pct"/>
          </w:tcPr>
          <w:p w14:paraId="586C9405" w14:textId="77777777" w:rsidR="002555AC" w:rsidRPr="007E2323" w:rsidRDefault="002555AC" w:rsidP="000865D7">
            <w:pPr>
              <w:pStyle w:val="BodyText"/>
              <w:jc w:val="center"/>
              <w:rPr>
                <w:rFonts w:cs="Arial"/>
                <w:b/>
                <w:bCs/>
                <w:sz w:val="24"/>
                <w:szCs w:val="24"/>
                <w:lang w:val="en-US"/>
              </w:rPr>
            </w:pPr>
            <w:r w:rsidRPr="007E2323">
              <w:rPr>
                <w:rFonts w:cs="Arial"/>
                <w:b/>
                <w:bCs/>
                <w:sz w:val="24"/>
                <w:szCs w:val="24"/>
                <w:lang w:val="en-US"/>
              </w:rPr>
              <w:t>Name</w:t>
            </w:r>
          </w:p>
        </w:tc>
        <w:tc>
          <w:tcPr>
            <w:tcW w:w="883" w:type="pct"/>
          </w:tcPr>
          <w:p w14:paraId="58776838" w14:textId="77777777" w:rsidR="002555AC" w:rsidRPr="007E2323" w:rsidRDefault="002555AC" w:rsidP="000865D7">
            <w:pPr>
              <w:pStyle w:val="BodyText"/>
              <w:rPr>
                <w:rFonts w:cs="Arial"/>
                <w:b/>
                <w:bCs/>
                <w:sz w:val="24"/>
                <w:szCs w:val="24"/>
                <w:lang w:val="en-US"/>
              </w:rPr>
            </w:pPr>
            <w:r w:rsidRPr="007E2323">
              <w:rPr>
                <w:rFonts w:cs="Arial"/>
                <w:b/>
                <w:bCs/>
                <w:sz w:val="24"/>
                <w:szCs w:val="24"/>
                <w:lang w:val="en-US"/>
              </w:rPr>
              <w:t xml:space="preserve">Position </w:t>
            </w:r>
          </w:p>
        </w:tc>
        <w:tc>
          <w:tcPr>
            <w:tcW w:w="1358" w:type="pct"/>
          </w:tcPr>
          <w:p w14:paraId="77E61577" w14:textId="77777777" w:rsidR="002555AC" w:rsidRPr="007E2323" w:rsidRDefault="002555AC" w:rsidP="000865D7">
            <w:pPr>
              <w:pStyle w:val="BodyText"/>
              <w:rPr>
                <w:rFonts w:cs="Arial"/>
                <w:b/>
                <w:bCs/>
                <w:sz w:val="24"/>
                <w:szCs w:val="24"/>
                <w:lang w:val="en-US"/>
              </w:rPr>
            </w:pPr>
            <w:r>
              <w:rPr>
                <w:rFonts w:cs="Arial"/>
                <w:b/>
                <w:bCs/>
                <w:sz w:val="24"/>
                <w:szCs w:val="24"/>
                <w:lang w:val="en-US"/>
              </w:rPr>
              <w:t>Comment</w:t>
            </w:r>
            <w:r w:rsidRPr="007E2323">
              <w:rPr>
                <w:rFonts w:cs="Arial"/>
                <w:b/>
                <w:bCs/>
                <w:sz w:val="24"/>
                <w:szCs w:val="24"/>
                <w:lang w:val="en-US"/>
              </w:rPr>
              <w:t xml:space="preserve"> </w:t>
            </w:r>
          </w:p>
        </w:tc>
        <w:tc>
          <w:tcPr>
            <w:tcW w:w="1359" w:type="pct"/>
          </w:tcPr>
          <w:p w14:paraId="50D2705D" w14:textId="77777777" w:rsidR="002555AC" w:rsidRPr="007E2323" w:rsidRDefault="002555AC" w:rsidP="000865D7">
            <w:pPr>
              <w:pStyle w:val="BodyText"/>
              <w:rPr>
                <w:rFonts w:cs="Arial"/>
                <w:b/>
                <w:bCs/>
                <w:sz w:val="24"/>
                <w:szCs w:val="24"/>
                <w:lang w:val="en-US"/>
              </w:rPr>
            </w:pPr>
            <w:r>
              <w:rPr>
                <w:rFonts w:cs="Arial"/>
                <w:b/>
                <w:bCs/>
                <w:sz w:val="24"/>
                <w:szCs w:val="24"/>
                <w:lang w:val="en-US"/>
              </w:rPr>
              <w:t>Signature</w:t>
            </w:r>
          </w:p>
        </w:tc>
        <w:tc>
          <w:tcPr>
            <w:tcW w:w="592" w:type="pct"/>
          </w:tcPr>
          <w:p w14:paraId="342D7C9F" w14:textId="77777777" w:rsidR="002555AC" w:rsidRPr="007E2323" w:rsidRDefault="002555AC" w:rsidP="000865D7">
            <w:pPr>
              <w:pStyle w:val="BodyText"/>
              <w:rPr>
                <w:rFonts w:cs="Arial"/>
                <w:b/>
                <w:bCs/>
                <w:sz w:val="24"/>
                <w:szCs w:val="24"/>
                <w:lang w:val="en-US"/>
              </w:rPr>
            </w:pPr>
            <w:r>
              <w:rPr>
                <w:rFonts w:cs="Arial"/>
                <w:b/>
                <w:bCs/>
                <w:sz w:val="24"/>
                <w:szCs w:val="24"/>
                <w:lang w:val="en-US"/>
              </w:rPr>
              <w:t>Date</w:t>
            </w:r>
          </w:p>
        </w:tc>
      </w:tr>
      <w:tr w:rsidR="002555AC" w:rsidRPr="005C7405" w14:paraId="54A68C74" w14:textId="77777777" w:rsidTr="000865D7">
        <w:trPr>
          <w:trHeight w:val="485"/>
        </w:trPr>
        <w:tc>
          <w:tcPr>
            <w:tcW w:w="808" w:type="pct"/>
          </w:tcPr>
          <w:p w14:paraId="79B4B71F" w14:textId="77777777" w:rsidR="002555AC" w:rsidRPr="005C7405" w:rsidRDefault="002555AC" w:rsidP="000865D7">
            <w:pPr>
              <w:pStyle w:val="BodyText"/>
              <w:jc w:val="center"/>
              <w:rPr>
                <w:rFonts w:cs="Arial"/>
                <w:sz w:val="24"/>
                <w:szCs w:val="24"/>
                <w:lang w:val="en-US"/>
              </w:rPr>
            </w:pPr>
            <w:r>
              <w:rPr>
                <w:rFonts w:cs="Arial"/>
                <w:sz w:val="24"/>
                <w:szCs w:val="24"/>
                <w:lang w:val="en-US"/>
              </w:rPr>
              <w:t xml:space="preserve"> </w:t>
            </w:r>
          </w:p>
        </w:tc>
        <w:tc>
          <w:tcPr>
            <w:tcW w:w="883" w:type="pct"/>
          </w:tcPr>
          <w:p w14:paraId="24E223D6" w14:textId="77777777" w:rsidR="002555AC" w:rsidRPr="005C7405" w:rsidRDefault="002555AC" w:rsidP="000865D7">
            <w:pPr>
              <w:pStyle w:val="BodyText"/>
              <w:rPr>
                <w:rFonts w:cs="Arial"/>
                <w:sz w:val="24"/>
                <w:szCs w:val="24"/>
                <w:lang w:val="en-US"/>
              </w:rPr>
            </w:pPr>
            <w:r>
              <w:rPr>
                <w:rFonts w:cs="Arial"/>
                <w:sz w:val="24"/>
                <w:szCs w:val="24"/>
                <w:lang w:val="en-US"/>
              </w:rPr>
              <w:t xml:space="preserve"> </w:t>
            </w:r>
            <w:r w:rsidRPr="005C7405">
              <w:rPr>
                <w:rFonts w:cs="Arial"/>
                <w:color w:val="FF0000"/>
                <w:sz w:val="24"/>
                <w:szCs w:val="24"/>
                <w:lang w:val="en-US"/>
              </w:rPr>
              <w:t xml:space="preserve"> </w:t>
            </w:r>
          </w:p>
        </w:tc>
        <w:tc>
          <w:tcPr>
            <w:tcW w:w="1358" w:type="pct"/>
          </w:tcPr>
          <w:p w14:paraId="1285A116" w14:textId="77777777" w:rsidR="002555AC" w:rsidRPr="005C7405" w:rsidRDefault="002555AC" w:rsidP="000865D7">
            <w:pPr>
              <w:pStyle w:val="BodyText"/>
              <w:rPr>
                <w:rFonts w:cs="Arial"/>
                <w:sz w:val="24"/>
                <w:szCs w:val="24"/>
                <w:lang w:val="en-US"/>
              </w:rPr>
            </w:pPr>
          </w:p>
        </w:tc>
        <w:tc>
          <w:tcPr>
            <w:tcW w:w="1359" w:type="pct"/>
          </w:tcPr>
          <w:p w14:paraId="2B818264" w14:textId="428ED146" w:rsidR="002555AC" w:rsidRPr="005C7405" w:rsidRDefault="002555AC" w:rsidP="000865D7">
            <w:pPr>
              <w:pStyle w:val="BodyText"/>
              <w:rPr>
                <w:rFonts w:cs="Arial"/>
                <w:sz w:val="24"/>
                <w:szCs w:val="24"/>
                <w:lang w:val="en-US"/>
              </w:rPr>
            </w:pPr>
          </w:p>
        </w:tc>
        <w:tc>
          <w:tcPr>
            <w:tcW w:w="592" w:type="pct"/>
          </w:tcPr>
          <w:p w14:paraId="2273EF0D" w14:textId="77777777" w:rsidR="002555AC" w:rsidRPr="005C7405" w:rsidRDefault="002555AC" w:rsidP="000865D7">
            <w:pPr>
              <w:pStyle w:val="BodyText"/>
              <w:rPr>
                <w:rFonts w:cs="Arial"/>
                <w:sz w:val="24"/>
                <w:szCs w:val="24"/>
                <w:lang w:val="en-US"/>
              </w:rPr>
            </w:pPr>
          </w:p>
        </w:tc>
      </w:tr>
      <w:tr w:rsidR="002555AC" w:rsidRPr="005C7405" w14:paraId="5DE235EC" w14:textId="77777777" w:rsidTr="000865D7">
        <w:trPr>
          <w:trHeight w:val="485"/>
        </w:trPr>
        <w:tc>
          <w:tcPr>
            <w:tcW w:w="808" w:type="pct"/>
          </w:tcPr>
          <w:p w14:paraId="146729F7" w14:textId="77777777" w:rsidR="002555AC" w:rsidRPr="005C7405" w:rsidRDefault="002555AC" w:rsidP="000865D7">
            <w:pPr>
              <w:pStyle w:val="BodyText"/>
              <w:jc w:val="center"/>
              <w:rPr>
                <w:rFonts w:cs="Arial"/>
                <w:sz w:val="24"/>
                <w:szCs w:val="24"/>
                <w:lang w:val="en-US"/>
              </w:rPr>
            </w:pPr>
            <w:r>
              <w:rPr>
                <w:rFonts w:cs="Arial"/>
                <w:sz w:val="24"/>
                <w:szCs w:val="24"/>
                <w:lang w:val="en-US"/>
              </w:rPr>
              <w:t xml:space="preserve"> </w:t>
            </w:r>
          </w:p>
        </w:tc>
        <w:tc>
          <w:tcPr>
            <w:tcW w:w="883" w:type="pct"/>
          </w:tcPr>
          <w:p w14:paraId="54C1AAD1" w14:textId="77777777" w:rsidR="002555AC" w:rsidRPr="005C7405" w:rsidRDefault="002555AC" w:rsidP="000865D7">
            <w:pPr>
              <w:pStyle w:val="BodyText"/>
              <w:rPr>
                <w:rFonts w:cs="Arial"/>
                <w:sz w:val="24"/>
                <w:szCs w:val="24"/>
                <w:lang w:val="en-US"/>
              </w:rPr>
            </w:pPr>
          </w:p>
        </w:tc>
        <w:tc>
          <w:tcPr>
            <w:tcW w:w="1358" w:type="pct"/>
          </w:tcPr>
          <w:p w14:paraId="24C2F5B6" w14:textId="77777777" w:rsidR="002555AC" w:rsidRPr="005C7405" w:rsidRDefault="002555AC" w:rsidP="000865D7">
            <w:pPr>
              <w:pStyle w:val="BodyText"/>
              <w:rPr>
                <w:rFonts w:cs="Arial"/>
                <w:sz w:val="24"/>
                <w:szCs w:val="24"/>
                <w:lang w:val="en-US"/>
              </w:rPr>
            </w:pPr>
          </w:p>
        </w:tc>
        <w:tc>
          <w:tcPr>
            <w:tcW w:w="1359" w:type="pct"/>
          </w:tcPr>
          <w:p w14:paraId="6658FC2A" w14:textId="77777777" w:rsidR="002555AC" w:rsidRPr="005C7405" w:rsidRDefault="002555AC" w:rsidP="000865D7">
            <w:pPr>
              <w:pStyle w:val="BodyText"/>
              <w:rPr>
                <w:rFonts w:cs="Arial"/>
                <w:sz w:val="24"/>
                <w:szCs w:val="24"/>
                <w:lang w:val="en-US"/>
              </w:rPr>
            </w:pPr>
          </w:p>
        </w:tc>
        <w:tc>
          <w:tcPr>
            <w:tcW w:w="592" w:type="pct"/>
          </w:tcPr>
          <w:p w14:paraId="7ECEC82C" w14:textId="77777777" w:rsidR="002555AC" w:rsidRPr="005C7405" w:rsidRDefault="002555AC" w:rsidP="000865D7">
            <w:pPr>
              <w:pStyle w:val="BodyText"/>
              <w:rPr>
                <w:rFonts w:cs="Arial"/>
                <w:sz w:val="24"/>
                <w:szCs w:val="24"/>
                <w:lang w:val="en-US"/>
              </w:rPr>
            </w:pPr>
          </w:p>
        </w:tc>
      </w:tr>
      <w:tr w:rsidR="002555AC" w:rsidRPr="005C7405" w14:paraId="76B3FD95" w14:textId="77777777" w:rsidTr="000865D7">
        <w:trPr>
          <w:trHeight w:val="485"/>
        </w:trPr>
        <w:tc>
          <w:tcPr>
            <w:tcW w:w="808" w:type="pct"/>
          </w:tcPr>
          <w:p w14:paraId="4A3B74FA" w14:textId="77777777" w:rsidR="002555AC" w:rsidRDefault="002555AC" w:rsidP="000865D7">
            <w:pPr>
              <w:pStyle w:val="BodyText"/>
              <w:jc w:val="center"/>
              <w:rPr>
                <w:rFonts w:cs="Arial"/>
                <w:sz w:val="24"/>
                <w:szCs w:val="24"/>
                <w:lang w:val="en-US"/>
              </w:rPr>
            </w:pPr>
          </w:p>
        </w:tc>
        <w:tc>
          <w:tcPr>
            <w:tcW w:w="883" w:type="pct"/>
          </w:tcPr>
          <w:p w14:paraId="66037748" w14:textId="77777777" w:rsidR="002555AC" w:rsidRPr="005C7405" w:rsidRDefault="002555AC" w:rsidP="000865D7">
            <w:pPr>
              <w:pStyle w:val="BodyText"/>
              <w:rPr>
                <w:rFonts w:cs="Arial"/>
                <w:sz w:val="24"/>
                <w:szCs w:val="24"/>
                <w:lang w:val="en-US"/>
              </w:rPr>
            </w:pPr>
          </w:p>
        </w:tc>
        <w:tc>
          <w:tcPr>
            <w:tcW w:w="1358" w:type="pct"/>
          </w:tcPr>
          <w:p w14:paraId="2E03E48B" w14:textId="77777777" w:rsidR="002555AC" w:rsidRPr="005C7405" w:rsidRDefault="002555AC" w:rsidP="000865D7">
            <w:pPr>
              <w:pStyle w:val="BodyText"/>
              <w:rPr>
                <w:rFonts w:cs="Arial"/>
                <w:sz w:val="24"/>
                <w:szCs w:val="24"/>
                <w:lang w:val="en-US"/>
              </w:rPr>
            </w:pPr>
          </w:p>
        </w:tc>
        <w:tc>
          <w:tcPr>
            <w:tcW w:w="1359" w:type="pct"/>
          </w:tcPr>
          <w:p w14:paraId="666364BD" w14:textId="77777777" w:rsidR="002555AC" w:rsidRPr="005C7405" w:rsidRDefault="002555AC" w:rsidP="000865D7">
            <w:pPr>
              <w:pStyle w:val="BodyText"/>
              <w:rPr>
                <w:rFonts w:cs="Arial"/>
                <w:sz w:val="24"/>
                <w:szCs w:val="24"/>
                <w:lang w:val="en-US"/>
              </w:rPr>
            </w:pPr>
          </w:p>
        </w:tc>
        <w:tc>
          <w:tcPr>
            <w:tcW w:w="592" w:type="pct"/>
          </w:tcPr>
          <w:p w14:paraId="0E1C8200" w14:textId="77777777" w:rsidR="002555AC" w:rsidRPr="005C7405" w:rsidRDefault="002555AC" w:rsidP="000865D7">
            <w:pPr>
              <w:pStyle w:val="BodyText"/>
              <w:rPr>
                <w:rFonts w:cs="Arial"/>
                <w:sz w:val="24"/>
                <w:szCs w:val="24"/>
                <w:lang w:val="en-US"/>
              </w:rPr>
            </w:pPr>
          </w:p>
        </w:tc>
      </w:tr>
      <w:tr w:rsidR="002555AC" w:rsidRPr="005C7405" w14:paraId="7514E1F0" w14:textId="77777777" w:rsidTr="000865D7">
        <w:trPr>
          <w:trHeight w:val="485"/>
        </w:trPr>
        <w:tc>
          <w:tcPr>
            <w:tcW w:w="808" w:type="pct"/>
          </w:tcPr>
          <w:p w14:paraId="7214372F" w14:textId="77777777" w:rsidR="002555AC" w:rsidRDefault="002555AC" w:rsidP="000865D7">
            <w:pPr>
              <w:pStyle w:val="BodyText"/>
              <w:jc w:val="center"/>
              <w:rPr>
                <w:rFonts w:cs="Arial"/>
                <w:sz w:val="24"/>
                <w:szCs w:val="24"/>
                <w:lang w:val="en-US"/>
              </w:rPr>
            </w:pPr>
          </w:p>
        </w:tc>
        <w:tc>
          <w:tcPr>
            <w:tcW w:w="883" w:type="pct"/>
          </w:tcPr>
          <w:p w14:paraId="0C96023C" w14:textId="77777777" w:rsidR="002555AC" w:rsidRPr="005C7405" w:rsidRDefault="002555AC" w:rsidP="000865D7">
            <w:pPr>
              <w:pStyle w:val="BodyText"/>
              <w:rPr>
                <w:rFonts w:cs="Arial"/>
                <w:sz w:val="24"/>
                <w:szCs w:val="24"/>
                <w:lang w:val="en-US"/>
              </w:rPr>
            </w:pPr>
          </w:p>
        </w:tc>
        <w:tc>
          <w:tcPr>
            <w:tcW w:w="1358" w:type="pct"/>
          </w:tcPr>
          <w:p w14:paraId="71E06A85" w14:textId="77777777" w:rsidR="002555AC" w:rsidRPr="005C7405" w:rsidRDefault="002555AC" w:rsidP="000865D7">
            <w:pPr>
              <w:pStyle w:val="BodyText"/>
              <w:rPr>
                <w:rFonts w:cs="Arial"/>
                <w:sz w:val="24"/>
                <w:szCs w:val="24"/>
                <w:lang w:val="en-US"/>
              </w:rPr>
            </w:pPr>
          </w:p>
        </w:tc>
        <w:tc>
          <w:tcPr>
            <w:tcW w:w="1359" w:type="pct"/>
          </w:tcPr>
          <w:p w14:paraId="49636F65" w14:textId="77777777" w:rsidR="002555AC" w:rsidRPr="005C7405" w:rsidRDefault="002555AC" w:rsidP="000865D7">
            <w:pPr>
              <w:pStyle w:val="BodyText"/>
              <w:rPr>
                <w:rFonts w:cs="Arial"/>
                <w:sz w:val="24"/>
                <w:szCs w:val="24"/>
                <w:lang w:val="en-US"/>
              </w:rPr>
            </w:pPr>
          </w:p>
        </w:tc>
        <w:tc>
          <w:tcPr>
            <w:tcW w:w="592" w:type="pct"/>
          </w:tcPr>
          <w:p w14:paraId="06B551EF" w14:textId="77777777" w:rsidR="002555AC" w:rsidRPr="005C7405" w:rsidRDefault="002555AC" w:rsidP="000865D7">
            <w:pPr>
              <w:pStyle w:val="BodyText"/>
              <w:rPr>
                <w:rFonts w:cs="Arial"/>
                <w:sz w:val="24"/>
                <w:szCs w:val="24"/>
                <w:lang w:val="en-US"/>
              </w:rPr>
            </w:pPr>
          </w:p>
        </w:tc>
      </w:tr>
    </w:tbl>
    <w:p w14:paraId="3A666156" w14:textId="0F7A83D9" w:rsidR="00D9554A" w:rsidRPr="005C7405" w:rsidRDefault="00D9554A">
      <w:pPr>
        <w:pStyle w:val="BodyText"/>
        <w:rPr>
          <w:rFonts w:cs="Arial"/>
          <w:sz w:val="24"/>
          <w:szCs w:val="24"/>
          <w:lang w:val="en-US"/>
        </w:rPr>
        <w:sectPr w:rsidR="00D9554A" w:rsidRPr="005C7405" w:rsidSect="00881095">
          <w:pgSz w:w="11907" w:h="16840" w:code="9"/>
          <w:pgMar w:top="1133" w:right="720" w:bottom="720" w:left="720" w:header="969" w:footer="567" w:gutter="0"/>
          <w:cols w:space="720"/>
          <w:docGrid w:linePitch="272"/>
        </w:sectPr>
      </w:pPr>
    </w:p>
    <w:p w14:paraId="13D66875" w14:textId="2C7785C3" w:rsidR="00501B5C" w:rsidRPr="005C7405" w:rsidRDefault="00501B5C">
      <w:pPr>
        <w:pStyle w:val="BodyText"/>
        <w:rPr>
          <w:rFonts w:cs="Arial"/>
          <w:b/>
          <w:bCs/>
          <w:sz w:val="24"/>
          <w:szCs w:val="24"/>
          <w:lang w:val="en-US"/>
        </w:rPr>
      </w:pPr>
    </w:p>
    <w:p w14:paraId="0E8EBFA3" w14:textId="28D4C0E6" w:rsidR="007F69BA" w:rsidRPr="005C7405" w:rsidRDefault="007F69BA">
      <w:pPr>
        <w:pStyle w:val="BodyText"/>
        <w:rPr>
          <w:rFonts w:cs="Arial"/>
          <w:b/>
          <w:bCs/>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534"/>
        <w:gridCol w:w="9903"/>
      </w:tblGrid>
      <w:tr w:rsidR="007F69BA" w:rsidRPr="005C7405" w14:paraId="40ED1FE0" w14:textId="77777777" w:rsidTr="00556967">
        <w:trPr>
          <w:trHeight w:val="485"/>
        </w:trPr>
        <w:tc>
          <w:tcPr>
            <w:tcW w:w="5000" w:type="pct"/>
            <w:gridSpan w:val="2"/>
          </w:tcPr>
          <w:p w14:paraId="155A7B74" w14:textId="32F26927" w:rsidR="007F69BA" w:rsidRPr="005C7405" w:rsidRDefault="00284231" w:rsidP="005864CC">
            <w:pPr>
              <w:pStyle w:val="Heading2"/>
            </w:pPr>
            <w:bookmarkStart w:id="8" w:name="_Toc15731323"/>
            <w:r w:rsidRPr="005C7405">
              <w:t>Related Policy and Information</w:t>
            </w:r>
            <w:bookmarkEnd w:id="8"/>
          </w:p>
          <w:p w14:paraId="4B3EBD33" w14:textId="234B77CC" w:rsidR="00786A31" w:rsidRPr="005C7405" w:rsidRDefault="00284231" w:rsidP="00F23683">
            <w:pPr>
              <w:pStyle w:val="BodyText"/>
              <w:tabs>
                <w:tab w:val="left" w:pos="1545"/>
              </w:tabs>
              <w:rPr>
                <w:rFonts w:cs="Arial"/>
                <w:b/>
                <w:bCs/>
                <w:i/>
                <w:iCs/>
                <w:sz w:val="24"/>
                <w:szCs w:val="24"/>
                <w:lang w:val="en-US"/>
              </w:rPr>
            </w:pPr>
            <w:r w:rsidRPr="0013742E">
              <w:rPr>
                <w:rFonts w:cs="Arial"/>
                <w:bCs/>
                <w:i/>
                <w:iCs/>
                <w:color w:val="FF0000"/>
                <w:sz w:val="21"/>
                <w:szCs w:val="21"/>
                <w:lang w:val="en-US"/>
              </w:rPr>
              <w:t>Identify</w:t>
            </w:r>
            <w:r w:rsidR="00786A31" w:rsidRPr="0013742E">
              <w:rPr>
                <w:rFonts w:cs="Arial"/>
                <w:bCs/>
                <w:i/>
                <w:iCs/>
                <w:color w:val="FF0000"/>
                <w:sz w:val="21"/>
                <w:szCs w:val="21"/>
                <w:lang w:val="en-US"/>
              </w:rPr>
              <w:t xml:space="preserve"> and describe the important knowledge that readers of the policy should know. </w:t>
            </w:r>
            <w:r w:rsidRPr="0013742E">
              <w:rPr>
                <w:rFonts w:cs="Arial"/>
                <w:bCs/>
                <w:i/>
                <w:iCs/>
                <w:color w:val="FF0000"/>
                <w:sz w:val="21"/>
                <w:szCs w:val="21"/>
                <w:lang w:val="en-US"/>
              </w:rPr>
              <w:t xml:space="preserve">Existing </w:t>
            </w:r>
            <w:r w:rsidR="00501B5C" w:rsidRPr="0013742E">
              <w:rPr>
                <w:rFonts w:cs="Arial"/>
                <w:bCs/>
                <w:i/>
                <w:iCs/>
                <w:color w:val="FF0000"/>
                <w:sz w:val="21"/>
                <w:szCs w:val="21"/>
                <w:lang w:val="en-US"/>
              </w:rPr>
              <w:t>and</w:t>
            </w:r>
            <w:r w:rsidRPr="0013742E">
              <w:rPr>
                <w:rFonts w:cs="Arial"/>
                <w:bCs/>
                <w:i/>
                <w:iCs/>
                <w:color w:val="FF0000"/>
                <w:sz w:val="21"/>
                <w:szCs w:val="21"/>
                <w:lang w:val="en-US"/>
              </w:rPr>
              <w:t xml:space="preserve"> related club or Tennis </w:t>
            </w:r>
            <w:r w:rsidR="00501B5C" w:rsidRPr="0013742E">
              <w:rPr>
                <w:rFonts w:cs="Arial"/>
                <w:bCs/>
                <w:i/>
                <w:iCs/>
                <w:color w:val="FF0000"/>
                <w:sz w:val="21"/>
                <w:szCs w:val="21"/>
                <w:lang w:val="en-US"/>
              </w:rPr>
              <w:t>Australia/</w:t>
            </w:r>
            <w:r w:rsidRPr="0013742E">
              <w:rPr>
                <w:rFonts w:cs="Arial"/>
                <w:bCs/>
                <w:i/>
                <w:iCs/>
                <w:color w:val="FF0000"/>
                <w:sz w:val="21"/>
                <w:szCs w:val="21"/>
                <w:lang w:val="en-US"/>
              </w:rPr>
              <w:t xml:space="preserve">Victoria Policy, club information, </w:t>
            </w:r>
            <w:r w:rsidR="00501B5C" w:rsidRPr="0013742E">
              <w:rPr>
                <w:rFonts w:cs="Arial"/>
                <w:bCs/>
                <w:i/>
                <w:iCs/>
                <w:color w:val="FF0000"/>
                <w:sz w:val="21"/>
                <w:szCs w:val="21"/>
                <w:lang w:val="en-US"/>
              </w:rPr>
              <w:t xml:space="preserve">information </w:t>
            </w:r>
            <w:r w:rsidR="00811D81" w:rsidRPr="0013742E">
              <w:rPr>
                <w:rFonts w:cs="Arial"/>
                <w:bCs/>
                <w:i/>
                <w:iCs/>
                <w:color w:val="FF0000"/>
                <w:sz w:val="21"/>
                <w:szCs w:val="21"/>
                <w:lang w:val="en-US"/>
              </w:rPr>
              <w:t>regarding Office</w:t>
            </w:r>
            <w:r w:rsidRPr="0013742E">
              <w:rPr>
                <w:rFonts w:cs="Arial"/>
                <w:bCs/>
                <w:i/>
                <w:iCs/>
                <w:color w:val="FF0000"/>
                <w:sz w:val="21"/>
                <w:szCs w:val="21"/>
                <w:lang w:val="en-US"/>
              </w:rPr>
              <w:t xml:space="preserve"> Bearers that have accountability for this policy should be included. </w:t>
            </w:r>
          </w:p>
        </w:tc>
      </w:tr>
      <w:tr w:rsidR="007F69BA" w:rsidRPr="005C7405" w14:paraId="723B1C28" w14:textId="77777777" w:rsidTr="00556967">
        <w:trPr>
          <w:trHeight w:val="485"/>
        </w:trPr>
        <w:tc>
          <w:tcPr>
            <w:tcW w:w="256" w:type="pct"/>
          </w:tcPr>
          <w:p w14:paraId="63EC9FC0" w14:textId="77777777" w:rsidR="007F69BA" w:rsidRPr="005C7405" w:rsidRDefault="007F69BA" w:rsidP="00F23683">
            <w:pPr>
              <w:pStyle w:val="BodyText"/>
              <w:jc w:val="center"/>
              <w:rPr>
                <w:rFonts w:cs="Arial"/>
                <w:sz w:val="24"/>
                <w:szCs w:val="24"/>
                <w:lang w:val="en-US"/>
              </w:rPr>
            </w:pPr>
            <w:r w:rsidRPr="005C7405">
              <w:rPr>
                <w:rFonts w:cs="Arial"/>
                <w:sz w:val="24"/>
                <w:szCs w:val="24"/>
                <w:lang w:val="en-US"/>
              </w:rPr>
              <w:t>1</w:t>
            </w:r>
          </w:p>
        </w:tc>
        <w:tc>
          <w:tcPr>
            <w:tcW w:w="4744" w:type="pct"/>
          </w:tcPr>
          <w:p w14:paraId="07B97E9E" w14:textId="6A4EC324" w:rsidR="007F69BA" w:rsidRPr="005C7405" w:rsidRDefault="00BE6BF4" w:rsidP="00F23683">
            <w:pPr>
              <w:pStyle w:val="BodyText"/>
              <w:rPr>
                <w:rFonts w:cs="Arial"/>
                <w:sz w:val="24"/>
                <w:szCs w:val="24"/>
                <w:lang w:val="en-US"/>
              </w:rPr>
            </w:pPr>
            <w:hyperlink r:id="rId12" w:history="1">
              <w:r w:rsidR="00284231" w:rsidRPr="005C7405">
                <w:rPr>
                  <w:rStyle w:val="Hyperlink"/>
                  <w:rFonts w:cs="Arial"/>
                  <w:sz w:val="24"/>
                  <w:szCs w:val="24"/>
                  <w:lang w:val="en-US"/>
                </w:rPr>
                <w:t>Tennis Australia Member Protection Polic</w:t>
              </w:r>
            </w:hyperlink>
            <w:r w:rsidR="00284231" w:rsidRPr="005C7405">
              <w:rPr>
                <w:rFonts w:cs="Arial"/>
                <w:sz w:val="24"/>
                <w:szCs w:val="24"/>
                <w:lang w:val="en-US"/>
              </w:rPr>
              <w:t>y</w:t>
            </w:r>
          </w:p>
        </w:tc>
      </w:tr>
      <w:tr w:rsidR="007F69BA" w:rsidRPr="005C7405" w14:paraId="7AB610D9" w14:textId="77777777" w:rsidTr="00556967">
        <w:trPr>
          <w:trHeight w:val="485"/>
        </w:trPr>
        <w:tc>
          <w:tcPr>
            <w:tcW w:w="256" w:type="pct"/>
          </w:tcPr>
          <w:p w14:paraId="60B4238A" w14:textId="77777777" w:rsidR="007F69BA" w:rsidRPr="005C7405" w:rsidRDefault="007F69BA" w:rsidP="00F23683">
            <w:pPr>
              <w:pStyle w:val="BodyText"/>
              <w:jc w:val="center"/>
              <w:rPr>
                <w:rFonts w:cs="Arial"/>
                <w:sz w:val="24"/>
                <w:szCs w:val="24"/>
                <w:lang w:val="en-US"/>
              </w:rPr>
            </w:pPr>
            <w:r w:rsidRPr="005C7405">
              <w:rPr>
                <w:rFonts w:cs="Arial"/>
                <w:sz w:val="24"/>
                <w:szCs w:val="24"/>
                <w:lang w:val="en-US"/>
              </w:rPr>
              <w:t>2</w:t>
            </w:r>
          </w:p>
        </w:tc>
        <w:tc>
          <w:tcPr>
            <w:tcW w:w="4744" w:type="pct"/>
          </w:tcPr>
          <w:p w14:paraId="79C44C75" w14:textId="0A1A81D6" w:rsidR="007F69BA" w:rsidRPr="005C7405" w:rsidRDefault="00811D81" w:rsidP="00F23683">
            <w:pPr>
              <w:pStyle w:val="BodyText"/>
              <w:rPr>
                <w:rFonts w:cs="Arial"/>
                <w:sz w:val="24"/>
                <w:szCs w:val="24"/>
                <w:lang w:val="en-US"/>
              </w:rPr>
            </w:pPr>
            <w:r w:rsidRPr="005C7405">
              <w:rPr>
                <w:rFonts w:cs="Arial"/>
                <w:color w:val="FF0000"/>
                <w:sz w:val="24"/>
                <w:szCs w:val="24"/>
                <w:lang w:val="en-US"/>
              </w:rPr>
              <w:t xml:space="preserve">[CLUB NAME] </w:t>
            </w:r>
            <w:r w:rsidRPr="005C7405">
              <w:rPr>
                <w:rFonts w:cs="Arial"/>
                <w:sz w:val="24"/>
                <w:szCs w:val="24"/>
                <w:lang w:val="en-US"/>
              </w:rPr>
              <w:t xml:space="preserve">Code of Conduct  </w:t>
            </w:r>
          </w:p>
        </w:tc>
      </w:tr>
      <w:tr w:rsidR="00811D81" w:rsidRPr="005C7405" w14:paraId="3829090E" w14:textId="77777777" w:rsidTr="00556967">
        <w:trPr>
          <w:trHeight w:val="485"/>
        </w:trPr>
        <w:tc>
          <w:tcPr>
            <w:tcW w:w="256" w:type="pct"/>
          </w:tcPr>
          <w:p w14:paraId="35B147D9" w14:textId="77777777" w:rsidR="00811D81" w:rsidRPr="005C7405" w:rsidRDefault="00811D81" w:rsidP="00811D81">
            <w:pPr>
              <w:pStyle w:val="BodyText"/>
              <w:jc w:val="center"/>
              <w:rPr>
                <w:rFonts w:cs="Arial"/>
                <w:sz w:val="24"/>
                <w:szCs w:val="24"/>
                <w:lang w:val="en-US"/>
              </w:rPr>
            </w:pPr>
            <w:r w:rsidRPr="005C7405">
              <w:rPr>
                <w:rFonts w:cs="Arial"/>
                <w:sz w:val="24"/>
                <w:szCs w:val="24"/>
                <w:lang w:val="en-US"/>
              </w:rPr>
              <w:t>3</w:t>
            </w:r>
          </w:p>
        </w:tc>
        <w:tc>
          <w:tcPr>
            <w:tcW w:w="4744" w:type="pct"/>
          </w:tcPr>
          <w:p w14:paraId="6D1E22C6" w14:textId="22CC2913" w:rsidR="00811D81" w:rsidRPr="005C7405" w:rsidRDefault="00811D81" w:rsidP="00811D81">
            <w:pPr>
              <w:pStyle w:val="BodyText"/>
              <w:rPr>
                <w:rFonts w:cs="Arial"/>
                <w:sz w:val="24"/>
                <w:szCs w:val="24"/>
                <w:lang w:val="en-US"/>
              </w:rPr>
            </w:pPr>
            <w:r w:rsidRPr="005C7405">
              <w:rPr>
                <w:rFonts w:cs="Arial"/>
                <w:color w:val="FF0000"/>
                <w:sz w:val="24"/>
                <w:szCs w:val="24"/>
                <w:lang w:val="en-US"/>
              </w:rPr>
              <w:t xml:space="preserve">[CLUB NAME] </w:t>
            </w:r>
            <w:r w:rsidRPr="005C7405">
              <w:rPr>
                <w:rFonts w:cs="Arial"/>
                <w:sz w:val="24"/>
                <w:szCs w:val="24"/>
                <w:lang w:val="en-US"/>
              </w:rPr>
              <w:t>Complaints Management Policy</w:t>
            </w:r>
          </w:p>
        </w:tc>
      </w:tr>
      <w:tr w:rsidR="00811D81" w:rsidRPr="005C7405" w14:paraId="7EF7F5F3" w14:textId="77777777" w:rsidTr="00556967">
        <w:trPr>
          <w:trHeight w:val="485"/>
        </w:trPr>
        <w:tc>
          <w:tcPr>
            <w:tcW w:w="256" w:type="pct"/>
          </w:tcPr>
          <w:p w14:paraId="194D3322" w14:textId="77777777" w:rsidR="00811D81" w:rsidRPr="005C7405" w:rsidRDefault="00811D81" w:rsidP="00811D81">
            <w:pPr>
              <w:pStyle w:val="BodyText"/>
              <w:jc w:val="center"/>
              <w:rPr>
                <w:rFonts w:cs="Arial"/>
                <w:sz w:val="24"/>
                <w:szCs w:val="24"/>
                <w:lang w:val="en-US"/>
              </w:rPr>
            </w:pPr>
            <w:r w:rsidRPr="005C7405">
              <w:rPr>
                <w:rFonts w:cs="Arial"/>
                <w:sz w:val="24"/>
                <w:szCs w:val="24"/>
                <w:lang w:val="en-US"/>
              </w:rPr>
              <w:t>4</w:t>
            </w:r>
          </w:p>
        </w:tc>
        <w:tc>
          <w:tcPr>
            <w:tcW w:w="4744" w:type="pct"/>
          </w:tcPr>
          <w:p w14:paraId="41AF590C" w14:textId="5D70DE45" w:rsidR="00811D81" w:rsidRPr="005C7405" w:rsidRDefault="00811D81" w:rsidP="00811D81">
            <w:pPr>
              <w:pStyle w:val="BodyText"/>
              <w:rPr>
                <w:rFonts w:cs="Arial"/>
                <w:sz w:val="24"/>
                <w:szCs w:val="24"/>
                <w:lang w:val="en-US"/>
              </w:rPr>
            </w:pPr>
            <w:r w:rsidRPr="005C7405">
              <w:rPr>
                <w:rFonts w:cs="Arial"/>
                <w:color w:val="FF0000"/>
                <w:sz w:val="24"/>
                <w:szCs w:val="24"/>
                <w:lang w:val="en-US"/>
              </w:rPr>
              <w:t xml:space="preserve">[CLUB NAME] </w:t>
            </w:r>
            <w:r w:rsidRPr="005C7405">
              <w:rPr>
                <w:rFonts w:cs="Arial"/>
                <w:sz w:val="24"/>
                <w:szCs w:val="24"/>
                <w:lang w:val="en-US"/>
              </w:rPr>
              <w:t xml:space="preserve">Governance Structure and </w:t>
            </w:r>
            <w:r w:rsidR="006C744A" w:rsidRPr="005C7405">
              <w:rPr>
                <w:rFonts w:cs="Arial"/>
                <w:sz w:val="24"/>
                <w:szCs w:val="24"/>
                <w:lang w:val="en-US"/>
              </w:rPr>
              <w:t>Office</w:t>
            </w:r>
            <w:r w:rsidRPr="005C7405">
              <w:rPr>
                <w:rFonts w:cs="Arial"/>
                <w:sz w:val="24"/>
                <w:szCs w:val="24"/>
                <w:lang w:val="en-US"/>
              </w:rPr>
              <w:t xml:space="preserve"> Bearers</w:t>
            </w:r>
          </w:p>
        </w:tc>
      </w:tr>
      <w:tr w:rsidR="00811D81" w:rsidRPr="005C7405" w14:paraId="15700D68" w14:textId="77777777" w:rsidTr="00556967">
        <w:trPr>
          <w:trHeight w:val="485"/>
        </w:trPr>
        <w:tc>
          <w:tcPr>
            <w:tcW w:w="256" w:type="pct"/>
          </w:tcPr>
          <w:p w14:paraId="09A36E41" w14:textId="77777777" w:rsidR="00811D81" w:rsidRPr="005C7405" w:rsidRDefault="00811D81" w:rsidP="00811D81">
            <w:pPr>
              <w:pStyle w:val="BodyText"/>
              <w:jc w:val="center"/>
              <w:rPr>
                <w:rFonts w:cs="Arial"/>
                <w:sz w:val="24"/>
                <w:szCs w:val="24"/>
                <w:lang w:val="en-US"/>
              </w:rPr>
            </w:pPr>
            <w:r w:rsidRPr="005C7405">
              <w:rPr>
                <w:rFonts w:cs="Arial"/>
                <w:sz w:val="24"/>
                <w:szCs w:val="24"/>
                <w:lang w:val="en-US"/>
              </w:rPr>
              <w:t>5</w:t>
            </w:r>
          </w:p>
        </w:tc>
        <w:tc>
          <w:tcPr>
            <w:tcW w:w="4744" w:type="pct"/>
          </w:tcPr>
          <w:p w14:paraId="5DC97A92" w14:textId="4A77F48C" w:rsidR="00811D81" w:rsidRPr="005C7405" w:rsidRDefault="00BE6BF4" w:rsidP="00811D81">
            <w:pPr>
              <w:pStyle w:val="BodyText"/>
              <w:rPr>
                <w:rFonts w:cs="Arial"/>
                <w:sz w:val="24"/>
                <w:szCs w:val="24"/>
                <w:lang w:val="en-US"/>
              </w:rPr>
            </w:pPr>
            <w:hyperlink r:id="rId13" w:history="1">
              <w:r w:rsidR="00811D81" w:rsidRPr="005C7405">
                <w:rPr>
                  <w:rStyle w:val="Hyperlink"/>
                  <w:rFonts w:cs="Arial"/>
                  <w:sz w:val="24"/>
                  <w:szCs w:val="24"/>
                  <w:lang w:val="en-US"/>
                </w:rPr>
                <w:t>A Team Effort: Preventing Violence Against Women Through Sport</w:t>
              </w:r>
            </w:hyperlink>
          </w:p>
        </w:tc>
      </w:tr>
      <w:tr w:rsidR="00811D81" w:rsidRPr="005C7405" w14:paraId="0BF6756B" w14:textId="77777777" w:rsidTr="00556967">
        <w:trPr>
          <w:trHeight w:val="485"/>
        </w:trPr>
        <w:tc>
          <w:tcPr>
            <w:tcW w:w="256" w:type="pct"/>
          </w:tcPr>
          <w:p w14:paraId="06BF0482" w14:textId="77777777" w:rsidR="00811D81" w:rsidRPr="005C7405" w:rsidRDefault="00811D81" w:rsidP="00811D81">
            <w:pPr>
              <w:pStyle w:val="BodyText"/>
              <w:jc w:val="center"/>
              <w:rPr>
                <w:rFonts w:cs="Arial"/>
                <w:sz w:val="24"/>
                <w:szCs w:val="24"/>
                <w:lang w:val="en-US"/>
              </w:rPr>
            </w:pPr>
            <w:r w:rsidRPr="005C7405">
              <w:rPr>
                <w:rFonts w:cs="Arial"/>
                <w:sz w:val="24"/>
                <w:szCs w:val="24"/>
                <w:lang w:val="en-US"/>
              </w:rPr>
              <w:t>6</w:t>
            </w:r>
          </w:p>
        </w:tc>
        <w:tc>
          <w:tcPr>
            <w:tcW w:w="4744" w:type="pct"/>
          </w:tcPr>
          <w:p w14:paraId="691CABC4" w14:textId="53C98E0E" w:rsidR="00811D81" w:rsidRPr="005C7405" w:rsidRDefault="00BE6BF4" w:rsidP="00811D81">
            <w:pPr>
              <w:pStyle w:val="BodyText"/>
              <w:rPr>
                <w:rFonts w:cs="Arial"/>
                <w:sz w:val="24"/>
                <w:szCs w:val="24"/>
                <w:lang w:val="en-US"/>
              </w:rPr>
            </w:pPr>
            <w:hyperlink r:id="rId14" w:history="1">
              <w:r w:rsidR="00811D81" w:rsidRPr="005C7405">
                <w:rPr>
                  <w:rStyle w:val="Hyperlink"/>
                  <w:rFonts w:cs="Arial"/>
                  <w:sz w:val="24"/>
                  <w:szCs w:val="24"/>
                  <w:lang w:val="en-US"/>
                </w:rPr>
                <w:t xml:space="preserve">Working </w:t>
              </w:r>
              <w:r w:rsidR="00881095" w:rsidRPr="005C7405">
                <w:rPr>
                  <w:rStyle w:val="Hyperlink"/>
                  <w:rFonts w:cs="Arial"/>
                  <w:sz w:val="24"/>
                  <w:szCs w:val="24"/>
                  <w:lang w:val="en-US"/>
                </w:rPr>
                <w:t>with</w:t>
              </w:r>
              <w:r w:rsidR="00811D81" w:rsidRPr="005C7405">
                <w:rPr>
                  <w:rStyle w:val="Hyperlink"/>
                  <w:rFonts w:cs="Arial"/>
                  <w:sz w:val="24"/>
                  <w:szCs w:val="24"/>
                  <w:lang w:val="en-US"/>
                </w:rPr>
                <w:t xml:space="preserve"> Volunteers – the legal issues</w:t>
              </w:r>
            </w:hyperlink>
          </w:p>
        </w:tc>
      </w:tr>
      <w:tr w:rsidR="00811D81" w:rsidRPr="005C7405" w14:paraId="7AC0B5A4" w14:textId="77777777" w:rsidTr="00556967">
        <w:trPr>
          <w:trHeight w:val="485"/>
        </w:trPr>
        <w:tc>
          <w:tcPr>
            <w:tcW w:w="256" w:type="pct"/>
          </w:tcPr>
          <w:p w14:paraId="65C472B8" w14:textId="6FD825F6" w:rsidR="00811D81" w:rsidRPr="005C7405" w:rsidRDefault="006C744A" w:rsidP="00811D81">
            <w:pPr>
              <w:pStyle w:val="BodyText"/>
              <w:jc w:val="center"/>
              <w:rPr>
                <w:rFonts w:cs="Arial"/>
                <w:sz w:val="24"/>
                <w:szCs w:val="24"/>
                <w:lang w:val="en-US"/>
              </w:rPr>
            </w:pPr>
            <w:r w:rsidRPr="005C7405">
              <w:rPr>
                <w:rFonts w:cs="Arial"/>
                <w:sz w:val="24"/>
                <w:szCs w:val="24"/>
                <w:lang w:val="en-US"/>
              </w:rPr>
              <w:t>7</w:t>
            </w:r>
          </w:p>
        </w:tc>
        <w:tc>
          <w:tcPr>
            <w:tcW w:w="4744" w:type="pct"/>
          </w:tcPr>
          <w:p w14:paraId="3C71F494" w14:textId="75150E9A" w:rsidR="00811D81" w:rsidRPr="005C7405" w:rsidRDefault="00BE6BF4" w:rsidP="00811D81">
            <w:pPr>
              <w:pStyle w:val="BodyText"/>
              <w:rPr>
                <w:rFonts w:cs="Arial"/>
                <w:sz w:val="24"/>
                <w:szCs w:val="24"/>
                <w:lang w:val="en-US"/>
              </w:rPr>
            </w:pPr>
            <w:hyperlink r:id="rId15" w:history="1">
              <w:r w:rsidR="006C744A" w:rsidRPr="005C7405">
                <w:rPr>
                  <w:rStyle w:val="Hyperlink"/>
                  <w:rFonts w:cs="Arial"/>
                  <w:sz w:val="24"/>
                  <w:szCs w:val="24"/>
                  <w:lang w:val="en-US"/>
                </w:rPr>
                <w:t>Trans and Gender Diverse Inclusion in Sport</w:t>
              </w:r>
            </w:hyperlink>
            <w:r w:rsidR="006C744A" w:rsidRPr="005C7405">
              <w:rPr>
                <w:rFonts w:cs="Arial"/>
                <w:sz w:val="24"/>
                <w:szCs w:val="24"/>
                <w:lang w:val="en-US"/>
              </w:rPr>
              <w:t xml:space="preserve"> </w:t>
            </w:r>
          </w:p>
        </w:tc>
      </w:tr>
      <w:tr w:rsidR="00E13144" w:rsidRPr="005C7405" w14:paraId="5CC268DF" w14:textId="77777777" w:rsidTr="00556967">
        <w:trPr>
          <w:trHeight w:val="485"/>
        </w:trPr>
        <w:tc>
          <w:tcPr>
            <w:tcW w:w="256" w:type="pct"/>
          </w:tcPr>
          <w:p w14:paraId="2C132E99" w14:textId="293E11F3" w:rsidR="00E13144" w:rsidRPr="005C7405" w:rsidRDefault="00E13144" w:rsidP="00811D81">
            <w:pPr>
              <w:pStyle w:val="BodyText"/>
              <w:jc w:val="center"/>
              <w:rPr>
                <w:rFonts w:cs="Arial"/>
                <w:sz w:val="24"/>
                <w:szCs w:val="24"/>
                <w:lang w:val="en-US"/>
              </w:rPr>
            </w:pPr>
            <w:r w:rsidRPr="005C7405">
              <w:rPr>
                <w:rFonts w:cs="Arial"/>
                <w:sz w:val="24"/>
                <w:szCs w:val="24"/>
                <w:lang w:val="en-US"/>
              </w:rPr>
              <w:t>8</w:t>
            </w:r>
          </w:p>
        </w:tc>
        <w:tc>
          <w:tcPr>
            <w:tcW w:w="4744" w:type="pct"/>
          </w:tcPr>
          <w:p w14:paraId="76EF7E04" w14:textId="3B5F8D88" w:rsidR="00E13144" w:rsidRPr="005C7405" w:rsidRDefault="00BE6BF4" w:rsidP="00811D81">
            <w:pPr>
              <w:pStyle w:val="BodyText"/>
              <w:rPr>
                <w:rFonts w:cs="Arial"/>
                <w:sz w:val="24"/>
                <w:szCs w:val="24"/>
                <w:lang w:val="en-US"/>
              </w:rPr>
            </w:pPr>
            <w:hyperlink r:id="rId16" w:history="1">
              <w:r w:rsidR="00E13144" w:rsidRPr="005C7405">
                <w:rPr>
                  <w:rStyle w:val="Hyperlink"/>
                  <w:rFonts w:cs="Arial"/>
                  <w:sz w:val="24"/>
                  <w:szCs w:val="24"/>
                  <w:lang w:val="en-US"/>
                </w:rPr>
                <w:t>The Female Friendly Sport Infrastructure Guidelines</w:t>
              </w:r>
            </w:hyperlink>
          </w:p>
        </w:tc>
      </w:tr>
      <w:tr w:rsidR="00E13144" w:rsidRPr="005C7405" w14:paraId="39C2C48A" w14:textId="77777777" w:rsidTr="00556967">
        <w:trPr>
          <w:trHeight w:val="485"/>
        </w:trPr>
        <w:tc>
          <w:tcPr>
            <w:tcW w:w="256" w:type="pct"/>
          </w:tcPr>
          <w:p w14:paraId="441E41CC" w14:textId="7FFABE37" w:rsidR="00E13144" w:rsidRPr="005C7405" w:rsidRDefault="00E13144" w:rsidP="00811D81">
            <w:pPr>
              <w:pStyle w:val="BodyText"/>
              <w:jc w:val="center"/>
              <w:rPr>
                <w:rFonts w:cs="Arial"/>
                <w:sz w:val="24"/>
                <w:szCs w:val="24"/>
                <w:lang w:val="en-US"/>
              </w:rPr>
            </w:pPr>
            <w:r w:rsidRPr="005C7405">
              <w:rPr>
                <w:rFonts w:cs="Arial"/>
                <w:sz w:val="24"/>
                <w:szCs w:val="24"/>
                <w:lang w:val="en-US"/>
              </w:rPr>
              <w:t>9</w:t>
            </w:r>
          </w:p>
        </w:tc>
        <w:tc>
          <w:tcPr>
            <w:tcW w:w="4744" w:type="pct"/>
          </w:tcPr>
          <w:p w14:paraId="57CEF611" w14:textId="316E7660" w:rsidR="00E13144" w:rsidRPr="005C7405" w:rsidRDefault="00BE6BF4" w:rsidP="00811D81">
            <w:pPr>
              <w:pStyle w:val="BodyText"/>
              <w:rPr>
                <w:rFonts w:cs="Arial"/>
                <w:sz w:val="24"/>
                <w:szCs w:val="24"/>
                <w:lang w:val="en-US"/>
              </w:rPr>
            </w:pPr>
            <w:hyperlink r:id="rId17" w:history="1">
              <w:r w:rsidR="00E13144" w:rsidRPr="005C7405">
                <w:rPr>
                  <w:rStyle w:val="Hyperlink"/>
                  <w:rFonts w:cs="Arial"/>
                  <w:sz w:val="24"/>
                  <w:szCs w:val="24"/>
                  <w:lang w:val="en-US"/>
                </w:rPr>
                <w:t>Women in Sport Recruitment and Retention Guidelines</w:t>
              </w:r>
            </w:hyperlink>
          </w:p>
        </w:tc>
      </w:tr>
      <w:tr w:rsidR="00E13144" w:rsidRPr="005C7405" w14:paraId="72C66D75" w14:textId="77777777" w:rsidTr="00556967">
        <w:trPr>
          <w:trHeight w:val="485"/>
        </w:trPr>
        <w:tc>
          <w:tcPr>
            <w:tcW w:w="256" w:type="pct"/>
          </w:tcPr>
          <w:p w14:paraId="3619D58C" w14:textId="69725401" w:rsidR="00E13144" w:rsidRPr="005C7405" w:rsidRDefault="00E13144" w:rsidP="00811D81">
            <w:pPr>
              <w:pStyle w:val="BodyText"/>
              <w:jc w:val="center"/>
              <w:rPr>
                <w:rFonts w:cs="Arial"/>
                <w:sz w:val="24"/>
                <w:szCs w:val="24"/>
                <w:lang w:val="en-US"/>
              </w:rPr>
            </w:pPr>
            <w:r w:rsidRPr="005C7405">
              <w:rPr>
                <w:rFonts w:cs="Arial"/>
                <w:sz w:val="24"/>
                <w:szCs w:val="24"/>
                <w:lang w:val="en-US"/>
              </w:rPr>
              <w:t>10</w:t>
            </w:r>
          </w:p>
        </w:tc>
        <w:tc>
          <w:tcPr>
            <w:tcW w:w="4744" w:type="pct"/>
          </w:tcPr>
          <w:p w14:paraId="18223135" w14:textId="76C676A2" w:rsidR="00E13144" w:rsidRPr="005C7405" w:rsidRDefault="00BE6BF4" w:rsidP="00811D81">
            <w:pPr>
              <w:pStyle w:val="BodyText"/>
              <w:rPr>
                <w:rFonts w:cs="Arial"/>
                <w:sz w:val="24"/>
                <w:szCs w:val="24"/>
                <w:lang w:val="en-US"/>
              </w:rPr>
            </w:pPr>
            <w:hyperlink r:id="rId18" w:history="1">
              <w:r w:rsidR="00881095" w:rsidRPr="005C7405">
                <w:rPr>
                  <w:rStyle w:val="Hyperlink"/>
                  <w:rFonts w:cs="Arial"/>
                  <w:sz w:val="24"/>
                  <w:szCs w:val="24"/>
                  <w:lang w:val="en-US"/>
                </w:rPr>
                <w:t>Women in Sport Communication and Marketing Strategies</w:t>
              </w:r>
            </w:hyperlink>
          </w:p>
        </w:tc>
      </w:tr>
    </w:tbl>
    <w:p w14:paraId="09033CFA" w14:textId="1F24A3E0" w:rsidR="00F23683" w:rsidRPr="005C7405" w:rsidRDefault="00F23683">
      <w:pPr>
        <w:pStyle w:val="BodyText"/>
        <w:rPr>
          <w:rFonts w:cs="Arial"/>
          <w:b/>
          <w:bCs/>
          <w:sz w:val="24"/>
          <w:szCs w:val="24"/>
          <w:lang w:val="en-US"/>
        </w:rPr>
      </w:pPr>
    </w:p>
    <w:p w14:paraId="5BAF9600" w14:textId="2C356F66" w:rsidR="00C7063E" w:rsidRPr="005C7405" w:rsidRDefault="00C7063E">
      <w:pPr>
        <w:pStyle w:val="BodyText"/>
        <w:rPr>
          <w:rFonts w:cs="Arial"/>
          <w:b/>
          <w:bCs/>
          <w:sz w:val="24"/>
          <w:szCs w:val="24"/>
          <w:lang w:val="en-US"/>
        </w:rPr>
      </w:pPr>
    </w:p>
    <w:p w14:paraId="60B118E1" w14:textId="21D20A8D" w:rsidR="00C7063E" w:rsidRPr="005C7405" w:rsidRDefault="00C7063E">
      <w:pPr>
        <w:pStyle w:val="BodyText"/>
        <w:rPr>
          <w:rFonts w:cs="Arial"/>
          <w:b/>
          <w:bCs/>
          <w:sz w:val="24"/>
          <w:szCs w:val="24"/>
          <w:lang w:val="en-US"/>
        </w:rPr>
      </w:pPr>
    </w:p>
    <w:p w14:paraId="76F87D31" w14:textId="3A078212" w:rsidR="00C7063E" w:rsidRPr="005C7405" w:rsidRDefault="00C7063E">
      <w:pPr>
        <w:pStyle w:val="BodyText"/>
        <w:rPr>
          <w:rFonts w:cs="Arial"/>
          <w:b/>
          <w:bCs/>
          <w:sz w:val="24"/>
          <w:szCs w:val="24"/>
          <w:lang w:val="en-US"/>
        </w:rPr>
      </w:pPr>
    </w:p>
    <w:p w14:paraId="16BBD6EC" w14:textId="502D5007" w:rsidR="00C7063E" w:rsidRPr="005C7405" w:rsidRDefault="00C7063E">
      <w:pPr>
        <w:pStyle w:val="BodyText"/>
        <w:rPr>
          <w:rFonts w:cs="Arial"/>
          <w:b/>
          <w:bCs/>
          <w:sz w:val="24"/>
          <w:szCs w:val="24"/>
          <w:lang w:val="en-US"/>
        </w:rPr>
      </w:pPr>
    </w:p>
    <w:p w14:paraId="3F235C84" w14:textId="77777777" w:rsidR="005C7405" w:rsidRDefault="005C7405">
      <w:pPr>
        <w:pStyle w:val="BodyText"/>
        <w:rPr>
          <w:rFonts w:cs="Arial"/>
          <w:b/>
          <w:bCs/>
          <w:sz w:val="24"/>
          <w:szCs w:val="24"/>
          <w:lang w:val="en-US"/>
        </w:rPr>
        <w:sectPr w:rsidR="005C7405" w:rsidSect="000979B9">
          <w:pgSz w:w="11907" w:h="16840" w:code="9"/>
          <w:pgMar w:top="720" w:right="720" w:bottom="720" w:left="720" w:header="567" w:footer="567" w:gutter="0"/>
          <w:cols w:space="720"/>
          <w:docGrid w:linePitch="272"/>
        </w:sect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1616"/>
        <w:gridCol w:w="8821"/>
      </w:tblGrid>
      <w:tr w:rsidR="00556967" w:rsidRPr="005C7405" w14:paraId="5F2D2834" w14:textId="77777777" w:rsidTr="00005B8B">
        <w:trPr>
          <w:trHeight w:val="485"/>
        </w:trPr>
        <w:tc>
          <w:tcPr>
            <w:tcW w:w="5000" w:type="pct"/>
            <w:gridSpan w:val="2"/>
          </w:tcPr>
          <w:p w14:paraId="4DB6500A" w14:textId="3909099E" w:rsidR="00556967" w:rsidRPr="005C7405" w:rsidRDefault="00556967" w:rsidP="005864CC">
            <w:pPr>
              <w:pStyle w:val="Heading2"/>
            </w:pPr>
            <w:bookmarkStart w:id="9" w:name="_Toc15731324"/>
            <w:r w:rsidRPr="005C7405">
              <w:lastRenderedPageBreak/>
              <w:t>Glossary of Terms</w:t>
            </w:r>
            <w:bookmarkEnd w:id="9"/>
          </w:p>
          <w:p w14:paraId="662972FC" w14:textId="16805E6C" w:rsidR="00556967" w:rsidRPr="005C7405" w:rsidRDefault="00005B8B" w:rsidP="0013742E">
            <w:pPr>
              <w:pStyle w:val="BodyText"/>
              <w:tabs>
                <w:tab w:val="left" w:pos="1545"/>
              </w:tabs>
              <w:spacing w:line="240" w:lineRule="auto"/>
              <w:jc w:val="both"/>
              <w:rPr>
                <w:rFonts w:cs="Arial"/>
                <w:bCs/>
                <w:i/>
                <w:iCs/>
                <w:color w:val="FF0000"/>
                <w:sz w:val="22"/>
                <w:szCs w:val="22"/>
                <w:lang w:val="en-AU"/>
              </w:rPr>
            </w:pPr>
            <w:r w:rsidRPr="0013742E">
              <w:rPr>
                <w:rFonts w:cs="Arial"/>
                <w:bCs/>
                <w:i/>
                <w:iCs/>
                <w:color w:val="000000" w:themeColor="text1"/>
                <w:sz w:val="21"/>
                <w:szCs w:val="21"/>
                <w:lang w:val="en-AU"/>
              </w:rPr>
              <w:t>Labels are often very important to people who identify as women or who are gender diverse.   Words that fit for one person may not be right for another. Some people may even find particular terms offensive. It’s important to make sure you ask someone the words that are the right ones for them are and don’t assume anyone’s gender or pronouns.</w:t>
            </w:r>
          </w:p>
        </w:tc>
      </w:tr>
      <w:tr w:rsidR="00556967" w:rsidRPr="005C7405" w14:paraId="3EFDF159" w14:textId="77777777" w:rsidTr="005C7405">
        <w:trPr>
          <w:trHeight w:val="485"/>
        </w:trPr>
        <w:tc>
          <w:tcPr>
            <w:tcW w:w="774" w:type="pct"/>
          </w:tcPr>
          <w:p w14:paraId="626C39FD" w14:textId="590116BE" w:rsidR="00556967" w:rsidRPr="005C7405" w:rsidRDefault="00556967" w:rsidP="008D0C3C">
            <w:pPr>
              <w:pStyle w:val="BodyText"/>
              <w:spacing w:line="240" w:lineRule="auto"/>
              <w:rPr>
                <w:rFonts w:cs="Arial"/>
                <w:sz w:val="24"/>
                <w:szCs w:val="24"/>
                <w:lang w:val="en-US"/>
              </w:rPr>
            </w:pPr>
            <w:r w:rsidRPr="005C7405">
              <w:rPr>
                <w:rFonts w:cs="Arial"/>
                <w:b/>
                <w:color w:val="000000"/>
                <w:sz w:val="24"/>
                <w:szCs w:val="24"/>
              </w:rPr>
              <w:t>Gender</w:t>
            </w:r>
          </w:p>
        </w:tc>
        <w:tc>
          <w:tcPr>
            <w:tcW w:w="4226" w:type="pct"/>
          </w:tcPr>
          <w:p w14:paraId="6CF99CB6" w14:textId="50FAB528" w:rsidR="00556967" w:rsidRPr="005C7405" w:rsidRDefault="00556967" w:rsidP="008D0C3C">
            <w:pPr>
              <w:rPr>
                <w:rFonts w:ascii="Arial" w:hAnsi="Arial" w:cs="Arial"/>
                <w:color w:val="000000"/>
                <w:sz w:val="22"/>
                <w:szCs w:val="22"/>
                <w:lang w:val="en-GB"/>
              </w:rPr>
            </w:pPr>
            <w:r w:rsidRPr="005C7405">
              <w:rPr>
                <w:rFonts w:ascii="Arial" w:hAnsi="Arial" w:cs="Arial"/>
                <w:b/>
                <w:color w:val="000000"/>
                <w:sz w:val="22"/>
                <w:szCs w:val="22"/>
              </w:rPr>
              <w:t xml:space="preserve">Gender </w:t>
            </w:r>
            <w:r w:rsidRPr="005C7405">
              <w:rPr>
                <w:rFonts w:ascii="Arial" w:hAnsi="Arial" w:cs="Arial"/>
                <w:color w:val="000000"/>
                <w:sz w:val="22"/>
                <w:szCs w:val="22"/>
              </w:rPr>
              <w:t>refers to the way in which a person identifies or expresses their masculine or feminine characteristics.  Gender is generally understood as a social and cultural construction.  A person’s gender identity or gender expression is not always exclusively male or female and may or may not correspond to their sex (Australian Human Rights Commission, 2011).</w:t>
            </w:r>
          </w:p>
        </w:tc>
      </w:tr>
      <w:tr w:rsidR="00556967" w:rsidRPr="005C7405" w14:paraId="39B5C859" w14:textId="77777777" w:rsidTr="005C7405">
        <w:trPr>
          <w:trHeight w:val="485"/>
        </w:trPr>
        <w:tc>
          <w:tcPr>
            <w:tcW w:w="774" w:type="pct"/>
          </w:tcPr>
          <w:p w14:paraId="2F20A74B" w14:textId="26A61B9F" w:rsidR="00556967" w:rsidRPr="005C7405" w:rsidRDefault="00556967" w:rsidP="008D0C3C">
            <w:pPr>
              <w:pStyle w:val="BodyText"/>
              <w:spacing w:line="240" w:lineRule="auto"/>
              <w:rPr>
                <w:rFonts w:cs="Arial"/>
                <w:sz w:val="24"/>
                <w:szCs w:val="24"/>
                <w:lang w:val="en-US"/>
              </w:rPr>
            </w:pPr>
            <w:r w:rsidRPr="005C7405">
              <w:rPr>
                <w:rFonts w:cs="Arial"/>
                <w:b/>
                <w:sz w:val="24"/>
                <w:szCs w:val="24"/>
              </w:rPr>
              <w:t>Gender diverse</w:t>
            </w:r>
          </w:p>
        </w:tc>
        <w:tc>
          <w:tcPr>
            <w:tcW w:w="4226" w:type="pct"/>
          </w:tcPr>
          <w:p w14:paraId="12BEB86C" w14:textId="1DEEEDC4" w:rsidR="00556967" w:rsidRPr="005C7405" w:rsidRDefault="00556967" w:rsidP="008D0C3C">
            <w:pPr>
              <w:rPr>
                <w:rFonts w:ascii="Arial" w:hAnsi="Arial" w:cs="Arial"/>
                <w:sz w:val="22"/>
                <w:szCs w:val="22"/>
                <w:lang w:val="en-GB"/>
              </w:rPr>
            </w:pPr>
            <w:r w:rsidRPr="005C7405">
              <w:rPr>
                <w:rFonts w:ascii="Arial" w:hAnsi="Arial" w:cs="Arial"/>
                <w:b/>
                <w:sz w:val="22"/>
                <w:szCs w:val="22"/>
              </w:rPr>
              <w:t>Gender diverse</w:t>
            </w:r>
            <w:r w:rsidRPr="005C7405">
              <w:rPr>
                <w:rFonts w:ascii="Arial" w:hAnsi="Arial" w:cs="Arial"/>
                <w:sz w:val="22"/>
                <w:szCs w:val="22"/>
              </w:rPr>
              <w:t xml:space="preserve"> is used to recognise people who do not fall within the traditional binary notions of sex and gender (male and female). This may include people who identify as a gender different to their birth sex or as neither male </w:t>
            </w:r>
            <w:r w:rsidR="00881095" w:rsidRPr="005C7405">
              <w:rPr>
                <w:rFonts w:ascii="Arial" w:hAnsi="Arial" w:cs="Arial"/>
                <w:sz w:val="22"/>
                <w:szCs w:val="22"/>
              </w:rPr>
              <w:t>nor</w:t>
            </w:r>
            <w:r w:rsidRPr="005C7405">
              <w:rPr>
                <w:rFonts w:ascii="Arial" w:hAnsi="Arial" w:cs="Arial"/>
                <w:sz w:val="22"/>
                <w:szCs w:val="22"/>
              </w:rPr>
              <w:t xml:space="preserve"> female (gender neutral).  (Australian Commonwealth Guidelines on the Recognition of Sex and Gender).</w:t>
            </w:r>
          </w:p>
        </w:tc>
      </w:tr>
      <w:tr w:rsidR="00556967" w:rsidRPr="005C7405" w14:paraId="34DB160F" w14:textId="77777777" w:rsidTr="005C7405">
        <w:trPr>
          <w:trHeight w:val="485"/>
        </w:trPr>
        <w:tc>
          <w:tcPr>
            <w:tcW w:w="774" w:type="pct"/>
          </w:tcPr>
          <w:p w14:paraId="0DD3D241" w14:textId="039146D5" w:rsidR="00556967" w:rsidRPr="005C7405" w:rsidRDefault="00556967" w:rsidP="008D0C3C">
            <w:pPr>
              <w:pStyle w:val="BodyText"/>
              <w:spacing w:line="240" w:lineRule="auto"/>
              <w:rPr>
                <w:rFonts w:cs="Arial"/>
                <w:sz w:val="24"/>
                <w:szCs w:val="24"/>
                <w:lang w:val="en-US"/>
              </w:rPr>
            </w:pPr>
            <w:r w:rsidRPr="005C7405">
              <w:rPr>
                <w:rFonts w:cs="Arial"/>
                <w:b/>
                <w:color w:val="000000"/>
                <w:sz w:val="24"/>
                <w:szCs w:val="24"/>
              </w:rPr>
              <w:t>Gender equality</w:t>
            </w:r>
          </w:p>
        </w:tc>
        <w:tc>
          <w:tcPr>
            <w:tcW w:w="4226" w:type="pct"/>
          </w:tcPr>
          <w:p w14:paraId="1235CBE0" w14:textId="734765E0" w:rsidR="00556967" w:rsidRPr="005C7405" w:rsidRDefault="00556967" w:rsidP="008D0C3C">
            <w:pPr>
              <w:rPr>
                <w:rFonts w:ascii="Arial" w:hAnsi="Arial" w:cs="Arial"/>
                <w:sz w:val="22"/>
                <w:szCs w:val="22"/>
                <w:lang w:val="en-GB"/>
              </w:rPr>
            </w:pPr>
            <w:r w:rsidRPr="005C7405">
              <w:rPr>
                <w:rFonts w:ascii="Arial" w:hAnsi="Arial" w:cs="Arial"/>
                <w:b/>
                <w:color w:val="000000"/>
                <w:sz w:val="22"/>
                <w:szCs w:val="22"/>
              </w:rPr>
              <w:t xml:space="preserve">Gender equality </w:t>
            </w:r>
            <w:r w:rsidRPr="005C7405">
              <w:rPr>
                <w:rFonts w:ascii="Arial" w:hAnsi="Arial" w:cs="Arial"/>
                <w:color w:val="000000"/>
                <w:sz w:val="22"/>
                <w:szCs w:val="22"/>
              </w:rPr>
              <w:t xml:space="preserve">involves equality of opportunity and equality of results. It includes the redistribution of resources and responsibilities between </w:t>
            </w:r>
            <w:r w:rsidRPr="005C7405">
              <w:rPr>
                <w:rFonts w:ascii="Arial" w:hAnsi="Arial" w:cs="Arial"/>
                <w:sz w:val="22"/>
                <w:szCs w:val="22"/>
              </w:rPr>
              <w:t xml:space="preserve">women, men and those who are gender diverse and the transformation of the underlying causes and structures of gender inequality to achieve substantive equality. It is about recognising diversity and disadvantage to ensure equal outcomes for all and therefore often requires women-specific programs and policies to end existing inequalities. </w:t>
            </w:r>
          </w:p>
        </w:tc>
      </w:tr>
      <w:tr w:rsidR="00556967" w:rsidRPr="005C7405" w14:paraId="7F94C020" w14:textId="77777777" w:rsidTr="005C7405">
        <w:trPr>
          <w:trHeight w:val="485"/>
        </w:trPr>
        <w:tc>
          <w:tcPr>
            <w:tcW w:w="774" w:type="pct"/>
          </w:tcPr>
          <w:p w14:paraId="53EA1471" w14:textId="1BA2F05F" w:rsidR="00556967" w:rsidRPr="005C7405" w:rsidRDefault="00556967" w:rsidP="008D0C3C">
            <w:pPr>
              <w:pStyle w:val="BodyText"/>
              <w:spacing w:line="240" w:lineRule="auto"/>
              <w:rPr>
                <w:rFonts w:cs="Arial"/>
                <w:sz w:val="24"/>
                <w:szCs w:val="24"/>
                <w:lang w:val="en-US"/>
              </w:rPr>
            </w:pPr>
            <w:r w:rsidRPr="005C7405">
              <w:rPr>
                <w:rFonts w:cs="Arial"/>
                <w:b/>
                <w:sz w:val="24"/>
                <w:szCs w:val="24"/>
              </w:rPr>
              <w:t>Gender equity</w:t>
            </w:r>
          </w:p>
        </w:tc>
        <w:tc>
          <w:tcPr>
            <w:tcW w:w="4226" w:type="pct"/>
          </w:tcPr>
          <w:p w14:paraId="561F0878" w14:textId="151C4547" w:rsidR="00556967" w:rsidRPr="005C7405" w:rsidRDefault="00556967" w:rsidP="008D0C3C">
            <w:pPr>
              <w:rPr>
                <w:rFonts w:ascii="Arial" w:hAnsi="Arial" w:cs="Arial"/>
                <w:sz w:val="22"/>
                <w:szCs w:val="22"/>
                <w:lang w:val="en-GB"/>
              </w:rPr>
            </w:pPr>
            <w:r w:rsidRPr="005C7405">
              <w:rPr>
                <w:rFonts w:ascii="Arial" w:hAnsi="Arial" w:cs="Arial"/>
                <w:b/>
                <w:sz w:val="22"/>
                <w:szCs w:val="22"/>
              </w:rPr>
              <w:t>Gender equity</w:t>
            </w:r>
            <w:r w:rsidRPr="005C7405">
              <w:rPr>
                <w:rFonts w:ascii="Arial" w:hAnsi="Arial" w:cs="Arial"/>
                <w:sz w:val="22"/>
                <w:szCs w:val="22"/>
              </w:rPr>
              <w:t xml:space="preserve"> is the process of being fair to women, men and those who are gender diverse.  Gender equity recognises that within all communities, women, men and those who are gender diverse have different benefits, access to power, resources and responsibilities. To ensure fairness, strategies must often be available to compensate for women’s historical and social disadvantages that prevent women and men from operating on an equal playing field. Gender equity leads to gender equality, where there are equal rights, responsibilities and opportunities of women and men, girls and boys and those who are gender diverse.</w:t>
            </w:r>
          </w:p>
        </w:tc>
      </w:tr>
      <w:tr w:rsidR="00556967" w:rsidRPr="005C7405" w14:paraId="5551ADCF" w14:textId="77777777" w:rsidTr="005C7405">
        <w:trPr>
          <w:trHeight w:val="485"/>
        </w:trPr>
        <w:tc>
          <w:tcPr>
            <w:tcW w:w="774" w:type="pct"/>
          </w:tcPr>
          <w:p w14:paraId="089B9858" w14:textId="73410ACC" w:rsidR="00556967" w:rsidRPr="005C7405" w:rsidRDefault="00005B8B" w:rsidP="008D0C3C">
            <w:pPr>
              <w:pStyle w:val="BodyText"/>
              <w:spacing w:line="240" w:lineRule="auto"/>
              <w:rPr>
                <w:rFonts w:cs="Arial"/>
                <w:b/>
                <w:sz w:val="24"/>
                <w:szCs w:val="24"/>
              </w:rPr>
            </w:pPr>
            <w:r w:rsidRPr="005C7405">
              <w:rPr>
                <w:rFonts w:cs="Arial"/>
                <w:b/>
                <w:sz w:val="24"/>
                <w:szCs w:val="24"/>
              </w:rPr>
              <w:t>Trans and gender diverse (TGD)</w:t>
            </w:r>
          </w:p>
        </w:tc>
        <w:tc>
          <w:tcPr>
            <w:tcW w:w="4226" w:type="pct"/>
          </w:tcPr>
          <w:p w14:paraId="5430203D" w14:textId="00F26EDA" w:rsidR="00556967" w:rsidRPr="005C7405" w:rsidRDefault="00005B8B" w:rsidP="008D0C3C">
            <w:pPr>
              <w:pStyle w:val="BodyText"/>
              <w:spacing w:line="240" w:lineRule="auto"/>
              <w:rPr>
                <w:rFonts w:cs="Arial"/>
                <w:sz w:val="22"/>
                <w:szCs w:val="22"/>
              </w:rPr>
            </w:pPr>
            <w:r w:rsidRPr="005C7405">
              <w:rPr>
                <w:rFonts w:cs="Arial"/>
                <w:sz w:val="22"/>
                <w:szCs w:val="22"/>
              </w:rPr>
              <w:t>An umbrella term used to describe anyone whose gender identity or expression is different from that which was assigned at birth or is expected of them by society. This includes those who identify as: trans; transgender; transsexual; genderqueer; non-binary; cross-dressers; Sistergirls, Brotherboys, and other culturally-specific identities; as well as a variety of other gender labels. TGD people may or may not access services to medically transition – this is different for everyone, and there is no requirement for medical transition in order to be transgender and/or gender diverse.</w:t>
            </w:r>
          </w:p>
        </w:tc>
      </w:tr>
      <w:tr w:rsidR="00556967" w:rsidRPr="005C7405" w14:paraId="361B6C63" w14:textId="77777777" w:rsidTr="005C7405">
        <w:trPr>
          <w:trHeight w:val="485"/>
        </w:trPr>
        <w:tc>
          <w:tcPr>
            <w:tcW w:w="774" w:type="pct"/>
          </w:tcPr>
          <w:p w14:paraId="781C016C" w14:textId="77777777" w:rsidR="00005B8B" w:rsidRPr="005C7405" w:rsidRDefault="00005B8B" w:rsidP="008D0C3C">
            <w:pPr>
              <w:pStyle w:val="NormalWeb"/>
              <w:shd w:val="clear" w:color="auto" w:fill="FFFFFF"/>
              <w:rPr>
                <w:rFonts w:ascii="Arial" w:hAnsi="Arial" w:cs="Arial"/>
                <w:b/>
                <w:spacing w:val="-5"/>
                <w:lang w:val="en-GB" w:eastAsia="en-US"/>
              </w:rPr>
            </w:pPr>
            <w:r w:rsidRPr="005C7405">
              <w:rPr>
                <w:rFonts w:ascii="Arial" w:hAnsi="Arial" w:cs="Arial"/>
                <w:b/>
                <w:spacing w:val="-5"/>
                <w:lang w:val="en-GB" w:eastAsia="en-US"/>
              </w:rPr>
              <w:t xml:space="preserve">Transgender </w:t>
            </w:r>
          </w:p>
          <w:p w14:paraId="3985BC63" w14:textId="3FB40476" w:rsidR="00556967" w:rsidRPr="005C7405" w:rsidRDefault="00556967" w:rsidP="008D0C3C">
            <w:pPr>
              <w:pStyle w:val="BodyText"/>
              <w:spacing w:line="240" w:lineRule="auto"/>
              <w:rPr>
                <w:rFonts w:cs="Arial"/>
                <w:b/>
                <w:sz w:val="24"/>
                <w:szCs w:val="24"/>
              </w:rPr>
            </w:pPr>
          </w:p>
        </w:tc>
        <w:tc>
          <w:tcPr>
            <w:tcW w:w="4226" w:type="pct"/>
          </w:tcPr>
          <w:p w14:paraId="5A98E1CD" w14:textId="645946A9" w:rsidR="00556967" w:rsidRPr="005C7405" w:rsidRDefault="00005B8B" w:rsidP="008D0C3C">
            <w:pPr>
              <w:pStyle w:val="BodyText"/>
              <w:spacing w:line="240" w:lineRule="auto"/>
              <w:rPr>
                <w:rFonts w:cs="Arial"/>
                <w:bCs/>
                <w:sz w:val="22"/>
                <w:szCs w:val="22"/>
                <w:lang w:val="en-AU"/>
              </w:rPr>
            </w:pPr>
            <w:r w:rsidRPr="005C5081">
              <w:rPr>
                <w:rFonts w:cs="Arial"/>
                <w:b/>
                <w:sz w:val="22"/>
                <w:szCs w:val="22"/>
                <w:lang w:val="en-AU"/>
              </w:rPr>
              <w:t>Transgender</w:t>
            </w:r>
            <w:r w:rsidRPr="005C7405">
              <w:rPr>
                <w:rFonts w:cs="Arial"/>
                <w:bCs/>
                <w:sz w:val="22"/>
                <w:szCs w:val="22"/>
                <w:lang w:val="en-AU"/>
              </w:rPr>
              <w:t xml:space="preserve"> people have gender identities and expressions that differ from their assigned sex at birth (for example, someone who was assigned male at birth and is transgender may be female, genderqueer, non-binary, agender, or any other gender that is not male). Transgender is often used as an umbrella term, either on its own or as part of the larger term ‘trans and gender diverse’, but may also be used as a gender in and of itself.</w:t>
            </w:r>
          </w:p>
        </w:tc>
      </w:tr>
      <w:tr w:rsidR="00005B8B" w:rsidRPr="005C7405" w14:paraId="71DD88A9" w14:textId="77777777" w:rsidTr="005C7405">
        <w:trPr>
          <w:trHeight w:val="485"/>
        </w:trPr>
        <w:tc>
          <w:tcPr>
            <w:tcW w:w="774" w:type="pct"/>
          </w:tcPr>
          <w:p w14:paraId="72B65D56" w14:textId="5EB8D1B6" w:rsidR="00005B8B" w:rsidRPr="005C7405" w:rsidRDefault="00005B8B" w:rsidP="008D0C3C">
            <w:pPr>
              <w:pStyle w:val="NormalWeb"/>
              <w:shd w:val="clear" w:color="auto" w:fill="FFFFFF"/>
              <w:rPr>
                <w:rFonts w:ascii="Arial" w:hAnsi="Arial" w:cs="Arial"/>
              </w:rPr>
            </w:pPr>
            <w:r w:rsidRPr="005C7405">
              <w:rPr>
                <w:rFonts w:ascii="Arial" w:hAnsi="Arial" w:cs="Arial"/>
                <w:b/>
                <w:bCs/>
              </w:rPr>
              <w:t xml:space="preserve">Non-binary </w:t>
            </w:r>
          </w:p>
          <w:p w14:paraId="57615CB1" w14:textId="77777777" w:rsidR="00005B8B" w:rsidRPr="005C7405" w:rsidRDefault="00005B8B" w:rsidP="008D0C3C">
            <w:pPr>
              <w:pStyle w:val="NormalWeb"/>
              <w:shd w:val="clear" w:color="auto" w:fill="FFFFFF"/>
              <w:rPr>
                <w:rFonts w:ascii="Arial" w:hAnsi="Arial" w:cs="Arial"/>
                <w:b/>
                <w:spacing w:val="-5"/>
                <w:lang w:val="en-GB" w:eastAsia="en-US"/>
              </w:rPr>
            </w:pPr>
          </w:p>
        </w:tc>
        <w:tc>
          <w:tcPr>
            <w:tcW w:w="4226" w:type="pct"/>
          </w:tcPr>
          <w:p w14:paraId="4D2DD1FC" w14:textId="501718C7" w:rsidR="00005B8B" w:rsidRPr="005C7405" w:rsidRDefault="00005B8B" w:rsidP="008D0C3C">
            <w:pPr>
              <w:pStyle w:val="BodyText"/>
              <w:spacing w:line="240" w:lineRule="auto"/>
              <w:rPr>
                <w:rFonts w:cs="Arial"/>
                <w:bCs/>
                <w:sz w:val="22"/>
                <w:szCs w:val="22"/>
                <w:lang w:val="en-AU"/>
              </w:rPr>
            </w:pPr>
            <w:r w:rsidRPr="005C5081">
              <w:rPr>
                <w:rFonts w:cs="Arial"/>
                <w:b/>
                <w:sz w:val="22"/>
                <w:szCs w:val="22"/>
                <w:lang w:val="en-AU"/>
              </w:rPr>
              <w:t>Non-binary</w:t>
            </w:r>
            <w:r w:rsidRPr="005C7405">
              <w:rPr>
                <w:rFonts w:cs="Arial"/>
                <w:bCs/>
                <w:sz w:val="22"/>
                <w:szCs w:val="22"/>
                <w:lang w:val="en-AU"/>
              </w:rPr>
              <w:t xml:space="preserve"> refers to any gender that falls outside of the categories of male and female. It is usually a descriptive term added to gender labels such as transgender/trans and genderqueer, but some people simply use non- binary to describe their genders. Some non-binary people may partially identify with a binary gender, and self-describe as a “non-binary woman” or “non-binary man”. </w:t>
            </w:r>
          </w:p>
        </w:tc>
      </w:tr>
      <w:tr w:rsidR="00005B8B" w:rsidRPr="005C7405" w14:paraId="5DF6D59F" w14:textId="77777777" w:rsidTr="005C7405">
        <w:trPr>
          <w:trHeight w:val="485"/>
        </w:trPr>
        <w:tc>
          <w:tcPr>
            <w:tcW w:w="774" w:type="pct"/>
          </w:tcPr>
          <w:p w14:paraId="3B456998" w14:textId="4FF649A7" w:rsidR="00005B8B" w:rsidRPr="005C7405" w:rsidRDefault="00005B8B" w:rsidP="008D0C3C">
            <w:pPr>
              <w:pStyle w:val="NormalWeb"/>
              <w:rPr>
                <w:rFonts w:ascii="Arial" w:hAnsi="Arial" w:cs="Arial"/>
                <w:b/>
                <w:bCs/>
              </w:rPr>
            </w:pPr>
            <w:r w:rsidRPr="005C7405">
              <w:rPr>
                <w:rFonts w:ascii="Arial" w:hAnsi="Arial" w:cs="Arial"/>
                <w:b/>
                <w:bCs/>
              </w:rPr>
              <w:t>Gender-neutral pronouns</w:t>
            </w:r>
          </w:p>
        </w:tc>
        <w:tc>
          <w:tcPr>
            <w:tcW w:w="4226" w:type="pct"/>
          </w:tcPr>
          <w:p w14:paraId="70F0B905" w14:textId="4AD9BB30" w:rsidR="00005B8B" w:rsidRPr="005C7405" w:rsidRDefault="008D0C3C" w:rsidP="008D0C3C">
            <w:pPr>
              <w:pStyle w:val="BodyText"/>
              <w:spacing w:line="240" w:lineRule="auto"/>
              <w:rPr>
                <w:rFonts w:cs="Arial"/>
                <w:bCs/>
                <w:sz w:val="22"/>
                <w:szCs w:val="22"/>
                <w:lang w:val="en-AU"/>
              </w:rPr>
            </w:pPr>
            <w:r w:rsidRPr="005C5081">
              <w:rPr>
                <w:rFonts w:cs="Arial"/>
                <w:b/>
                <w:sz w:val="22"/>
                <w:szCs w:val="22"/>
                <w:lang w:val="en-AU"/>
              </w:rPr>
              <w:t>Gender-neutral pronouns</w:t>
            </w:r>
            <w:r w:rsidRPr="005C7405">
              <w:rPr>
                <w:rFonts w:cs="Arial"/>
                <w:bCs/>
                <w:sz w:val="22"/>
                <w:szCs w:val="22"/>
                <w:lang w:val="en-AU"/>
              </w:rPr>
              <w:t xml:space="preserve"> are words that don't specify whether the subject of the sentence is female or male. 'They', for instance, is a third-person pronoun that is gender neutral. Other gender-neutral pronouns include 'them', 'this person', 'everyone', 'Ze', or '</w:t>
            </w:r>
            <w:proofErr w:type="spellStart"/>
            <w:r w:rsidRPr="005C7405">
              <w:rPr>
                <w:rFonts w:cs="Arial"/>
                <w:bCs/>
                <w:sz w:val="22"/>
                <w:szCs w:val="22"/>
                <w:lang w:val="en-AU"/>
              </w:rPr>
              <w:t>Hir</w:t>
            </w:r>
            <w:proofErr w:type="spellEnd"/>
            <w:r w:rsidRPr="005C7405">
              <w:rPr>
                <w:rFonts w:cs="Arial"/>
                <w:bCs/>
                <w:sz w:val="22"/>
                <w:szCs w:val="22"/>
                <w:lang w:val="en-AU"/>
              </w:rPr>
              <w:t>'. If you're not sure which pronoun to use, you can also use that person's name.</w:t>
            </w:r>
          </w:p>
        </w:tc>
      </w:tr>
    </w:tbl>
    <w:p w14:paraId="21D8DB27" w14:textId="6CA859BB" w:rsidR="00B22E5F" w:rsidRPr="005C7405" w:rsidRDefault="00B22E5F" w:rsidP="00B22E5F">
      <w:pPr>
        <w:pStyle w:val="CommentText"/>
        <w:spacing w:line="360" w:lineRule="auto"/>
        <w:jc w:val="both"/>
        <w:rPr>
          <w:rFonts w:cs="Arial"/>
          <w:bCs/>
          <w:iCs/>
          <w:sz w:val="24"/>
          <w:szCs w:val="24"/>
        </w:rPr>
      </w:pPr>
    </w:p>
    <w:p w14:paraId="752D1F91" w14:textId="0714EAAD" w:rsidR="00B22E5F" w:rsidRPr="005C7405" w:rsidRDefault="00B22E5F" w:rsidP="00B22E5F">
      <w:pPr>
        <w:spacing w:line="360" w:lineRule="auto"/>
        <w:rPr>
          <w:rFonts w:ascii="Arial" w:hAnsi="Arial" w:cs="Arial"/>
        </w:rPr>
      </w:pPr>
    </w:p>
    <w:sectPr w:rsidR="00B22E5F" w:rsidRPr="005C7405" w:rsidSect="000979B9">
      <w:pgSz w:w="11907" w:h="16840" w:code="9"/>
      <w:pgMar w:top="720" w:right="720" w:bottom="720" w:left="720"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36142" w14:textId="77777777" w:rsidR="00BE6BF4" w:rsidRDefault="00BE6BF4">
      <w:r>
        <w:separator/>
      </w:r>
    </w:p>
  </w:endnote>
  <w:endnote w:type="continuationSeparator" w:id="0">
    <w:p w14:paraId="3E436391" w14:textId="77777777" w:rsidR="00BE6BF4" w:rsidRDefault="00BE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750A1" w14:textId="77777777" w:rsidR="00B4363B" w:rsidRDefault="00B4363B">
    <w:pPr>
      <w:pStyle w:val="Footer"/>
    </w:pPr>
    <w:r>
      <w:t>Southbank institute of tafe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35A3" w14:textId="5B2BBD30" w:rsidR="00B4363B" w:rsidRDefault="00B4363B" w:rsidP="00B22E5F">
    <w:pPr>
      <w:pStyle w:val="Footer"/>
      <w:tabs>
        <w:tab w:val="clear" w:pos="8640"/>
        <w:tab w:val="right" w:pos="8789"/>
      </w:tabs>
      <w:jc w:val="center"/>
      <w:rPr>
        <w:rFonts w:cs="Arial"/>
        <w:sz w:val="20"/>
      </w:rPr>
    </w:pPr>
    <w:r w:rsidRPr="00501B5C">
      <w:rPr>
        <w:rFonts w:cs="Arial"/>
        <w:color w:val="FF0000"/>
        <w:sz w:val="20"/>
      </w:rPr>
      <w:t xml:space="preserve">[CLUB NAME] </w:t>
    </w:r>
    <w:r>
      <w:rPr>
        <w:rFonts w:cs="Arial"/>
        <w:sz w:val="20"/>
      </w:rPr>
      <w:t>Gender Equity Policy</w:t>
    </w:r>
  </w:p>
  <w:p w14:paraId="3805B1E1" w14:textId="6DF1A354" w:rsidR="00B4363B" w:rsidRPr="00501B5C" w:rsidRDefault="00B4363B" w:rsidP="00B22E5F">
    <w:pPr>
      <w:pStyle w:val="Footer"/>
      <w:tabs>
        <w:tab w:val="clear" w:pos="8640"/>
        <w:tab w:val="right" w:pos="8789"/>
      </w:tabs>
      <w:jc w:val="center"/>
      <w:rPr>
        <w:rFonts w:cs="Arial"/>
        <w:color w:val="FF0000"/>
        <w:sz w:val="20"/>
      </w:rPr>
    </w:pPr>
    <w:r w:rsidRPr="00501B5C">
      <w:rPr>
        <w:rFonts w:cs="Arial"/>
        <w:color w:val="FF0000"/>
        <w:sz w:val="20"/>
      </w:rPr>
      <w:t>[effective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7864F" w14:textId="77777777" w:rsidR="00BE6BF4" w:rsidRDefault="00BE6BF4">
      <w:r>
        <w:separator/>
      </w:r>
    </w:p>
  </w:footnote>
  <w:footnote w:type="continuationSeparator" w:id="0">
    <w:p w14:paraId="4D88BD91" w14:textId="77777777" w:rsidR="00BE6BF4" w:rsidRDefault="00BE6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58B30" w14:textId="5E636FDC" w:rsidR="00B4363B" w:rsidRDefault="00B4363B">
    <w:pPr>
      <w:pStyle w:val="Header"/>
    </w:pPr>
    <w:r>
      <w:rPr>
        <w:noProof/>
        <w:lang w:val="en-AU" w:eastAsia="en-AU"/>
      </w:rPr>
      <w:drawing>
        <wp:anchor distT="0" distB="0" distL="114300" distR="114300" simplePos="0" relativeHeight="251658240" behindDoc="0" locked="0" layoutInCell="1" allowOverlap="1" wp14:anchorId="3977DF8F" wp14:editId="730C4F0A">
          <wp:simplePos x="0" y="0"/>
          <wp:positionH relativeFrom="column">
            <wp:posOffset>-109402</wp:posOffset>
          </wp:positionH>
          <wp:positionV relativeFrom="paragraph">
            <wp:posOffset>-296455</wp:posOffset>
          </wp:positionV>
          <wp:extent cx="544195" cy="349885"/>
          <wp:effectExtent l="0" t="0" r="1905" b="5715"/>
          <wp:wrapThrough wrapText="bothSides">
            <wp:wrapPolygon edited="0">
              <wp:start x="0" y="0"/>
              <wp:lineTo x="0" y="21169"/>
              <wp:lineTo x="21172" y="21169"/>
              <wp:lineTo x="2117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v2.jpg"/>
                  <pic:cNvPicPr/>
                </pic:nvPicPr>
                <pic:blipFill>
                  <a:blip r:embed="rId1">
                    <a:extLst>
                      <a:ext uri="{28A0092B-C50C-407E-A947-70E740481C1C}">
                        <a14:useLocalDpi xmlns:a14="http://schemas.microsoft.com/office/drawing/2010/main" val="0"/>
                      </a:ext>
                    </a:extLst>
                  </a:blip>
                  <a:stretch>
                    <a:fillRect/>
                  </a:stretch>
                </pic:blipFill>
                <pic:spPr>
                  <a:xfrm>
                    <a:off x="0" y="0"/>
                    <a:ext cx="544195" cy="349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7BE81A6A"/>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E3C80408"/>
    <w:lvl w:ilvl="0">
      <w:start w:val="1"/>
      <w:numFmt w:val="bullet"/>
      <w:pStyle w:val="ListBullet"/>
      <w:lvlText w:val=""/>
      <w:lvlJc w:val="left"/>
      <w:pPr>
        <w:tabs>
          <w:tab w:val="num" w:pos="502"/>
        </w:tabs>
        <w:ind w:left="425" w:hanging="283"/>
      </w:pPr>
      <w:rPr>
        <w:rFonts w:ascii="Symbol" w:hAnsi="Symbol" w:hint="default"/>
        <w:sz w:val="28"/>
      </w:rPr>
    </w:lvl>
  </w:abstractNum>
  <w:abstractNum w:abstractNumId="2" w15:restartNumberingAfterBreak="0">
    <w:nsid w:val="FFFFFFFE"/>
    <w:multiLevelType w:val="singleLevel"/>
    <w:tmpl w:val="834C83B0"/>
    <w:lvl w:ilvl="0">
      <w:numFmt w:val="decimal"/>
      <w:pStyle w:val="ListBullet2"/>
      <w:lvlText w:val="*"/>
      <w:lvlJc w:val="left"/>
    </w:lvl>
  </w:abstractNum>
  <w:abstractNum w:abstractNumId="3" w15:restartNumberingAfterBreak="0">
    <w:nsid w:val="02A9330A"/>
    <w:multiLevelType w:val="singleLevel"/>
    <w:tmpl w:val="C88C1C98"/>
    <w:lvl w:ilvl="0">
      <w:start w:val="1"/>
      <w:numFmt w:val="decimal"/>
      <w:pStyle w:val="ListNumber3"/>
      <w:lvlText w:val="%1)"/>
      <w:lvlJc w:val="left"/>
      <w:pPr>
        <w:tabs>
          <w:tab w:val="num" w:pos="360"/>
        </w:tabs>
        <w:ind w:left="360" w:hanging="360"/>
      </w:pPr>
    </w:lvl>
  </w:abstractNum>
  <w:abstractNum w:abstractNumId="4" w15:restartNumberingAfterBreak="0">
    <w:nsid w:val="05471D69"/>
    <w:multiLevelType w:val="singleLevel"/>
    <w:tmpl w:val="8146F112"/>
    <w:lvl w:ilvl="0">
      <w:start w:val="1"/>
      <w:numFmt w:val="lowerLetter"/>
      <w:pStyle w:val="ListNumbera"/>
      <w:lvlText w:val="%1)"/>
      <w:lvlJc w:val="left"/>
      <w:pPr>
        <w:tabs>
          <w:tab w:val="num" w:pos="1134"/>
        </w:tabs>
        <w:ind w:left="1134" w:hanging="425"/>
      </w:pPr>
      <w:rPr>
        <w:rFonts w:ascii="Arial" w:hAnsi="Arial" w:hint="default"/>
        <w:b w:val="0"/>
        <w:i w:val="0"/>
        <w:sz w:val="20"/>
      </w:rPr>
    </w:lvl>
  </w:abstractNum>
  <w:abstractNum w:abstractNumId="5" w15:restartNumberingAfterBreak="0">
    <w:nsid w:val="09F4026C"/>
    <w:multiLevelType w:val="hybridMultilevel"/>
    <w:tmpl w:val="0C789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3276D0"/>
    <w:multiLevelType w:val="hybridMultilevel"/>
    <w:tmpl w:val="5DC26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D060D"/>
    <w:multiLevelType w:val="singleLevel"/>
    <w:tmpl w:val="BA8898EA"/>
    <w:lvl w:ilvl="0">
      <w:start w:val="1"/>
      <w:numFmt w:val="bullet"/>
      <w:pStyle w:val="ListBullet3"/>
      <w:lvlText w:val=""/>
      <w:lvlJc w:val="left"/>
      <w:pPr>
        <w:tabs>
          <w:tab w:val="num" w:pos="2438"/>
        </w:tabs>
        <w:ind w:left="2438" w:hanging="453"/>
      </w:pPr>
      <w:rPr>
        <w:rFonts w:ascii="Symbol" w:hAnsi="Symbol" w:hint="default"/>
      </w:rPr>
    </w:lvl>
  </w:abstractNum>
  <w:abstractNum w:abstractNumId="8" w15:restartNumberingAfterBreak="0">
    <w:nsid w:val="22555767"/>
    <w:multiLevelType w:val="hybridMultilevel"/>
    <w:tmpl w:val="947E1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4D3A5E"/>
    <w:multiLevelType w:val="hybridMultilevel"/>
    <w:tmpl w:val="C226C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9B41F1"/>
    <w:multiLevelType w:val="singleLevel"/>
    <w:tmpl w:val="6690287A"/>
    <w:lvl w:ilvl="0">
      <w:start w:val="1"/>
      <w:numFmt w:val="decimal"/>
      <w:pStyle w:val="ListNumber2"/>
      <w:lvlText w:val="%1)"/>
      <w:lvlJc w:val="left"/>
      <w:pPr>
        <w:tabs>
          <w:tab w:val="num" w:pos="425"/>
        </w:tabs>
        <w:ind w:left="425" w:hanging="425"/>
      </w:pPr>
      <w:rPr>
        <w:rFonts w:ascii="Arial" w:hAnsi="Arial" w:hint="default"/>
        <w:b/>
        <w:i w:val="0"/>
        <w:sz w:val="20"/>
      </w:rPr>
    </w:lvl>
  </w:abstractNum>
  <w:abstractNum w:abstractNumId="11" w15:restartNumberingAfterBreak="0">
    <w:nsid w:val="5038367E"/>
    <w:multiLevelType w:val="hybridMultilevel"/>
    <w:tmpl w:val="CCAC6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1A07E1"/>
    <w:multiLevelType w:val="multilevel"/>
    <w:tmpl w:val="D2BC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16CDA"/>
    <w:multiLevelType w:val="singleLevel"/>
    <w:tmpl w:val="6B7E4B0E"/>
    <w:lvl w:ilvl="0">
      <w:start w:val="1"/>
      <w:numFmt w:val="decimal"/>
      <w:pStyle w:val="Question"/>
      <w:lvlText w:val="%1."/>
      <w:lvlJc w:val="left"/>
      <w:pPr>
        <w:tabs>
          <w:tab w:val="num" w:pos="709"/>
        </w:tabs>
        <w:ind w:left="709" w:hanging="425"/>
      </w:pPr>
      <w:rPr>
        <w:b/>
        <w:i w:val="0"/>
      </w:rPr>
    </w:lvl>
  </w:abstractNum>
  <w:abstractNum w:abstractNumId="14" w15:restartNumberingAfterBreak="0">
    <w:nsid w:val="6274485E"/>
    <w:multiLevelType w:val="singleLevel"/>
    <w:tmpl w:val="5B88026E"/>
    <w:lvl w:ilvl="0">
      <w:start w:val="1"/>
      <w:numFmt w:val="decimal"/>
      <w:pStyle w:val="ListNumber"/>
      <w:lvlText w:val="%1."/>
      <w:lvlJc w:val="left"/>
      <w:pPr>
        <w:tabs>
          <w:tab w:val="num" w:pos="502"/>
        </w:tabs>
        <w:ind w:left="425" w:hanging="283"/>
      </w:pPr>
      <w:rPr>
        <w:b/>
        <w:i w:val="0"/>
      </w:rPr>
    </w:lvl>
  </w:abstractNum>
  <w:abstractNum w:abstractNumId="15" w15:restartNumberingAfterBreak="0">
    <w:nsid w:val="65A40D48"/>
    <w:multiLevelType w:val="hybridMultilevel"/>
    <w:tmpl w:val="84309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8756CF"/>
    <w:multiLevelType w:val="singleLevel"/>
    <w:tmpl w:val="61EC101A"/>
    <w:lvl w:ilvl="0">
      <w:start w:val="1"/>
      <w:numFmt w:val="lowerLetter"/>
      <w:pStyle w:val="ExamQuestion2"/>
      <w:lvlText w:val="%1)"/>
      <w:lvlJc w:val="left"/>
      <w:pPr>
        <w:tabs>
          <w:tab w:val="num" w:pos="1134"/>
        </w:tabs>
        <w:ind w:left="1134" w:hanging="425"/>
      </w:pPr>
      <w:rPr>
        <w:rFonts w:ascii="Arial" w:hAnsi="Arial" w:hint="default"/>
        <w:b w:val="0"/>
        <w:i w:val="0"/>
        <w:sz w:val="20"/>
      </w:rPr>
    </w:lvl>
  </w:abstractNum>
  <w:abstractNum w:abstractNumId="17" w15:restartNumberingAfterBreak="0">
    <w:nsid w:val="747B53D5"/>
    <w:multiLevelType w:val="hybridMultilevel"/>
    <w:tmpl w:val="A800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9E04F6"/>
    <w:multiLevelType w:val="singleLevel"/>
    <w:tmpl w:val="CE124426"/>
    <w:lvl w:ilvl="0">
      <w:start w:val="1"/>
      <w:numFmt w:val="lowerRoman"/>
      <w:pStyle w:val="ListNumberv"/>
      <w:lvlText w:val="%1."/>
      <w:lvlJc w:val="left"/>
      <w:pPr>
        <w:tabs>
          <w:tab w:val="num" w:pos="1996"/>
        </w:tabs>
        <w:ind w:left="1701" w:hanging="425"/>
      </w:pPr>
    </w:lvl>
  </w:abstractNum>
  <w:abstractNum w:abstractNumId="19" w15:restartNumberingAfterBreak="0">
    <w:nsid w:val="7D0506E3"/>
    <w:multiLevelType w:val="hybridMultilevel"/>
    <w:tmpl w:val="D9669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lvlOverride w:ilvl="0">
      <w:lvl w:ilvl="0">
        <w:start w:val="1"/>
        <w:numFmt w:val="bullet"/>
        <w:pStyle w:val="ListBullet2"/>
        <w:lvlText w:val=""/>
        <w:lvlJc w:val="left"/>
        <w:pPr>
          <w:tabs>
            <w:tab w:val="num" w:pos="1607"/>
          </w:tabs>
          <w:ind w:left="425" w:firstLine="822"/>
        </w:pPr>
        <w:rPr>
          <w:rFonts w:ascii="Symbol" w:hAnsi="Symbol" w:hint="default"/>
        </w:rPr>
      </w:lvl>
    </w:lvlOverride>
  </w:num>
  <w:num w:numId="2">
    <w:abstractNumId w:val="7"/>
  </w:num>
  <w:num w:numId="3">
    <w:abstractNumId w:val="3"/>
  </w:num>
  <w:num w:numId="4">
    <w:abstractNumId w:val="10"/>
  </w:num>
  <w:num w:numId="5">
    <w:abstractNumId w:val="1"/>
  </w:num>
  <w:num w:numId="6">
    <w:abstractNumId w:val="14"/>
  </w:num>
  <w:num w:numId="7">
    <w:abstractNumId w:val="13"/>
  </w:num>
  <w:num w:numId="8">
    <w:abstractNumId w:val="0"/>
  </w:num>
  <w:num w:numId="9">
    <w:abstractNumId w:val="18"/>
  </w:num>
  <w:num w:numId="10">
    <w:abstractNumId w:val="16"/>
  </w:num>
  <w:num w:numId="11">
    <w:abstractNumId w:val="4"/>
  </w:num>
  <w:num w:numId="12">
    <w:abstractNumId w:val="19"/>
  </w:num>
  <w:num w:numId="13">
    <w:abstractNumId w:val="6"/>
  </w:num>
  <w:num w:numId="14">
    <w:abstractNumId w:val="12"/>
  </w:num>
  <w:num w:numId="15">
    <w:abstractNumId w:val="17"/>
  </w:num>
  <w:num w:numId="16">
    <w:abstractNumId w:val="8"/>
  </w:num>
  <w:num w:numId="17">
    <w:abstractNumId w:val="9"/>
  </w:num>
  <w:num w:numId="18">
    <w:abstractNumId w:val="5"/>
  </w:num>
  <w:num w:numId="19">
    <w:abstractNumId w:val="11"/>
  </w:num>
  <w:num w:numId="2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v:stroke endarrow="block" weight="2.5p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9BA"/>
    <w:rsid w:val="00005B8B"/>
    <w:rsid w:val="00043730"/>
    <w:rsid w:val="000979B9"/>
    <w:rsid w:val="001073C6"/>
    <w:rsid w:val="00107E5E"/>
    <w:rsid w:val="0013742E"/>
    <w:rsid w:val="00232066"/>
    <w:rsid w:val="002555AC"/>
    <w:rsid w:val="00284231"/>
    <w:rsid w:val="002F774E"/>
    <w:rsid w:val="003365C0"/>
    <w:rsid w:val="003D17DC"/>
    <w:rsid w:val="004049E8"/>
    <w:rsid w:val="0042115A"/>
    <w:rsid w:val="00423684"/>
    <w:rsid w:val="0042797A"/>
    <w:rsid w:val="00486B06"/>
    <w:rsid w:val="004B1471"/>
    <w:rsid w:val="00501B5C"/>
    <w:rsid w:val="005326A2"/>
    <w:rsid w:val="00556967"/>
    <w:rsid w:val="00571D58"/>
    <w:rsid w:val="005864CC"/>
    <w:rsid w:val="00590C46"/>
    <w:rsid w:val="005C5081"/>
    <w:rsid w:val="005C7405"/>
    <w:rsid w:val="006B6358"/>
    <w:rsid w:val="006C744A"/>
    <w:rsid w:val="006C7561"/>
    <w:rsid w:val="006E7290"/>
    <w:rsid w:val="006F7534"/>
    <w:rsid w:val="00720E80"/>
    <w:rsid w:val="007633E3"/>
    <w:rsid w:val="007676AA"/>
    <w:rsid w:val="00786A31"/>
    <w:rsid w:val="007945AB"/>
    <w:rsid w:val="007A4896"/>
    <w:rsid w:val="007B4B03"/>
    <w:rsid w:val="007E2323"/>
    <w:rsid w:val="007F69BA"/>
    <w:rsid w:val="00811D81"/>
    <w:rsid w:val="00881095"/>
    <w:rsid w:val="008D0C3C"/>
    <w:rsid w:val="008F6AE1"/>
    <w:rsid w:val="00917DFD"/>
    <w:rsid w:val="00934C51"/>
    <w:rsid w:val="00980783"/>
    <w:rsid w:val="00AD1423"/>
    <w:rsid w:val="00B2214F"/>
    <w:rsid w:val="00B22E5F"/>
    <w:rsid w:val="00B4363B"/>
    <w:rsid w:val="00B46985"/>
    <w:rsid w:val="00B5691A"/>
    <w:rsid w:val="00B833BA"/>
    <w:rsid w:val="00BD5C21"/>
    <w:rsid w:val="00BE6BF4"/>
    <w:rsid w:val="00BF1EF5"/>
    <w:rsid w:val="00C7063E"/>
    <w:rsid w:val="00CE1C6B"/>
    <w:rsid w:val="00D603F2"/>
    <w:rsid w:val="00D9554A"/>
    <w:rsid w:val="00E038D8"/>
    <w:rsid w:val="00E03928"/>
    <w:rsid w:val="00E13144"/>
    <w:rsid w:val="00E224B8"/>
    <w:rsid w:val="00E27870"/>
    <w:rsid w:val="00E916F8"/>
    <w:rsid w:val="00F23683"/>
    <w:rsid w:val="00F47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weight="2.5pt"/>
    </o:shapedefaults>
    <o:shapelayout v:ext="edit">
      <o:idmap v:ext="edit" data="1"/>
    </o:shapelayout>
  </w:shapeDefaults>
  <w:decimalSymbol w:val="."/>
  <w:listSeparator w:val=","/>
  <w14:docId w14:val="7AEACE18"/>
  <w15:chartTrackingRefBased/>
  <w15:docId w15:val="{08D8102B-B8A1-CC48-9284-455C49D5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554A"/>
    <w:rPr>
      <w:sz w:val="24"/>
      <w:szCs w:val="24"/>
    </w:rPr>
  </w:style>
  <w:style w:type="paragraph" w:styleId="Heading1">
    <w:name w:val="heading 1"/>
    <w:basedOn w:val="Normal"/>
    <w:next w:val="BodyText"/>
    <w:qFormat/>
    <w:pPr>
      <w:keepNext/>
      <w:keepLines/>
      <w:spacing w:before="240" w:line="240" w:lineRule="atLeast"/>
      <w:outlineLvl w:val="0"/>
    </w:pPr>
    <w:rPr>
      <w:rFonts w:ascii="Arial Black" w:hAnsi="Arial Black"/>
      <w:color w:val="000000"/>
      <w:kern w:val="20"/>
      <w:sz w:val="22"/>
      <w:szCs w:val="20"/>
      <w:lang w:val="en-GB" w:eastAsia="en-US"/>
    </w:rPr>
  </w:style>
  <w:style w:type="paragraph" w:styleId="Heading2">
    <w:name w:val="heading 2"/>
    <w:basedOn w:val="Normal"/>
    <w:next w:val="BodyText"/>
    <w:autoRedefine/>
    <w:qFormat/>
    <w:rsid w:val="005864CC"/>
    <w:pPr>
      <w:keepNext/>
      <w:keepLines/>
      <w:spacing w:before="240" w:after="120" w:line="240" w:lineRule="atLeast"/>
      <w:outlineLvl w:val="1"/>
    </w:pPr>
    <w:rPr>
      <w:rFonts w:ascii="Arial" w:hAnsi="Arial"/>
      <w:b/>
      <w:kern w:val="28"/>
      <w:szCs w:val="20"/>
      <w:lang w:val="en-GB" w:eastAsia="en-US"/>
    </w:rPr>
  </w:style>
  <w:style w:type="paragraph" w:styleId="Heading3">
    <w:name w:val="heading 3"/>
    <w:basedOn w:val="Normal"/>
    <w:next w:val="BodyTextIndent"/>
    <w:qFormat/>
    <w:pPr>
      <w:keepNext/>
      <w:keepLines/>
      <w:spacing w:after="60" w:line="240" w:lineRule="atLeast"/>
      <w:ind w:left="1134"/>
      <w:outlineLvl w:val="2"/>
    </w:pPr>
    <w:rPr>
      <w:rFonts w:ascii="Arial Black" w:hAnsi="Arial Black"/>
      <w:kern w:val="28"/>
      <w:sz w:val="20"/>
      <w:szCs w:val="20"/>
      <w:lang w:val="en-GB" w:eastAsia="en-US"/>
    </w:rPr>
  </w:style>
  <w:style w:type="paragraph" w:styleId="Heading4">
    <w:name w:val="heading 4"/>
    <w:basedOn w:val="Normal"/>
    <w:next w:val="BodyText"/>
    <w:qFormat/>
    <w:pPr>
      <w:keepNext/>
      <w:keepLines/>
      <w:spacing w:before="240" w:after="120" w:line="240" w:lineRule="atLeast"/>
      <w:outlineLvl w:val="3"/>
    </w:pPr>
    <w:rPr>
      <w:rFonts w:ascii="Arial" w:hAnsi="Arial"/>
      <w:b/>
      <w:spacing w:val="-4"/>
      <w:kern w:val="28"/>
      <w:sz w:val="22"/>
      <w:szCs w:val="20"/>
      <w:lang w:val="en-GB" w:eastAsia="en-US"/>
    </w:rPr>
  </w:style>
  <w:style w:type="paragraph" w:styleId="Heading5">
    <w:name w:val="heading 5"/>
    <w:basedOn w:val="Normal"/>
    <w:next w:val="BodyText"/>
    <w:qFormat/>
    <w:pPr>
      <w:keepNext/>
      <w:keepLines/>
      <w:spacing w:line="240" w:lineRule="atLeast"/>
      <w:ind w:left="1440"/>
      <w:outlineLvl w:val="4"/>
    </w:pPr>
    <w:rPr>
      <w:rFonts w:ascii="Arial" w:hAnsi="Arial"/>
      <w:spacing w:val="-4"/>
      <w:kern w:val="28"/>
      <w:sz w:val="20"/>
      <w:szCs w:val="20"/>
      <w:lang w:val="en-GB" w:eastAsia="en-US"/>
    </w:rPr>
  </w:style>
  <w:style w:type="paragraph" w:styleId="Heading6">
    <w:name w:val="heading 6"/>
    <w:basedOn w:val="Normal"/>
    <w:next w:val="BodyText"/>
    <w:qFormat/>
    <w:pPr>
      <w:keepNext/>
      <w:keepLines/>
      <w:spacing w:before="140" w:line="220" w:lineRule="atLeast"/>
      <w:ind w:left="1440"/>
      <w:outlineLvl w:val="5"/>
    </w:pPr>
    <w:rPr>
      <w:rFonts w:ascii="Arial" w:hAnsi="Arial"/>
      <w:i/>
      <w:spacing w:val="-4"/>
      <w:kern w:val="28"/>
      <w:sz w:val="20"/>
      <w:szCs w:val="20"/>
      <w:lang w:val="en-GB" w:eastAsia="en-US"/>
    </w:rPr>
  </w:style>
  <w:style w:type="paragraph" w:styleId="Heading7">
    <w:name w:val="heading 7"/>
    <w:basedOn w:val="Normal"/>
    <w:next w:val="BodyText"/>
    <w:qFormat/>
    <w:pPr>
      <w:keepNext/>
      <w:keepLines/>
      <w:spacing w:before="140" w:line="220" w:lineRule="atLeast"/>
      <w:outlineLvl w:val="6"/>
    </w:pPr>
    <w:rPr>
      <w:rFonts w:ascii="Arial" w:hAnsi="Arial"/>
      <w:spacing w:val="-4"/>
      <w:kern w:val="28"/>
      <w:sz w:val="20"/>
      <w:szCs w:val="20"/>
      <w:lang w:val="en-GB" w:eastAsia="en-US"/>
    </w:rPr>
  </w:style>
  <w:style w:type="paragraph" w:styleId="Heading8">
    <w:name w:val="heading 8"/>
    <w:basedOn w:val="Normal"/>
    <w:next w:val="BodyText"/>
    <w:qFormat/>
    <w:pPr>
      <w:keepNext/>
      <w:keepLines/>
      <w:spacing w:before="140" w:line="220" w:lineRule="atLeast"/>
      <w:outlineLvl w:val="7"/>
    </w:pPr>
    <w:rPr>
      <w:rFonts w:ascii="Arial" w:hAnsi="Arial"/>
      <w:i/>
      <w:spacing w:val="-4"/>
      <w:kern w:val="28"/>
      <w:sz w:val="18"/>
      <w:szCs w:val="20"/>
      <w:lang w:val="en-GB" w:eastAsia="en-US"/>
    </w:rPr>
  </w:style>
  <w:style w:type="paragraph" w:styleId="Heading9">
    <w:name w:val="heading 9"/>
    <w:basedOn w:val="Normal"/>
    <w:next w:val="BodyText"/>
    <w:qFormat/>
    <w:pPr>
      <w:keepNext/>
      <w:keepLines/>
      <w:spacing w:before="140" w:line="220" w:lineRule="atLeast"/>
      <w:outlineLvl w:val="8"/>
    </w:pPr>
    <w:rPr>
      <w:rFonts w:ascii="Arial" w:hAnsi="Arial"/>
      <w:spacing w:val="-4"/>
      <w:kern w:val="28"/>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before="120" w:after="120" w:line="240" w:lineRule="atLeast"/>
    </w:pPr>
    <w:rPr>
      <w:rFonts w:ascii="Arial" w:hAnsi="Arial"/>
      <w:spacing w:val="-5"/>
      <w:sz w:val="20"/>
      <w:szCs w:val="20"/>
      <w:lang w:val="en-GB" w:eastAsia="en-US"/>
    </w:rPr>
  </w:style>
  <w:style w:type="paragraph" w:styleId="BodyTextIndent">
    <w:name w:val="Body Text Indent"/>
    <w:basedOn w:val="BodyText"/>
    <w:semiHidden/>
    <w:pPr>
      <w:ind w:left="1134"/>
    </w:pPr>
  </w:style>
  <w:style w:type="paragraph" w:customStyle="1" w:styleId="Activity">
    <w:name w:val="Activity"/>
    <w:basedOn w:val="Heading1"/>
    <w:next w:val="BodyText"/>
    <w:pPr>
      <w:pBdr>
        <w:top w:val="single" w:sz="48" w:space="3" w:color="FFFFFF"/>
        <w:left w:val="single" w:sz="6" w:space="3" w:color="FFFFFF"/>
        <w:bottom w:val="single" w:sz="6" w:space="3" w:color="FFFFFF"/>
      </w:pBdr>
      <w:shd w:val="solid" w:color="auto" w:fill="auto"/>
      <w:ind w:left="120"/>
      <w:outlineLvl w:val="9"/>
    </w:pPr>
    <w:rPr>
      <w:color w:val="FFFFFF"/>
      <w:spacing w:val="-10"/>
      <w:position w:val="8"/>
      <w:sz w:val="24"/>
    </w:rPr>
  </w:style>
  <w:style w:type="character" w:styleId="CommentReference">
    <w:name w:val="annotation reference"/>
    <w:semiHidden/>
    <w:rPr>
      <w:rFonts w:ascii="Arial" w:hAnsi="Arial"/>
      <w:sz w:val="16"/>
    </w:rPr>
  </w:style>
  <w:style w:type="paragraph" w:styleId="CommentText">
    <w:name w:val="annotation text"/>
    <w:basedOn w:val="Normal"/>
    <w:link w:val="CommentTextChar"/>
    <w:uiPriority w:val="99"/>
    <w:pPr>
      <w:keepLines/>
      <w:spacing w:line="200" w:lineRule="atLeast"/>
    </w:pPr>
    <w:rPr>
      <w:rFonts w:ascii="Arial" w:hAnsi="Arial"/>
      <w:spacing w:val="-5"/>
      <w:sz w:val="16"/>
      <w:szCs w:val="20"/>
      <w:lang w:val="en-GB" w:eastAsia="en-US"/>
    </w:rPr>
  </w:style>
  <w:style w:type="paragraph" w:customStyle="1" w:styleId="BlockQuotation">
    <w:name w:val="Block Quotation"/>
    <w:basedOn w:val="Normal"/>
    <w:pPr>
      <w:pBdr>
        <w:top w:val="single" w:sz="12" w:space="6" w:color="FFFFFF"/>
        <w:left w:val="single" w:sz="6" w:space="12" w:color="FFFFFF"/>
        <w:bottom w:val="single" w:sz="6" w:space="6" w:color="FFFFFF"/>
        <w:right w:val="single" w:sz="6" w:space="12" w:color="FFFFFF"/>
      </w:pBdr>
      <w:shd w:val="pct5" w:color="auto" w:fill="auto"/>
      <w:spacing w:line="220" w:lineRule="atLeast"/>
      <w:ind w:left="425" w:right="238"/>
      <w:jc w:val="both"/>
    </w:pPr>
    <w:rPr>
      <w:rFonts w:ascii="Arial Narrow" w:hAnsi="Arial Narrow"/>
      <w:spacing w:val="-5"/>
      <w:sz w:val="20"/>
      <w:szCs w:val="20"/>
      <w:lang w:val="en-GB" w:eastAsia="en-US"/>
    </w:rPr>
  </w:style>
  <w:style w:type="paragraph" w:customStyle="1" w:styleId="BodyTextKeep">
    <w:name w:val="Body Text Keep"/>
    <w:basedOn w:val="BodyText"/>
    <w:pPr>
      <w:keepNext/>
    </w:pPr>
  </w:style>
  <w:style w:type="paragraph" w:styleId="Caption">
    <w:name w:val="caption"/>
    <w:basedOn w:val="Normal"/>
    <w:next w:val="BodyText"/>
    <w:qFormat/>
    <w:pPr>
      <w:keepNext/>
      <w:spacing w:before="60" w:after="60" w:line="220" w:lineRule="atLeast"/>
      <w:ind w:left="119" w:hanging="119"/>
    </w:pPr>
    <w:rPr>
      <w:rFonts w:ascii="Arial Narrow" w:hAnsi="Arial Narrow"/>
      <w:spacing w:val="-5"/>
      <w:sz w:val="18"/>
      <w:szCs w:val="20"/>
      <w:lang w:val="en-GB" w:eastAsia="en-US"/>
    </w:rPr>
  </w:style>
  <w:style w:type="paragraph" w:customStyle="1" w:styleId="ChapterLabel">
    <w:name w:val="Chapter Label"/>
    <w:basedOn w:val="Normal"/>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szCs w:val="20"/>
      <w:lang w:val="en-GB" w:eastAsia="en-US"/>
    </w:rPr>
  </w:style>
  <w:style w:type="paragraph" w:customStyle="1" w:styleId="ChapterSubtitle">
    <w:name w:val="Chapter Subtitle"/>
    <w:basedOn w:val="Subtitle"/>
    <w:pPr>
      <w:pBdr>
        <w:top w:val="single" w:sz="6" w:space="9" w:color="auto"/>
      </w:pBdr>
    </w:pPr>
    <w:rPr>
      <w:b/>
    </w:rPr>
  </w:style>
  <w:style w:type="paragraph" w:styleId="Subtitle">
    <w:name w:val="Subtitle"/>
    <w:basedOn w:val="Title"/>
    <w:next w:val="BodyText"/>
    <w:qFormat/>
    <w:pPr>
      <w:pBdr>
        <w:top w:val="none" w:sz="0" w:space="0" w:color="auto"/>
      </w:pBdr>
      <w:spacing w:before="60" w:after="120" w:line="340" w:lineRule="atLeast"/>
    </w:pPr>
    <w:rPr>
      <w:spacing w:val="-16"/>
      <w:sz w:val="32"/>
    </w:rPr>
  </w:style>
  <w:style w:type="paragraph" w:styleId="Title">
    <w:name w:val="Title"/>
    <w:basedOn w:val="HeadingBase"/>
    <w:next w:val="Subtitle"/>
    <w:qFormat/>
    <w:pPr>
      <w:pBdr>
        <w:top w:val="single" w:sz="6" w:space="5" w:color="auto"/>
      </w:pBdr>
      <w:spacing w:before="0" w:after="60" w:line="320" w:lineRule="atLeast"/>
    </w:pPr>
    <w:rPr>
      <w:rFonts w:ascii="Arial Black" w:hAnsi="Arial Black"/>
      <w:spacing w:val="-30"/>
      <w:sz w:val="48"/>
    </w:rPr>
  </w:style>
  <w:style w:type="paragraph" w:customStyle="1" w:styleId="HeadingBase">
    <w:name w:val="Heading Base"/>
    <w:basedOn w:val="Normal"/>
    <w:next w:val="BodyText"/>
    <w:pPr>
      <w:keepNext/>
      <w:keepLines/>
      <w:spacing w:before="140" w:line="220" w:lineRule="atLeast"/>
    </w:pPr>
    <w:rPr>
      <w:rFonts w:ascii="Arial" w:hAnsi="Arial"/>
      <w:spacing w:val="-4"/>
      <w:kern w:val="28"/>
      <w:sz w:val="22"/>
      <w:szCs w:val="20"/>
      <w:lang w:val="en-GB" w:eastAsia="en-US"/>
    </w:rPr>
  </w:style>
  <w:style w:type="paragraph" w:customStyle="1" w:styleId="ChapterTitle">
    <w:name w:val="Chapter Title"/>
    <w:basedOn w:val="Normal"/>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szCs w:val="20"/>
      <w:lang w:val="en-GB" w:eastAsia="en-US"/>
    </w:rPr>
  </w:style>
  <w:style w:type="paragraph" w:customStyle="1" w:styleId="CompanyName">
    <w:name w:val="Company Name"/>
    <w:basedOn w:val="Normal"/>
    <w:pPr>
      <w:keepNext/>
      <w:keepLines/>
      <w:framePr w:w="4080" w:h="840" w:hSpace="180" w:wrap="notBeside" w:vAnchor="page" w:hAnchor="margin" w:y="913" w:anchorLock="1"/>
      <w:spacing w:line="220" w:lineRule="atLeast"/>
    </w:pPr>
    <w:rPr>
      <w:rFonts w:ascii="Arial Black" w:hAnsi="Arial Black"/>
      <w:spacing w:val="-25"/>
      <w:kern w:val="28"/>
      <w:sz w:val="32"/>
      <w:szCs w:val="20"/>
      <w:lang w:val="en-GB" w:eastAsia="en-US"/>
    </w:rPr>
  </w:style>
  <w:style w:type="paragraph" w:customStyle="1" w:styleId="DocumentLabel">
    <w:name w:val="Document Label"/>
    <w:basedOn w:val="Normal"/>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szCs w:val="20"/>
      <w:lang w:val="en-GB" w:eastAsia="en-US"/>
    </w:rPr>
  </w:style>
  <w:style w:type="character" w:styleId="Emphasis">
    <w:name w:val="Emphasis"/>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Normal"/>
    <w:semiHidden/>
    <w:pPr>
      <w:keepLines/>
      <w:spacing w:line="200" w:lineRule="atLeast"/>
    </w:pPr>
    <w:rPr>
      <w:rFonts w:ascii="Arial" w:hAnsi="Arial"/>
      <w:spacing w:val="-5"/>
      <w:sz w:val="16"/>
      <w:lang w:val="en-GB"/>
    </w:rPr>
  </w:style>
  <w:style w:type="paragraph" w:styleId="Footer">
    <w:name w:val="footer"/>
    <w:basedOn w:val="Normal"/>
    <w:semiHidden/>
    <w:pPr>
      <w:keepLines/>
      <w:tabs>
        <w:tab w:val="center" w:pos="4320"/>
        <w:tab w:val="right" w:pos="8640"/>
      </w:tabs>
      <w:spacing w:line="190" w:lineRule="atLeast"/>
    </w:pPr>
    <w:rPr>
      <w:rFonts w:ascii="Arial" w:hAnsi="Arial"/>
      <w:caps/>
      <w:spacing w:val="-5"/>
      <w:sz w:val="15"/>
      <w:szCs w:val="20"/>
      <w:lang w:val="en-GB" w:eastAsia="en-US"/>
    </w:rPr>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paragraph" w:customStyle="1" w:styleId="FootnoteBase">
    <w:name w:val="Footnote Base"/>
    <w:basedOn w:val="Normal"/>
    <w:pPr>
      <w:keepLines/>
      <w:spacing w:line="200" w:lineRule="atLeast"/>
    </w:pPr>
    <w:rPr>
      <w:rFonts w:ascii="Arial" w:hAnsi="Arial"/>
      <w:spacing w:val="-5"/>
      <w:sz w:val="16"/>
      <w:szCs w:val="20"/>
      <w:lang w:val="en-GB" w:eastAsia="en-US"/>
    </w:r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Normal"/>
    <w:semiHidden/>
    <w:pPr>
      <w:keepLines/>
      <w:tabs>
        <w:tab w:val="center" w:pos="4320"/>
        <w:tab w:val="right" w:pos="8640"/>
      </w:tabs>
      <w:spacing w:line="190" w:lineRule="atLeast"/>
    </w:pPr>
    <w:rPr>
      <w:rFonts w:ascii="Arial" w:hAnsi="Arial"/>
      <w:caps/>
      <w:spacing w:val="-5"/>
      <w:sz w:val="15"/>
      <w:szCs w:val="20"/>
      <w:lang w:val="en-GB" w:eastAsia="en-US"/>
    </w:rPr>
  </w:style>
  <w:style w:type="paragraph" w:customStyle="1" w:styleId="HeaderBase">
    <w:name w:val="Header Base"/>
    <w:basedOn w:val="Normal"/>
    <w:pPr>
      <w:keepLines/>
      <w:tabs>
        <w:tab w:val="center" w:pos="4320"/>
        <w:tab w:val="right" w:pos="8640"/>
      </w:tabs>
      <w:spacing w:line="190" w:lineRule="atLeast"/>
    </w:pPr>
    <w:rPr>
      <w:rFonts w:ascii="Arial" w:hAnsi="Arial"/>
      <w:caps/>
      <w:spacing w:val="-5"/>
      <w:sz w:val="15"/>
      <w:szCs w:val="20"/>
      <w:lang w:val="en-GB" w:eastAsia="en-US"/>
    </w:rPr>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paragraph" w:styleId="Index1">
    <w:name w:val="index 1"/>
    <w:basedOn w:val="Normal"/>
    <w:semiHidden/>
    <w:pPr>
      <w:spacing w:line="240" w:lineRule="atLeast"/>
      <w:ind w:left="360" w:hanging="360"/>
    </w:pPr>
    <w:rPr>
      <w:rFonts w:ascii="Arial" w:hAnsi="Arial"/>
      <w:spacing w:val="-5"/>
      <w:sz w:val="18"/>
      <w:szCs w:val="20"/>
      <w:lang w:val="en-GB" w:eastAsia="en-US"/>
    </w:rPr>
  </w:style>
  <w:style w:type="paragraph" w:styleId="Index2">
    <w:name w:val="index 2"/>
    <w:basedOn w:val="Normal"/>
    <w:semiHidden/>
    <w:pPr>
      <w:ind w:left="720" w:hanging="360"/>
    </w:pPr>
    <w:rPr>
      <w:rFonts w:ascii="Arial" w:hAnsi="Arial"/>
      <w:spacing w:val="-5"/>
      <w:sz w:val="18"/>
      <w:lang w:val="en-GB"/>
    </w:rPr>
  </w:style>
  <w:style w:type="paragraph" w:styleId="Index3">
    <w:name w:val="index 3"/>
    <w:basedOn w:val="Normal"/>
    <w:semiHidden/>
    <w:pPr>
      <w:ind w:left="1080" w:hanging="360"/>
    </w:pPr>
    <w:rPr>
      <w:rFonts w:ascii="Arial" w:hAnsi="Arial"/>
      <w:spacing w:val="-5"/>
      <w:sz w:val="18"/>
      <w:lang w:val="en-GB"/>
    </w:rPr>
  </w:style>
  <w:style w:type="paragraph" w:styleId="Index4">
    <w:name w:val="index 4"/>
    <w:basedOn w:val="Normal"/>
    <w:semiHidden/>
    <w:pPr>
      <w:ind w:left="1440" w:hanging="360"/>
    </w:pPr>
    <w:rPr>
      <w:rFonts w:ascii="Arial" w:hAnsi="Arial"/>
      <w:spacing w:val="-5"/>
      <w:sz w:val="18"/>
      <w:lang w:val="en-GB"/>
    </w:rPr>
  </w:style>
  <w:style w:type="paragraph" w:styleId="Index5">
    <w:name w:val="index 5"/>
    <w:basedOn w:val="Normal"/>
    <w:semiHidden/>
    <w:pPr>
      <w:ind w:left="1800" w:hanging="360"/>
    </w:pPr>
    <w:rPr>
      <w:rFonts w:ascii="Arial" w:hAnsi="Arial"/>
      <w:spacing w:val="-5"/>
      <w:sz w:val="18"/>
      <w:lang w:val="en-GB"/>
    </w:rPr>
  </w:style>
  <w:style w:type="paragraph" w:customStyle="1" w:styleId="IndexBase">
    <w:name w:val="Index Base"/>
    <w:basedOn w:val="Normal"/>
    <w:pPr>
      <w:spacing w:line="240" w:lineRule="atLeast"/>
      <w:ind w:left="360" w:hanging="360"/>
    </w:pPr>
    <w:rPr>
      <w:rFonts w:ascii="Arial" w:hAnsi="Arial"/>
      <w:spacing w:val="-5"/>
      <w:sz w:val="18"/>
      <w:szCs w:val="20"/>
      <w:lang w:val="en-GB" w:eastAsia="en-US"/>
    </w:rPr>
  </w:style>
  <w:style w:type="paragraph" w:styleId="IndexHeading">
    <w:name w:val="index heading"/>
    <w:basedOn w:val="HeadingBase"/>
    <w:next w:val="Index1"/>
    <w:semiHidden/>
    <w:pPr>
      <w:keepLines w:val="0"/>
      <w:spacing w:before="0" w:line="480" w:lineRule="atLeast"/>
    </w:pPr>
    <w:rPr>
      <w:rFonts w:ascii="Arial Black" w:hAnsi="Arial Black"/>
      <w:spacing w:val="-5"/>
      <w:kern w:val="0"/>
      <w:sz w:val="24"/>
    </w:rPr>
  </w:style>
  <w:style w:type="character" w:customStyle="1" w:styleId="Lead-inEmphasis">
    <w:name w:val="Lead-in Emphasis"/>
    <w:rPr>
      <w:rFonts w:ascii="Arial Black" w:hAnsi="Arial Black"/>
      <w:spacing w:val="-4"/>
      <w:sz w:val="18"/>
    </w:rPr>
  </w:style>
  <w:style w:type="paragraph" w:customStyle="1" w:styleId="LearningOutcome">
    <w:name w:val="Learning Outcome"/>
    <w:basedOn w:val="Heading2"/>
    <w:next w:val="Heading2"/>
    <w:pPr>
      <w:pBdr>
        <w:top w:val="single" w:sz="6" w:space="8" w:color="auto"/>
        <w:bottom w:val="single" w:sz="6" w:space="8" w:color="auto"/>
      </w:pBdr>
      <w:shd w:val="pct10" w:color="000000" w:fill="FFFFFF"/>
      <w:ind w:left="2552" w:hanging="2552"/>
      <w:outlineLvl w:val="0"/>
    </w:pPr>
  </w:style>
  <w:style w:type="character" w:styleId="LineNumber">
    <w:name w:val="line number"/>
    <w:semiHidden/>
    <w:rPr>
      <w:sz w:val="18"/>
    </w:rPr>
  </w:style>
  <w:style w:type="paragraph" w:styleId="List">
    <w:name w:val="List"/>
    <w:basedOn w:val="BodyText"/>
    <w:semiHidden/>
    <w:pPr>
      <w:ind w:left="1440" w:hanging="360"/>
    </w:pPr>
  </w:style>
  <w:style w:type="paragraph" w:styleId="List2">
    <w:name w:val="List 2"/>
    <w:basedOn w:val="List"/>
    <w:semiHidden/>
    <w:pPr>
      <w:ind w:left="1800"/>
    </w:pPr>
  </w:style>
  <w:style w:type="paragraph" w:styleId="List3">
    <w:name w:val="List 3"/>
    <w:basedOn w:val="List"/>
    <w:semiHidden/>
    <w:pPr>
      <w:ind w:left="2160"/>
    </w:pPr>
  </w:style>
  <w:style w:type="paragraph" w:styleId="List4">
    <w:name w:val="List 4"/>
    <w:basedOn w:val="List"/>
    <w:semiHidden/>
    <w:pPr>
      <w:ind w:left="2520"/>
    </w:pPr>
  </w:style>
  <w:style w:type="paragraph" w:styleId="List5">
    <w:name w:val="List 5"/>
    <w:basedOn w:val="List"/>
    <w:semiHidden/>
    <w:pPr>
      <w:ind w:left="2880"/>
    </w:pPr>
  </w:style>
  <w:style w:type="paragraph" w:styleId="ListBullet">
    <w:name w:val="List Bullet"/>
    <w:basedOn w:val="Normal"/>
    <w:autoRedefine/>
    <w:semiHidden/>
    <w:pPr>
      <w:numPr>
        <w:numId w:val="5"/>
      </w:numPr>
      <w:tabs>
        <w:tab w:val="left" w:pos="425"/>
      </w:tabs>
      <w:spacing w:after="60"/>
    </w:pPr>
    <w:rPr>
      <w:rFonts w:ascii="Arial" w:hAnsi="Arial"/>
      <w:spacing w:val="-5"/>
      <w:sz w:val="20"/>
      <w:szCs w:val="20"/>
      <w:lang w:val="en-GB" w:eastAsia="en-US"/>
    </w:rPr>
  </w:style>
  <w:style w:type="paragraph" w:styleId="ListBullet2">
    <w:name w:val="List Bullet 2"/>
    <w:basedOn w:val="Normal"/>
    <w:autoRedefine/>
    <w:semiHidden/>
    <w:pPr>
      <w:numPr>
        <w:numId w:val="1"/>
      </w:numPr>
      <w:tabs>
        <w:tab w:val="clear" w:pos="1607"/>
        <w:tab w:val="left" w:pos="1673"/>
      </w:tabs>
      <w:spacing w:after="120" w:line="240" w:lineRule="atLeast"/>
      <w:ind w:left="1672" w:hanging="425"/>
      <w:jc w:val="both"/>
    </w:pPr>
  </w:style>
  <w:style w:type="paragraph" w:styleId="ListBullet3">
    <w:name w:val="List Bullet 3"/>
    <w:basedOn w:val="Normal"/>
    <w:semiHidden/>
    <w:pPr>
      <w:numPr>
        <w:numId w:val="2"/>
      </w:numPr>
    </w:pPr>
  </w:style>
  <w:style w:type="paragraph" w:styleId="ListBullet4">
    <w:name w:val="List Bullet 4"/>
    <w:basedOn w:val="Normal"/>
    <w:semiHidden/>
    <w:pPr>
      <w:ind w:left="2520"/>
    </w:pPr>
  </w:style>
  <w:style w:type="paragraph" w:styleId="ListBullet5">
    <w:name w:val="List Bullet 5"/>
    <w:basedOn w:val="Normal"/>
    <w:semiHidden/>
    <w:pPr>
      <w:ind w:left="2880"/>
    </w:pPr>
  </w:style>
  <w:style w:type="paragraph" w:styleId="ListContinue">
    <w:name w:val="List Continue"/>
    <w:basedOn w:val="List"/>
    <w:semiHidden/>
    <w:pPr>
      <w:ind w:firstLine="0"/>
    </w:pPr>
  </w:style>
  <w:style w:type="paragraph" w:styleId="ListContinue2">
    <w:name w:val="List Continue 2"/>
    <w:basedOn w:val="ListContinue"/>
    <w:semiHidden/>
    <w:pPr>
      <w:ind w:left="2160"/>
    </w:pPr>
  </w:style>
  <w:style w:type="paragraph" w:styleId="ListNumber2">
    <w:name w:val="List Number 2"/>
    <w:basedOn w:val="ListNumber"/>
    <w:semiHidden/>
    <w:pPr>
      <w:numPr>
        <w:numId w:val="4"/>
      </w:numPr>
      <w:tabs>
        <w:tab w:val="clear" w:pos="425"/>
        <w:tab w:val="num" w:pos="1134"/>
      </w:tabs>
      <w:ind w:left="1134"/>
    </w:pPr>
  </w:style>
  <w:style w:type="paragraph" w:styleId="ListNumber">
    <w:name w:val="List Number"/>
    <w:basedOn w:val="List"/>
    <w:semiHidden/>
    <w:pPr>
      <w:numPr>
        <w:numId w:val="6"/>
      </w:numPr>
      <w:tabs>
        <w:tab w:val="left" w:pos="425"/>
      </w:tabs>
      <w:spacing w:before="0"/>
    </w:pPr>
    <w:rPr>
      <w:lang w:val="en-US"/>
    </w:rPr>
  </w:style>
  <w:style w:type="paragraph" w:styleId="ListNumber3">
    <w:name w:val="List Number 3"/>
    <w:basedOn w:val="ListNumber"/>
    <w:semiHidden/>
    <w:pPr>
      <w:numPr>
        <w:numId w:val="3"/>
      </w:numPr>
      <w:tabs>
        <w:tab w:val="clear" w:pos="360"/>
        <w:tab w:val="num" w:pos="1701"/>
      </w:tabs>
      <w:ind w:left="1701" w:hanging="425"/>
    </w:pPr>
  </w:style>
  <w:style w:type="paragraph" w:styleId="ListNumber4">
    <w:name w:val="List Number 4"/>
    <w:basedOn w:val="Normal"/>
    <w:semiHidden/>
    <w:pPr>
      <w:numPr>
        <w:numId w:val="8"/>
      </w:numPr>
    </w:pPr>
  </w:style>
  <w:style w:type="paragraph" w:styleId="MacroText">
    <w:name w:val="macro"/>
    <w:basedOn w:val="Normal"/>
    <w:semiHidden/>
    <w:rPr>
      <w:rFonts w:ascii="Courier New" w:hAnsi="Courier New"/>
      <w:spacing w:val="-5"/>
      <w:lang w:val="en-GB"/>
    </w:rPr>
  </w:style>
  <w:style w:type="paragraph" w:styleId="MessageHeader">
    <w:name w:val="Message Header"/>
    <w:basedOn w:val="BodyText"/>
    <w:semiHidden/>
    <w:pPr>
      <w:keepLines/>
      <w:tabs>
        <w:tab w:val="left" w:pos="3600"/>
        <w:tab w:val="left" w:pos="4680"/>
      </w:tabs>
      <w:spacing w:line="280" w:lineRule="exact"/>
      <w:ind w:right="2160" w:hanging="1080"/>
    </w:pPr>
    <w:rPr>
      <w:spacing w:val="0"/>
      <w:sz w:val="22"/>
    </w:rPr>
  </w:style>
  <w:style w:type="paragraph" w:styleId="NormalIndent">
    <w:name w:val="Normal Indent"/>
    <w:basedOn w:val="Normal"/>
    <w:semiHidden/>
    <w:pPr>
      <w:ind w:left="1440"/>
    </w:pPr>
    <w:rPr>
      <w:rFonts w:ascii="Arial" w:hAnsi="Arial"/>
      <w:spacing w:val="-5"/>
      <w:sz w:val="20"/>
      <w:szCs w:val="20"/>
      <w:lang w:val="en-GB" w:eastAsia="en-US"/>
    </w:rPr>
  </w:style>
  <w:style w:type="character" w:styleId="PageNumber">
    <w:name w:val="page number"/>
    <w:semiHidden/>
    <w:rPr>
      <w:rFonts w:ascii="Arial Black" w:hAnsi="Arial Black"/>
      <w:spacing w:val="-10"/>
      <w:sz w:val="18"/>
    </w:rPr>
  </w:style>
  <w:style w:type="paragraph" w:customStyle="1" w:styleId="PartLabel">
    <w:name w:val="Part Label"/>
    <w:basedOn w:val="Normal"/>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szCs w:val="20"/>
      <w:lang w:val="en-GB" w:eastAsia="en-US"/>
    </w:rPr>
  </w:style>
  <w:style w:type="paragraph" w:customStyle="1" w:styleId="PartSubtitle">
    <w:name w:val="Part Subtitle"/>
    <w:basedOn w:val="Normal"/>
    <w:next w:val="BodyText"/>
    <w:pPr>
      <w:keepNext/>
      <w:spacing w:before="360" w:after="120"/>
    </w:pPr>
    <w:rPr>
      <w:rFonts w:ascii="Arial" w:hAnsi="Arial"/>
      <w:i/>
      <w:spacing w:val="-5"/>
      <w:kern w:val="28"/>
      <w:sz w:val="26"/>
      <w:szCs w:val="20"/>
      <w:lang w:val="en-GB" w:eastAsia="en-US"/>
    </w:rPr>
  </w:style>
  <w:style w:type="paragraph" w:customStyle="1" w:styleId="PartTitle">
    <w:name w:val="Part Title"/>
    <w:basedOn w:val="Normal"/>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szCs w:val="20"/>
      <w:lang w:val="en-GB" w:eastAsia="en-US"/>
    </w:rPr>
  </w:style>
  <w:style w:type="paragraph" w:customStyle="1" w:styleId="Picture">
    <w:name w:val="Picture"/>
    <w:basedOn w:val="Normal"/>
    <w:next w:val="Caption"/>
    <w:pPr>
      <w:keepNext/>
    </w:pPr>
    <w:rPr>
      <w:rFonts w:ascii="Arial" w:hAnsi="Arial"/>
      <w:spacing w:val="-5"/>
      <w:sz w:val="20"/>
      <w:szCs w:val="20"/>
      <w:lang w:val="en-GB" w:eastAsia="en-US"/>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pPr>
    <w:rPr>
      <w:rFonts w:ascii="Arial" w:hAnsi="Arial"/>
      <w:sz w:val="14"/>
      <w:szCs w:val="20"/>
      <w:lang w:val="en-GB" w:eastAsia="en-US"/>
    </w:rPr>
  </w:style>
  <w:style w:type="paragraph" w:customStyle="1" w:styleId="SectionHeading">
    <w:name w:val="Section Heading"/>
    <w:basedOn w:val="Heading1"/>
    <w:next w:val="Heading1"/>
    <w:pPr>
      <w:pBdr>
        <w:top w:val="thinThickSmallGap" w:sz="24" w:space="1" w:color="auto"/>
      </w:pBdr>
      <w:spacing w:after="720"/>
      <w:ind w:left="-567"/>
      <w:outlineLvl w:val="9"/>
    </w:pPr>
    <w:rPr>
      <w:sz w:val="48"/>
    </w:rPr>
  </w:style>
  <w:style w:type="paragraph" w:customStyle="1" w:styleId="SectionLabel">
    <w:name w:val="Section Label"/>
    <w:basedOn w:val="HeadingBase"/>
    <w:next w:val="BodyText"/>
    <w:pPr>
      <w:pBdr>
        <w:bottom w:val="single" w:sz="6" w:space="2" w:color="auto"/>
      </w:pBdr>
      <w:spacing w:before="360" w:after="96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Normal"/>
    <w:next w:val="BodyText"/>
    <w:pPr>
      <w:keepNext/>
      <w:keepLines/>
      <w:pBdr>
        <w:top w:val="single" w:sz="6" w:space="24" w:color="auto"/>
      </w:pBdr>
      <w:spacing w:line="480" w:lineRule="atLeast"/>
    </w:pPr>
    <w:rPr>
      <w:rFonts w:ascii="Arial" w:hAnsi="Arial"/>
      <w:spacing w:val="-30"/>
      <w:kern w:val="28"/>
      <w:sz w:val="48"/>
      <w:szCs w:val="20"/>
      <w:lang w:val="en-GB" w:eastAsia="en-US"/>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Normal"/>
    <w:semiHidden/>
    <w:pPr>
      <w:tabs>
        <w:tab w:val="right" w:leader="dot" w:pos="6480"/>
      </w:tabs>
      <w:spacing w:after="240" w:line="240" w:lineRule="atLeast"/>
      <w:ind w:left="1440" w:hanging="360"/>
    </w:pPr>
  </w:style>
  <w:style w:type="paragraph" w:customStyle="1" w:styleId="TitleCover">
    <w:name w:val="Title Cover"/>
    <w:basedOn w:val="HeadingBase"/>
    <w:next w:val="SubtitleCover"/>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Normal"/>
    <w:uiPriority w:val="39"/>
    <w:pPr>
      <w:spacing w:before="120" w:after="120"/>
    </w:pPr>
    <w:rPr>
      <w:rFonts w:asciiTheme="minorHAnsi" w:hAnsiTheme="minorHAnsi"/>
      <w:b/>
      <w:bCs/>
      <w:caps/>
      <w:sz w:val="20"/>
      <w:szCs w:val="20"/>
    </w:rPr>
  </w:style>
  <w:style w:type="paragraph" w:styleId="TOC2">
    <w:name w:val="toc 2"/>
    <w:basedOn w:val="Normal"/>
    <w:uiPriority w:val="39"/>
    <w:pPr>
      <w:ind w:left="240"/>
    </w:pPr>
    <w:rPr>
      <w:rFonts w:asciiTheme="minorHAnsi" w:hAnsiTheme="minorHAnsi"/>
      <w:smallCaps/>
      <w:sz w:val="20"/>
      <w:szCs w:val="20"/>
    </w:rPr>
  </w:style>
  <w:style w:type="paragraph" w:styleId="TOC3">
    <w:name w:val="toc 3"/>
    <w:basedOn w:val="Normal"/>
    <w:semiHidden/>
    <w:pPr>
      <w:ind w:left="480"/>
    </w:pPr>
    <w:rPr>
      <w:rFonts w:asciiTheme="minorHAnsi" w:hAnsiTheme="minorHAnsi"/>
      <w:i/>
      <w:iCs/>
      <w:sz w:val="20"/>
      <w:szCs w:val="20"/>
    </w:rPr>
  </w:style>
  <w:style w:type="paragraph" w:styleId="TOC4">
    <w:name w:val="toc 4"/>
    <w:basedOn w:val="Normal"/>
    <w:semiHidden/>
    <w:pPr>
      <w:ind w:left="720"/>
    </w:pPr>
    <w:rPr>
      <w:rFonts w:asciiTheme="minorHAnsi" w:hAnsiTheme="minorHAnsi"/>
      <w:sz w:val="18"/>
      <w:szCs w:val="18"/>
    </w:rPr>
  </w:style>
  <w:style w:type="paragraph" w:styleId="TOC5">
    <w:name w:val="toc 5"/>
    <w:basedOn w:val="Normal"/>
    <w:semiHidden/>
    <w:pPr>
      <w:ind w:left="960"/>
    </w:pPr>
    <w:rPr>
      <w:rFonts w:asciiTheme="minorHAnsi" w:hAnsiTheme="minorHAnsi"/>
      <w:sz w:val="18"/>
      <w:szCs w:val="18"/>
    </w:rPr>
  </w:style>
  <w:style w:type="paragraph" w:customStyle="1" w:styleId="TOCBase">
    <w:name w:val="TOC Base"/>
    <w:basedOn w:val="Normal"/>
    <w:pPr>
      <w:tabs>
        <w:tab w:val="right" w:leader="dot" w:pos="6480"/>
      </w:tabs>
      <w:spacing w:after="240" w:line="240" w:lineRule="atLeast"/>
    </w:pPr>
    <w:rPr>
      <w:rFonts w:ascii="Arial" w:hAnsi="Arial"/>
      <w:spacing w:val="-5"/>
      <w:sz w:val="20"/>
      <w:szCs w:val="20"/>
      <w:lang w:val="en-GB" w:eastAsia="en-US"/>
    </w:rPr>
  </w:style>
  <w:style w:type="paragraph" w:customStyle="1" w:styleId="Week">
    <w:name w:val="Week"/>
    <w:basedOn w:val="Normal"/>
    <w:next w:val="ListBullet2"/>
    <w:pPr>
      <w:spacing w:after="120"/>
      <w:ind w:left="1434" w:hanging="357"/>
    </w:pPr>
    <w:rPr>
      <w:rFonts w:ascii="Arial Black" w:hAnsi="Arial Black"/>
      <w:spacing w:val="-5"/>
      <w:sz w:val="20"/>
      <w:szCs w:val="20"/>
      <w:lang w:val="en-GB" w:eastAsia="en-US"/>
    </w:rPr>
  </w:style>
  <w:style w:type="paragraph" w:customStyle="1" w:styleId="AssessCriteria">
    <w:name w:val="Assess Criteria"/>
    <w:basedOn w:val="BodyText"/>
    <w:pPr>
      <w:tabs>
        <w:tab w:val="left" w:pos="709"/>
      </w:tabs>
    </w:pPr>
  </w:style>
  <w:style w:type="paragraph" w:customStyle="1" w:styleId="ListNumbera">
    <w:name w:val="List Number a"/>
    <w:basedOn w:val="ListNumber2"/>
    <w:pPr>
      <w:numPr>
        <w:numId w:val="11"/>
      </w:numPr>
      <w:tabs>
        <w:tab w:val="left" w:pos="1701"/>
      </w:tabs>
      <w:spacing w:before="120"/>
    </w:pPr>
  </w:style>
  <w:style w:type="paragraph" w:customStyle="1" w:styleId="ListNumberv">
    <w:name w:val="List Number v"/>
    <w:basedOn w:val="ListNumber3"/>
    <w:pPr>
      <w:numPr>
        <w:numId w:val="9"/>
      </w:numPr>
      <w:tabs>
        <w:tab w:val="clear" w:pos="425"/>
        <w:tab w:val="left" w:pos="1843"/>
      </w:tabs>
    </w:pPr>
  </w:style>
  <w:style w:type="paragraph" w:customStyle="1" w:styleId="Task">
    <w:name w:val="Task"/>
    <w:basedOn w:val="Normal"/>
    <w:pPr>
      <w:pageBreakBefore/>
      <w:pBdr>
        <w:bottom w:val="single" w:sz="4" w:space="10" w:color="auto"/>
      </w:pBdr>
      <w:spacing w:before="240"/>
      <w:jc w:val="center"/>
    </w:pPr>
    <w:rPr>
      <w:rFonts w:ascii="Comic Sans MS" w:hAnsi="Comic Sans MS"/>
      <w:b/>
      <w:szCs w:val="20"/>
      <w:lang w:val="en-GB" w:eastAsia="en-US"/>
    </w:rPr>
  </w:style>
  <w:style w:type="paragraph" w:customStyle="1" w:styleId="Competency">
    <w:name w:val="Competency"/>
    <w:basedOn w:val="LearningOutcome"/>
    <w:next w:val="BodyText"/>
    <w:pPr>
      <w:pageBreakBefore/>
      <w:tabs>
        <w:tab w:val="left" w:pos="1701"/>
      </w:tabs>
      <w:ind w:left="1701" w:hanging="1701"/>
    </w:pPr>
  </w:style>
  <w:style w:type="paragraph" w:customStyle="1" w:styleId="CoverTitle">
    <w:name w:val="Cover Title"/>
    <w:basedOn w:val="Normal"/>
    <w:pPr>
      <w:pageBreakBefore/>
      <w:spacing w:before="6000" w:after="6000"/>
    </w:pPr>
    <w:rPr>
      <w:rFonts w:ascii="Arial Black" w:hAnsi="Arial Black"/>
      <w:spacing w:val="-5"/>
      <w:sz w:val="60"/>
      <w:szCs w:val="20"/>
      <w:lang w:val="en-GB" w:eastAsia="en-US"/>
    </w:rPr>
  </w:style>
  <w:style w:type="paragraph" w:customStyle="1" w:styleId="Question">
    <w:name w:val="Question"/>
    <w:basedOn w:val="BodyText"/>
    <w:pPr>
      <w:numPr>
        <w:numId w:val="7"/>
      </w:numPr>
    </w:pPr>
  </w:style>
  <w:style w:type="paragraph" w:customStyle="1" w:styleId="ExamQuestion2">
    <w:name w:val="ExamQuestion2"/>
    <w:basedOn w:val="Normal"/>
    <w:pPr>
      <w:numPr>
        <w:numId w:val="10"/>
      </w:numPr>
      <w:tabs>
        <w:tab w:val="clear" w:pos="1134"/>
        <w:tab w:val="left" w:pos="709"/>
      </w:tabs>
      <w:spacing w:before="240" w:after="240"/>
      <w:ind w:left="709"/>
    </w:pPr>
    <w:rPr>
      <w:rFonts w:ascii="Arial" w:hAnsi="Arial"/>
      <w:spacing w:val="-5"/>
      <w:sz w:val="20"/>
      <w:szCs w:val="20"/>
      <w:lang w:val="en-GB" w:eastAsia="en-US"/>
    </w:rPr>
  </w:style>
  <w:style w:type="paragraph" w:styleId="BodyText2">
    <w:name w:val="Body Text 2"/>
    <w:basedOn w:val="Normal"/>
    <w:semiHidden/>
    <w:pPr>
      <w:spacing w:before="360"/>
      <w:jc w:val="center"/>
    </w:pPr>
    <w:rPr>
      <w:b/>
      <w:bCs/>
      <w:sz w:val="28"/>
      <w:lang w:val="en-US"/>
    </w:rPr>
  </w:style>
  <w:style w:type="character" w:styleId="Hyperlink">
    <w:name w:val="Hyperlink"/>
    <w:uiPriority w:val="99"/>
    <w:unhideWhenUsed/>
    <w:rsid w:val="00786A31"/>
    <w:rPr>
      <w:color w:val="0000FF"/>
      <w:u w:val="single"/>
    </w:rPr>
  </w:style>
  <w:style w:type="character" w:styleId="FollowedHyperlink">
    <w:name w:val="FollowedHyperlink"/>
    <w:uiPriority w:val="99"/>
    <w:semiHidden/>
    <w:unhideWhenUsed/>
    <w:rsid w:val="006C7561"/>
    <w:rPr>
      <w:color w:val="800080"/>
      <w:u w:val="single"/>
    </w:rPr>
  </w:style>
  <w:style w:type="paragraph" w:styleId="BalloonText">
    <w:name w:val="Balloon Text"/>
    <w:basedOn w:val="Normal"/>
    <w:link w:val="BalloonTextChar"/>
    <w:uiPriority w:val="99"/>
    <w:semiHidden/>
    <w:unhideWhenUsed/>
    <w:rsid w:val="0042115A"/>
    <w:rPr>
      <w:sz w:val="18"/>
      <w:szCs w:val="18"/>
    </w:rPr>
  </w:style>
  <w:style w:type="character" w:customStyle="1" w:styleId="BalloonTextChar">
    <w:name w:val="Balloon Text Char"/>
    <w:basedOn w:val="DefaultParagraphFont"/>
    <w:link w:val="BalloonText"/>
    <w:uiPriority w:val="99"/>
    <w:semiHidden/>
    <w:rsid w:val="0042115A"/>
    <w:rPr>
      <w:spacing w:val="-5"/>
      <w:sz w:val="18"/>
      <w:szCs w:val="18"/>
      <w:lang w:val="en-GB" w:eastAsia="en-US"/>
    </w:rPr>
  </w:style>
  <w:style w:type="character" w:customStyle="1" w:styleId="CommentTextChar">
    <w:name w:val="Comment Text Char"/>
    <w:link w:val="CommentText"/>
    <w:uiPriority w:val="99"/>
    <w:rsid w:val="00B22E5F"/>
    <w:rPr>
      <w:rFonts w:ascii="Arial" w:hAnsi="Arial"/>
      <w:spacing w:val="-5"/>
      <w:sz w:val="16"/>
      <w:lang w:val="en-GB" w:eastAsia="en-US"/>
    </w:rPr>
  </w:style>
  <w:style w:type="paragraph" w:customStyle="1" w:styleId="Pa31">
    <w:name w:val="Pa31"/>
    <w:basedOn w:val="Normal"/>
    <w:next w:val="Normal"/>
    <w:uiPriority w:val="99"/>
    <w:rsid w:val="00B22E5F"/>
    <w:pPr>
      <w:autoSpaceDE w:val="0"/>
      <w:autoSpaceDN w:val="0"/>
      <w:adjustRightInd w:val="0"/>
      <w:spacing w:before="120" w:after="120" w:line="261" w:lineRule="atLeast"/>
    </w:pPr>
    <w:rPr>
      <w:rFonts w:ascii="Helvetica Neue" w:eastAsia="Calibri" w:hAnsi="Helvetica Neue"/>
      <w:lang w:eastAsia="en-AU"/>
    </w:rPr>
  </w:style>
  <w:style w:type="character" w:styleId="IntenseEmphasis">
    <w:name w:val="Intense Emphasis"/>
    <w:uiPriority w:val="21"/>
    <w:qFormat/>
    <w:rsid w:val="00B22E5F"/>
    <w:rPr>
      <w:b/>
      <w:bCs/>
      <w:i/>
      <w:iCs/>
      <w:color w:val="00B0E1"/>
    </w:rPr>
  </w:style>
  <w:style w:type="character" w:customStyle="1" w:styleId="UnresolvedMention1">
    <w:name w:val="Unresolved Mention1"/>
    <w:basedOn w:val="DefaultParagraphFont"/>
    <w:uiPriority w:val="99"/>
    <w:semiHidden/>
    <w:unhideWhenUsed/>
    <w:rsid w:val="00284231"/>
    <w:rPr>
      <w:color w:val="605E5C"/>
      <w:shd w:val="clear" w:color="auto" w:fill="E1DFDD"/>
    </w:rPr>
  </w:style>
  <w:style w:type="paragraph" w:styleId="NormalWeb">
    <w:name w:val="Normal (Web)"/>
    <w:basedOn w:val="Normal"/>
    <w:uiPriority w:val="99"/>
    <w:unhideWhenUsed/>
    <w:rsid w:val="00005B8B"/>
    <w:pPr>
      <w:spacing w:before="100" w:beforeAutospacing="1" w:after="100" w:afterAutospacing="1"/>
    </w:pPr>
  </w:style>
  <w:style w:type="character" w:customStyle="1" w:styleId="apple-converted-space">
    <w:name w:val="apple-converted-space"/>
    <w:basedOn w:val="DefaultParagraphFont"/>
    <w:rsid w:val="00D9554A"/>
  </w:style>
  <w:style w:type="paragraph" w:styleId="NoSpacing">
    <w:name w:val="No Spacing"/>
    <w:link w:val="NoSpacingChar"/>
    <w:uiPriority w:val="1"/>
    <w:qFormat/>
    <w:rsid w:val="005864CC"/>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5864CC"/>
    <w:rPr>
      <w:rFonts w:asciiTheme="minorHAnsi" w:eastAsiaTheme="minorEastAsia" w:hAnsiTheme="minorHAnsi" w:cstheme="minorBidi"/>
      <w:sz w:val="22"/>
      <w:szCs w:val="22"/>
      <w:lang w:val="en-US" w:eastAsia="zh-CN"/>
    </w:rPr>
  </w:style>
  <w:style w:type="paragraph" w:styleId="TOC6">
    <w:name w:val="toc 6"/>
    <w:basedOn w:val="Normal"/>
    <w:next w:val="Normal"/>
    <w:autoRedefine/>
    <w:uiPriority w:val="39"/>
    <w:unhideWhenUsed/>
    <w:rsid w:val="005864CC"/>
    <w:pPr>
      <w:ind w:left="1200"/>
    </w:pPr>
    <w:rPr>
      <w:rFonts w:asciiTheme="minorHAnsi" w:hAnsiTheme="minorHAnsi"/>
      <w:sz w:val="18"/>
      <w:szCs w:val="18"/>
    </w:rPr>
  </w:style>
  <w:style w:type="paragraph" w:styleId="TOC7">
    <w:name w:val="toc 7"/>
    <w:basedOn w:val="Normal"/>
    <w:next w:val="Normal"/>
    <w:autoRedefine/>
    <w:uiPriority w:val="39"/>
    <w:unhideWhenUsed/>
    <w:rsid w:val="005864CC"/>
    <w:pPr>
      <w:ind w:left="1440"/>
    </w:pPr>
    <w:rPr>
      <w:rFonts w:asciiTheme="minorHAnsi" w:hAnsiTheme="minorHAnsi"/>
      <w:sz w:val="18"/>
      <w:szCs w:val="18"/>
    </w:rPr>
  </w:style>
  <w:style w:type="paragraph" w:styleId="TOC8">
    <w:name w:val="toc 8"/>
    <w:basedOn w:val="Normal"/>
    <w:next w:val="Normal"/>
    <w:autoRedefine/>
    <w:uiPriority w:val="39"/>
    <w:unhideWhenUsed/>
    <w:rsid w:val="005864CC"/>
    <w:pPr>
      <w:ind w:left="1680"/>
    </w:pPr>
    <w:rPr>
      <w:rFonts w:asciiTheme="minorHAnsi" w:hAnsiTheme="minorHAnsi"/>
      <w:sz w:val="18"/>
      <w:szCs w:val="18"/>
    </w:rPr>
  </w:style>
  <w:style w:type="paragraph" w:styleId="TOC9">
    <w:name w:val="toc 9"/>
    <w:basedOn w:val="Normal"/>
    <w:next w:val="Normal"/>
    <w:autoRedefine/>
    <w:uiPriority w:val="39"/>
    <w:unhideWhenUsed/>
    <w:rsid w:val="005864CC"/>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40693">
      <w:bodyDiv w:val="1"/>
      <w:marLeft w:val="0"/>
      <w:marRight w:val="0"/>
      <w:marTop w:val="0"/>
      <w:marBottom w:val="0"/>
      <w:divBdr>
        <w:top w:val="none" w:sz="0" w:space="0" w:color="auto"/>
        <w:left w:val="none" w:sz="0" w:space="0" w:color="auto"/>
        <w:bottom w:val="none" w:sz="0" w:space="0" w:color="auto"/>
        <w:right w:val="none" w:sz="0" w:space="0" w:color="auto"/>
      </w:divBdr>
      <w:divsChild>
        <w:div w:id="726031717">
          <w:marLeft w:val="0"/>
          <w:marRight w:val="0"/>
          <w:marTop w:val="0"/>
          <w:marBottom w:val="0"/>
          <w:divBdr>
            <w:top w:val="none" w:sz="0" w:space="0" w:color="auto"/>
            <w:left w:val="none" w:sz="0" w:space="0" w:color="auto"/>
            <w:bottom w:val="none" w:sz="0" w:space="0" w:color="auto"/>
            <w:right w:val="none" w:sz="0" w:space="0" w:color="auto"/>
          </w:divBdr>
          <w:divsChild>
            <w:div w:id="625892169">
              <w:marLeft w:val="0"/>
              <w:marRight w:val="0"/>
              <w:marTop w:val="0"/>
              <w:marBottom w:val="0"/>
              <w:divBdr>
                <w:top w:val="none" w:sz="0" w:space="0" w:color="auto"/>
                <w:left w:val="none" w:sz="0" w:space="0" w:color="auto"/>
                <w:bottom w:val="none" w:sz="0" w:space="0" w:color="auto"/>
                <w:right w:val="none" w:sz="0" w:space="0" w:color="auto"/>
              </w:divBdr>
              <w:divsChild>
                <w:div w:id="763038745">
                  <w:marLeft w:val="0"/>
                  <w:marRight w:val="0"/>
                  <w:marTop w:val="0"/>
                  <w:marBottom w:val="0"/>
                  <w:divBdr>
                    <w:top w:val="none" w:sz="0" w:space="0" w:color="auto"/>
                    <w:left w:val="none" w:sz="0" w:space="0" w:color="auto"/>
                    <w:bottom w:val="none" w:sz="0" w:space="0" w:color="auto"/>
                    <w:right w:val="none" w:sz="0" w:space="0" w:color="auto"/>
                  </w:divBdr>
                  <w:divsChild>
                    <w:div w:id="1907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6701">
      <w:bodyDiv w:val="1"/>
      <w:marLeft w:val="0"/>
      <w:marRight w:val="0"/>
      <w:marTop w:val="0"/>
      <w:marBottom w:val="0"/>
      <w:divBdr>
        <w:top w:val="none" w:sz="0" w:space="0" w:color="auto"/>
        <w:left w:val="none" w:sz="0" w:space="0" w:color="auto"/>
        <w:bottom w:val="none" w:sz="0" w:space="0" w:color="auto"/>
        <w:right w:val="none" w:sz="0" w:space="0" w:color="auto"/>
      </w:divBdr>
      <w:divsChild>
        <w:div w:id="825972889">
          <w:marLeft w:val="0"/>
          <w:marRight w:val="0"/>
          <w:marTop w:val="0"/>
          <w:marBottom w:val="0"/>
          <w:divBdr>
            <w:top w:val="none" w:sz="0" w:space="0" w:color="auto"/>
            <w:left w:val="none" w:sz="0" w:space="0" w:color="auto"/>
            <w:bottom w:val="none" w:sz="0" w:space="0" w:color="auto"/>
            <w:right w:val="none" w:sz="0" w:space="0" w:color="auto"/>
          </w:divBdr>
          <w:divsChild>
            <w:div w:id="108011063">
              <w:marLeft w:val="0"/>
              <w:marRight w:val="0"/>
              <w:marTop w:val="0"/>
              <w:marBottom w:val="0"/>
              <w:divBdr>
                <w:top w:val="none" w:sz="0" w:space="0" w:color="auto"/>
                <w:left w:val="none" w:sz="0" w:space="0" w:color="auto"/>
                <w:bottom w:val="none" w:sz="0" w:space="0" w:color="auto"/>
                <w:right w:val="none" w:sz="0" w:space="0" w:color="auto"/>
              </w:divBdr>
              <w:divsChild>
                <w:div w:id="737678090">
                  <w:marLeft w:val="0"/>
                  <w:marRight w:val="0"/>
                  <w:marTop w:val="0"/>
                  <w:marBottom w:val="0"/>
                  <w:divBdr>
                    <w:top w:val="none" w:sz="0" w:space="0" w:color="auto"/>
                    <w:left w:val="none" w:sz="0" w:space="0" w:color="auto"/>
                    <w:bottom w:val="none" w:sz="0" w:space="0" w:color="auto"/>
                    <w:right w:val="none" w:sz="0" w:space="0" w:color="auto"/>
                  </w:divBdr>
                  <w:divsChild>
                    <w:div w:id="1671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7671">
      <w:bodyDiv w:val="1"/>
      <w:marLeft w:val="0"/>
      <w:marRight w:val="0"/>
      <w:marTop w:val="0"/>
      <w:marBottom w:val="0"/>
      <w:divBdr>
        <w:top w:val="none" w:sz="0" w:space="0" w:color="auto"/>
        <w:left w:val="none" w:sz="0" w:space="0" w:color="auto"/>
        <w:bottom w:val="none" w:sz="0" w:space="0" w:color="auto"/>
        <w:right w:val="none" w:sz="0" w:space="0" w:color="auto"/>
      </w:divBdr>
      <w:divsChild>
        <w:div w:id="425998709">
          <w:marLeft w:val="0"/>
          <w:marRight w:val="0"/>
          <w:marTop w:val="0"/>
          <w:marBottom w:val="0"/>
          <w:divBdr>
            <w:top w:val="none" w:sz="0" w:space="0" w:color="auto"/>
            <w:left w:val="none" w:sz="0" w:space="0" w:color="auto"/>
            <w:bottom w:val="none" w:sz="0" w:space="0" w:color="auto"/>
            <w:right w:val="none" w:sz="0" w:space="0" w:color="auto"/>
          </w:divBdr>
          <w:divsChild>
            <w:div w:id="353381266">
              <w:marLeft w:val="0"/>
              <w:marRight w:val="0"/>
              <w:marTop w:val="0"/>
              <w:marBottom w:val="0"/>
              <w:divBdr>
                <w:top w:val="none" w:sz="0" w:space="0" w:color="auto"/>
                <w:left w:val="none" w:sz="0" w:space="0" w:color="auto"/>
                <w:bottom w:val="none" w:sz="0" w:space="0" w:color="auto"/>
                <w:right w:val="none" w:sz="0" w:space="0" w:color="auto"/>
              </w:divBdr>
              <w:divsChild>
                <w:div w:id="1270774893">
                  <w:marLeft w:val="0"/>
                  <w:marRight w:val="0"/>
                  <w:marTop w:val="0"/>
                  <w:marBottom w:val="0"/>
                  <w:divBdr>
                    <w:top w:val="none" w:sz="0" w:space="0" w:color="auto"/>
                    <w:left w:val="none" w:sz="0" w:space="0" w:color="auto"/>
                    <w:bottom w:val="none" w:sz="0" w:space="0" w:color="auto"/>
                    <w:right w:val="none" w:sz="0" w:space="0" w:color="auto"/>
                  </w:divBdr>
                  <w:divsChild>
                    <w:div w:id="1240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84975">
          <w:marLeft w:val="0"/>
          <w:marRight w:val="0"/>
          <w:marTop w:val="0"/>
          <w:marBottom w:val="0"/>
          <w:divBdr>
            <w:top w:val="none" w:sz="0" w:space="0" w:color="auto"/>
            <w:left w:val="none" w:sz="0" w:space="0" w:color="auto"/>
            <w:bottom w:val="none" w:sz="0" w:space="0" w:color="auto"/>
            <w:right w:val="none" w:sz="0" w:space="0" w:color="auto"/>
          </w:divBdr>
          <w:divsChild>
            <w:div w:id="1690370878">
              <w:marLeft w:val="0"/>
              <w:marRight w:val="0"/>
              <w:marTop w:val="0"/>
              <w:marBottom w:val="0"/>
              <w:divBdr>
                <w:top w:val="none" w:sz="0" w:space="0" w:color="auto"/>
                <w:left w:val="none" w:sz="0" w:space="0" w:color="auto"/>
                <w:bottom w:val="none" w:sz="0" w:space="0" w:color="auto"/>
                <w:right w:val="none" w:sz="0" w:space="0" w:color="auto"/>
              </w:divBdr>
              <w:divsChild>
                <w:div w:id="998314455">
                  <w:marLeft w:val="0"/>
                  <w:marRight w:val="0"/>
                  <w:marTop w:val="0"/>
                  <w:marBottom w:val="0"/>
                  <w:divBdr>
                    <w:top w:val="none" w:sz="0" w:space="0" w:color="auto"/>
                    <w:left w:val="none" w:sz="0" w:space="0" w:color="auto"/>
                    <w:bottom w:val="none" w:sz="0" w:space="0" w:color="auto"/>
                    <w:right w:val="none" w:sz="0" w:space="0" w:color="auto"/>
                  </w:divBdr>
                  <w:divsChild>
                    <w:div w:id="16191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7723">
      <w:bodyDiv w:val="1"/>
      <w:marLeft w:val="0"/>
      <w:marRight w:val="0"/>
      <w:marTop w:val="0"/>
      <w:marBottom w:val="0"/>
      <w:divBdr>
        <w:top w:val="none" w:sz="0" w:space="0" w:color="auto"/>
        <w:left w:val="none" w:sz="0" w:space="0" w:color="auto"/>
        <w:bottom w:val="none" w:sz="0" w:space="0" w:color="auto"/>
        <w:right w:val="none" w:sz="0" w:space="0" w:color="auto"/>
      </w:divBdr>
      <w:divsChild>
        <w:div w:id="1716395578">
          <w:marLeft w:val="0"/>
          <w:marRight w:val="0"/>
          <w:marTop w:val="0"/>
          <w:marBottom w:val="0"/>
          <w:divBdr>
            <w:top w:val="none" w:sz="0" w:space="0" w:color="auto"/>
            <w:left w:val="none" w:sz="0" w:space="0" w:color="auto"/>
            <w:bottom w:val="none" w:sz="0" w:space="0" w:color="auto"/>
            <w:right w:val="none" w:sz="0" w:space="0" w:color="auto"/>
          </w:divBdr>
          <w:divsChild>
            <w:div w:id="1638535295">
              <w:marLeft w:val="0"/>
              <w:marRight w:val="0"/>
              <w:marTop w:val="0"/>
              <w:marBottom w:val="0"/>
              <w:divBdr>
                <w:top w:val="none" w:sz="0" w:space="0" w:color="auto"/>
                <w:left w:val="none" w:sz="0" w:space="0" w:color="auto"/>
                <w:bottom w:val="none" w:sz="0" w:space="0" w:color="auto"/>
                <w:right w:val="none" w:sz="0" w:space="0" w:color="auto"/>
              </w:divBdr>
              <w:divsChild>
                <w:div w:id="917442387">
                  <w:marLeft w:val="0"/>
                  <w:marRight w:val="0"/>
                  <w:marTop w:val="0"/>
                  <w:marBottom w:val="0"/>
                  <w:divBdr>
                    <w:top w:val="none" w:sz="0" w:space="0" w:color="auto"/>
                    <w:left w:val="none" w:sz="0" w:space="0" w:color="auto"/>
                    <w:bottom w:val="none" w:sz="0" w:space="0" w:color="auto"/>
                    <w:right w:val="none" w:sz="0" w:space="0" w:color="auto"/>
                  </w:divBdr>
                  <w:divsChild>
                    <w:div w:id="3052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2587">
          <w:marLeft w:val="0"/>
          <w:marRight w:val="0"/>
          <w:marTop w:val="0"/>
          <w:marBottom w:val="0"/>
          <w:divBdr>
            <w:top w:val="none" w:sz="0" w:space="0" w:color="auto"/>
            <w:left w:val="none" w:sz="0" w:space="0" w:color="auto"/>
            <w:bottom w:val="none" w:sz="0" w:space="0" w:color="auto"/>
            <w:right w:val="none" w:sz="0" w:space="0" w:color="auto"/>
          </w:divBdr>
          <w:divsChild>
            <w:div w:id="282882442">
              <w:marLeft w:val="0"/>
              <w:marRight w:val="0"/>
              <w:marTop w:val="0"/>
              <w:marBottom w:val="0"/>
              <w:divBdr>
                <w:top w:val="none" w:sz="0" w:space="0" w:color="auto"/>
                <w:left w:val="none" w:sz="0" w:space="0" w:color="auto"/>
                <w:bottom w:val="none" w:sz="0" w:space="0" w:color="auto"/>
                <w:right w:val="none" w:sz="0" w:space="0" w:color="auto"/>
              </w:divBdr>
              <w:divsChild>
                <w:div w:id="1412854672">
                  <w:marLeft w:val="0"/>
                  <w:marRight w:val="0"/>
                  <w:marTop w:val="0"/>
                  <w:marBottom w:val="0"/>
                  <w:divBdr>
                    <w:top w:val="none" w:sz="0" w:space="0" w:color="auto"/>
                    <w:left w:val="none" w:sz="0" w:space="0" w:color="auto"/>
                    <w:bottom w:val="none" w:sz="0" w:space="0" w:color="auto"/>
                    <w:right w:val="none" w:sz="0" w:space="0" w:color="auto"/>
                  </w:divBdr>
                  <w:divsChild>
                    <w:div w:id="4214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3455">
      <w:bodyDiv w:val="1"/>
      <w:marLeft w:val="0"/>
      <w:marRight w:val="0"/>
      <w:marTop w:val="0"/>
      <w:marBottom w:val="0"/>
      <w:divBdr>
        <w:top w:val="none" w:sz="0" w:space="0" w:color="auto"/>
        <w:left w:val="none" w:sz="0" w:space="0" w:color="auto"/>
        <w:bottom w:val="none" w:sz="0" w:space="0" w:color="auto"/>
        <w:right w:val="none" w:sz="0" w:space="0" w:color="auto"/>
      </w:divBdr>
    </w:div>
    <w:div w:id="940652101">
      <w:bodyDiv w:val="1"/>
      <w:marLeft w:val="0"/>
      <w:marRight w:val="0"/>
      <w:marTop w:val="0"/>
      <w:marBottom w:val="0"/>
      <w:divBdr>
        <w:top w:val="none" w:sz="0" w:space="0" w:color="auto"/>
        <w:left w:val="none" w:sz="0" w:space="0" w:color="auto"/>
        <w:bottom w:val="none" w:sz="0" w:space="0" w:color="auto"/>
        <w:right w:val="none" w:sz="0" w:space="0" w:color="auto"/>
      </w:divBdr>
    </w:div>
    <w:div w:id="990712033">
      <w:bodyDiv w:val="1"/>
      <w:marLeft w:val="0"/>
      <w:marRight w:val="0"/>
      <w:marTop w:val="0"/>
      <w:marBottom w:val="0"/>
      <w:divBdr>
        <w:top w:val="none" w:sz="0" w:space="0" w:color="auto"/>
        <w:left w:val="none" w:sz="0" w:space="0" w:color="auto"/>
        <w:bottom w:val="none" w:sz="0" w:space="0" w:color="auto"/>
        <w:right w:val="none" w:sz="0" w:space="0" w:color="auto"/>
      </w:divBdr>
      <w:divsChild>
        <w:div w:id="1172523675">
          <w:marLeft w:val="0"/>
          <w:marRight w:val="0"/>
          <w:marTop w:val="0"/>
          <w:marBottom w:val="0"/>
          <w:divBdr>
            <w:top w:val="none" w:sz="0" w:space="0" w:color="auto"/>
            <w:left w:val="none" w:sz="0" w:space="0" w:color="auto"/>
            <w:bottom w:val="none" w:sz="0" w:space="0" w:color="auto"/>
            <w:right w:val="none" w:sz="0" w:space="0" w:color="auto"/>
          </w:divBdr>
          <w:divsChild>
            <w:div w:id="461310698">
              <w:marLeft w:val="0"/>
              <w:marRight w:val="0"/>
              <w:marTop w:val="0"/>
              <w:marBottom w:val="0"/>
              <w:divBdr>
                <w:top w:val="none" w:sz="0" w:space="0" w:color="auto"/>
                <w:left w:val="none" w:sz="0" w:space="0" w:color="auto"/>
                <w:bottom w:val="none" w:sz="0" w:space="0" w:color="auto"/>
                <w:right w:val="none" w:sz="0" w:space="0" w:color="auto"/>
              </w:divBdr>
              <w:divsChild>
                <w:div w:id="144859440">
                  <w:marLeft w:val="0"/>
                  <w:marRight w:val="0"/>
                  <w:marTop w:val="0"/>
                  <w:marBottom w:val="0"/>
                  <w:divBdr>
                    <w:top w:val="none" w:sz="0" w:space="0" w:color="auto"/>
                    <w:left w:val="none" w:sz="0" w:space="0" w:color="auto"/>
                    <w:bottom w:val="none" w:sz="0" w:space="0" w:color="auto"/>
                    <w:right w:val="none" w:sz="0" w:space="0" w:color="auto"/>
                  </w:divBdr>
                  <w:divsChild>
                    <w:div w:id="16329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14465">
      <w:bodyDiv w:val="1"/>
      <w:marLeft w:val="0"/>
      <w:marRight w:val="0"/>
      <w:marTop w:val="0"/>
      <w:marBottom w:val="0"/>
      <w:divBdr>
        <w:top w:val="none" w:sz="0" w:space="0" w:color="auto"/>
        <w:left w:val="none" w:sz="0" w:space="0" w:color="auto"/>
        <w:bottom w:val="none" w:sz="0" w:space="0" w:color="auto"/>
        <w:right w:val="none" w:sz="0" w:space="0" w:color="auto"/>
      </w:divBdr>
    </w:div>
    <w:div w:id="1064793324">
      <w:bodyDiv w:val="1"/>
      <w:marLeft w:val="0"/>
      <w:marRight w:val="0"/>
      <w:marTop w:val="0"/>
      <w:marBottom w:val="0"/>
      <w:divBdr>
        <w:top w:val="none" w:sz="0" w:space="0" w:color="auto"/>
        <w:left w:val="none" w:sz="0" w:space="0" w:color="auto"/>
        <w:bottom w:val="none" w:sz="0" w:space="0" w:color="auto"/>
        <w:right w:val="none" w:sz="0" w:space="0" w:color="auto"/>
      </w:divBdr>
    </w:div>
    <w:div w:id="1155727776">
      <w:bodyDiv w:val="1"/>
      <w:marLeft w:val="0"/>
      <w:marRight w:val="0"/>
      <w:marTop w:val="0"/>
      <w:marBottom w:val="0"/>
      <w:divBdr>
        <w:top w:val="none" w:sz="0" w:space="0" w:color="auto"/>
        <w:left w:val="none" w:sz="0" w:space="0" w:color="auto"/>
        <w:bottom w:val="none" w:sz="0" w:space="0" w:color="auto"/>
        <w:right w:val="none" w:sz="0" w:space="0" w:color="auto"/>
      </w:divBdr>
      <w:divsChild>
        <w:div w:id="1076056265">
          <w:marLeft w:val="0"/>
          <w:marRight w:val="0"/>
          <w:marTop w:val="0"/>
          <w:marBottom w:val="0"/>
          <w:divBdr>
            <w:top w:val="none" w:sz="0" w:space="0" w:color="auto"/>
            <w:left w:val="none" w:sz="0" w:space="0" w:color="auto"/>
            <w:bottom w:val="none" w:sz="0" w:space="0" w:color="auto"/>
            <w:right w:val="none" w:sz="0" w:space="0" w:color="auto"/>
          </w:divBdr>
          <w:divsChild>
            <w:div w:id="126122274">
              <w:marLeft w:val="0"/>
              <w:marRight w:val="0"/>
              <w:marTop w:val="0"/>
              <w:marBottom w:val="0"/>
              <w:divBdr>
                <w:top w:val="none" w:sz="0" w:space="0" w:color="auto"/>
                <w:left w:val="none" w:sz="0" w:space="0" w:color="auto"/>
                <w:bottom w:val="none" w:sz="0" w:space="0" w:color="auto"/>
                <w:right w:val="none" w:sz="0" w:space="0" w:color="auto"/>
              </w:divBdr>
              <w:divsChild>
                <w:div w:id="1716003062">
                  <w:marLeft w:val="0"/>
                  <w:marRight w:val="0"/>
                  <w:marTop w:val="0"/>
                  <w:marBottom w:val="0"/>
                  <w:divBdr>
                    <w:top w:val="none" w:sz="0" w:space="0" w:color="auto"/>
                    <w:left w:val="none" w:sz="0" w:space="0" w:color="auto"/>
                    <w:bottom w:val="none" w:sz="0" w:space="0" w:color="auto"/>
                    <w:right w:val="none" w:sz="0" w:space="0" w:color="auto"/>
                  </w:divBdr>
                  <w:divsChild>
                    <w:div w:id="15143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25970">
      <w:bodyDiv w:val="1"/>
      <w:marLeft w:val="0"/>
      <w:marRight w:val="0"/>
      <w:marTop w:val="0"/>
      <w:marBottom w:val="0"/>
      <w:divBdr>
        <w:top w:val="none" w:sz="0" w:space="0" w:color="auto"/>
        <w:left w:val="none" w:sz="0" w:space="0" w:color="auto"/>
        <w:bottom w:val="none" w:sz="0" w:space="0" w:color="auto"/>
        <w:right w:val="none" w:sz="0" w:space="0" w:color="auto"/>
      </w:divBdr>
    </w:div>
    <w:div w:id="1336345355">
      <w:bodyDiv w:val="1"/>
      <w:marLeft w:val="0"/>
      <w:marRight w:val="0"/>
      <w:marTop w:val="0"/>
      <w:marBottom w:val="0"/>
      <w:divBdr>
        <w:top w:val="none" w:sz="0" w:space="0" w:color="auto"/>
        <w:left w:val="none" w:sz="0" w:space="0" w:color="auto"/>
        <w:bottom w:val="none" w:sz="0" w:space="0" w:color="auto"/>
        <w:right w:val="none" w:sz="0" w:space="0" w:color="auto"/>
      </w:divBdr>
    </w:div>
    <w:div w:id="1683241318">
      <w:bodyDiv w:val="1"/>
      <w:marLeft w:val="0"/>
      <w:marRight w:val="0"/>
      <w:marTop w:val="0"/>
      <w:marBottom w:val="0"/>
      <w:divBdr>
        <w:top w:val="none" w:sz="0" w:space="0" w:color="auto"/>
        <w:left w:val="none" w:sz="0" w:space="0" w:color="auto"/>
        <w:bottom w:val="none" w:sz="0" w:space="0" w:color="auto"/>
        <w:right w:val="none" w:sz="0" w:space="0" w:color="auto"/>
      </w:divBdr>
      <w:divsChild>
        <w:div w:id="1290362088">
          <w:marLeft w:val="0"/>
          <w:marRight w:val="0"/>
          <w:marTop w:val="0"/>
          <w:marBottom w:val="0"/>
          <w:divBdr>
            <w:top w:val="none" w:sz="0" w:space="0" w:color="auto"/>
            <w:left w:val="none" w:sz="0" w:space="0" w:color="auto"/>
            <w:bottom w:val="none" w:sz="0" w:space="0" w:color="auto"/>
            <w:right w:val="none" w:sz="0" w:space="0" w:color="auto"/>
          </w:divBdr>
          <w:divsChild>
            <w:div w:id="724767053">
              <w:marLeft w:val="0"/>
              <w:marRight w:val="0"/>
              <w:marTop w:val="0"/>
              <w:marBottom w:val="0"/>
              <w:divBdr>
                <w:top w:val="none" w:sz="0" w:space="0" w:color="auto"/>
                <w:left w:val="none" w:sz="0" w:space="0" w:color="auto"/>
                <w:bottom w:val="none" w:sz="0" w:space="0" w:color="auto"/>
                <w:right w:val="none" w:sz="0" w:space="0" w:color="auto"/>
              </w:divBdr>
              <w:divsChild>
                <w:div w:id="376785129">
                  <w:marLeft w:val="0"/>
                  <w:marRight w:val="0"/>
                  <w:marTop w:val="0"/>
                  <w:marBottom w:val="0"/>
                  <w:divBdr>
                    <w:top w:val="none" w:sz="0" w:space="0" w:color="auto"/>
                    <w:left w:val="none" w:sz="0" w:space="0" w:color="auto"/>
                    <w:bottom w:val="none" w:sz="0" w:space="0" w:color="auto"/>
                    <w:right w:val="none" w:sz="0" w:space="0" w:color="auto"/>
                  </w:divBdr>
                  <w:divsChild>
                    <w:div w:id="702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8486">
      <w:bodyDiv w:val="1"/>
      <w:marLeft w:val="0"/>
      <w:marRight w:val="0"/>
      <w:marTop w:val="0"/>
      <w:marBottom w:val="0"/>
      <w:divBdr>
        <w:top w:val="none" w:sz="0" w:space="0" w:color="auto"/>
        <w:left w:val="none" w:sz="0" w:space="0" w:color="auto"/>
        <w:bottom w:val="none" w:sz="0" w:space="0" w:color="auto"/>
        <w:right w:val="none" w:sz="0" w:space="0" w:color="auto"/>
      </w:divBdr>
    </w:div>
    <w:div w:id="1826704405">
      <w:bodyDiv w:val="1"/>
      <w:marLeft w:val="0"/>
      <w:marRight w:val="0"/>
      <w:marTop w:val="0"/>
      <w:marBottom w:val="0"/>
      <w:divBdr>
        <w:top w:val="none" w:sz="0" w:space="0" w:color="auto"/>
        <w:left w:val="none" w:sz="0" w:space="0" w:color="auto"/>
        <w:bottom w:val="none" w:sz="0" w:space="0" w:color="auto"/>
        <w:right w:val="none" w:sz="0" w:space="0" w:color="auto"/>
      </w:divBdr>
    </w:div>
    <w:div w:id="1829010569">
      <w:bodyDiv w:val="1"/>
      <w:marLeft w:val="0"/>
      <w:marRight w:val="0"/>
      <w:marTop w:val="0"/>
      <w:marBottom w:val="0"/>
      <w:divBdr>
        <w:top w:val="none" w:sz="0" w:space="0" w:color="auto"/>
        <w:left w:val="none" w:sz="0" w:space="0" w:color="auto"/>
        <w:bottom w:val="none" w:sz="0" w:space="0" w:color="auto"/>
        <w:right w:val="none" w:sz="0" w:space="0" w:color="auto"/>
      </w:divBdr>
    </w:div>
    <w:div w:id="1848135906">
      <w:bodyDiv w:val="1"/>
      <w:marLeft w:val="0"/>
      <w:marRight w:val="0"/>
      <w:marTop w:val="0"/>
      <w:marBottom w:val="0"/>
      <w:divBdr>
        <w:top w:val="none" w:sz="0" w:space="0" w:color="auto"/>
        <w:left w:val="none" w:sz="0" w:space="0" w:color="auto"/>
        <w:bottom w:val="none" w:sz="0" w:space="0" w:color="auto"/>
        <w:right w:val="none" w:sz="0" w:space="0" w:color="auto"/>
      </w:divBdr>
      <w:divsChild>
        <w:div w:id="1901398626">
          <w:marLeft w:val="0"/>
          <w:marRight w:val="0"/>
          <w:marTop w:val="0"/>
          <w:marBottom w:val="0"/>
          <w:divBdr>
            <w:top w:val="none" w:sz="0" w:space="0" w:color="auto"/>
            <w:left w:val="none" w:sz="0" w:space="0" w:color="auto"/>
            <w:bottom w:val="none" w:sz="0" w:space="0" w:color="auto"/>
            <w:right w:val="none" w:sz="0" w:space="0" w:color="auto"/>
          </w:divBdr>
          <w:divsChild>
            <w:div w:id="1635982197">
              <w:marLeft w:val="0"/>
              <w:marRight w:val="0"/>
              <w:marTop w:val="0"/>
              <w:marBottom w:val="0"/>
              <w:divBdr>
                <w:top w:val="none" w:sz="0" w:space="0" w:color="auto"/>
                <w:left w:val="none" w:sz="0" w:space="0" w:color="auto"/>
                <w:bottom w:val="none" w:sz="0" w:space="0" w:color="auto"/>
                <w:right w:val="none" w:sz="0" w:space="0" w:color="auto"/>
              </w:divBdr>
              <w:divsChild>
                <w:div w:id="511647722">
                  <w:marLeft w:val="0"/>
                  <w:marRight w:val="0"/>
                  <w:marTop w:val="0"/>
                  <w:marBottom w:val="0"/>
                  <w:divBdr>
                    <w:top w:val="none" w:sz="0" w:space="0" w:color="auto"/>
                    <w:left w:val="none" w:sz="0" w:space="0" w:color="auto"/>
                    <w:bottom w:val="none" w:sz="0" w:space="0" w:color="auto"/>
                    <w:right w:val="none" w:sz="0" w:space="0" w:color="auto"/>
                  </w:divBdr>
                  <w:divsChild>
                    <w:div w:id="11192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ourwatch.org.au/getmedia/eca6b7e3-802f-4e33-9c1e-83fcf32e19d7/A-team-effort-summary-AA.pdf.aspx" TargetMode="External"/><Relationship Id="rId18" Type="http://schemas.openxmlformats.org/officeDocument/2006/relationships/hyperlink" Target="http://changeourgame.vic.gov.au/leadership-centre/women-in-sport-communication-and-marketing-strateg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nnis.com.au/wp-content/uploads/2019/02/TA-Member-Protection-Policy-2019.pdf" TargetMode="External"/><Relationship Id="rId17" Type="http://schemas.openxmlformats.org/officeDocument/2006/relationships/hyperlink" Target="http://changeourgame.vic.gov.au/leadership-centre/women-in-sport-recruitment-and-retention-guidelines" TargetMode="External"/><Relationship Id="rId2" Type="http://schemas.openxmlformats.org/officeDocument/2006/relationships/numbering" Target="numbering.xml"/><Relationship Id="rId16" Type="http://schemas.openxmlformats.org/officeDocument/2006/relationships/hyperlink" Target="https://sport.vic.gov.au/publications-and-resources/female-friendly-sport-infrastructure-guidelin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portaus.gov.au/__data/assets/pdf_file/0008/706184/Trans_and_Gender_Diverse_Guidelines_2019.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pps.nfplaw.org.au/volunte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o%20Isaac\Application%20Data\Microsoft\Templates\Teach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C5229-733A-2C4B-B20A-6D6F9DEA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Settings\Leo Isaac\Application Data\Microsoft\Templates\Teaching.dot</Template>
  <TotalTime>1</TotalTime>
  <Pages>7</Pages>
  <Words>1532</Words>
  <Characters>8784</Characters>
  <Application>Microsoft Office Word</Application>
  <DocSecurity>0</DocSecurity>
  <Lines>585</Lines>
  <Paragraphs>294</Paragraphs>
  <ScaleCrop>false</ScaleCrop>
  <HeadingPairs>
    <vt:vector size="2" baseType="variant">
      <vt:variant>
        <vt:lpstr>Title</vt:lpstr>
      </vt:variant>
      <vt:variant>
        <vt:i4>1</vt:i4>
      </vt:variant>
    </vt:vector>
  </HeadingPairs>
  <TitlesOfParts>
    <vt:vector size="1" baseType="lpstr">
      <vt:lpstr>Gender Equity Policy</vt:lpstr>
    </vt:vector>
  </TitlesOfParts>
  <Manager/>
  <Company>Advancing Womenin Business &amp; Sport</Company>
  <LinksUpToDate>false</LinksUpToDate>
  <CharactersWithSpaces>10022</CharactersWithSpaces>
  <SharedDoc>false</SharedDoc>
  <HyperlinkBase/>
  <HLinks>
    <vt:vector size="18" baseType="variant">
      <vt:variant>
        <vt:i4>3342350</vt:i4>
      </vt:variant>
      <vt:variant>
        <vt:i4>6</vt:i4>
      </vt:variant>
      <vt:variant>
        <vt:i4>0</vt:i4>
      </vt:variant>
      <vt:variant>
        <vt:i4>5</vt:i4>
      </vt:variant>
      <vt:variant>
        <vt:lpwstr>http://www.leoisaac.com/budget/Process_for_Forming_Budgets.pdf</vt:lpwstr>
      </vt:variant>
      <vt:variant>
        <vt:lpwstr/>
      </vt:variant>
      <vt:variant>
        <vt:i4>589839</vt:i4>
      </vt:variant>
      <vt:variant>
        <vt:i4>3</vt:i4>
      </vt:variant>
      <vt:variant>
        <vt:i4>0</vt:i4>
      </vt:variant>
      <vt:variant>
        <vt:i4>5</vt:i4>
      </vt:variant>
      <vt:variant>
        <vt:lpwstr>http://www.leoisaac.com/policy/ProcessMap.pdf</vt:lpwstr>
      </vt:variant>
      <vt:variant>
        <vt:lpwstr/>
      </vt:variant>
      <vt:variant>
        <vt:i4>4587527</vt:i4>
      </vt:variant>
      <vt:variant>
        <vt:i4>0</vt:i4>
      </vt:variant>
      <vt:variant>
        <vt:i4>0</vt:i4>
      </vt:variant>
      <vt:variant>
        <vt:i4>5</vt:i4>
      </vt:variant>
      <vt:variant>
        <vt:lpwstr>http://www.leoisaac.com/policy/top131.htm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Equity Policy</dc:title>
  <dc:subject/>
  <dc:creator>Club NAme</dc:creator>
  <cp:keywords/>
  <dc:description/>
  <cp:lastModifiedBy>Michelle Redfern</cp:lastModifiedBy>
  <cp:revision>2</cp:revision>
  <cp:lastPrinted>2004-08-24T13:29:00Z</cp:lastPrinted>
  <dcterms:created xsi:type="dcterms:W3CDTF">2019-09-17T20:54:00Z</dcterms:created>
  <dcterms:modified xsi:type="dcterms:W3CDTF">2019-09-17T20:54:00Z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L</vt:lpwstr>
  </property>
  <property fmtid="{D5CDD505-2E9C-101B-9397-08002B2CF9AE}" pid="3" name="Reference">
    <vt:lpwstr>L</vt:lpwstr>
  </property>
</Properties>
</file>