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7FF3" w14:textId="77777777" w:rsidR="00785827" w:rsidRDefault="00785827" w:rsidP="00907CC3">
      <w:pPr>
        <w:ind w:left="-90"/>
        <w:rPr>
          <w:rFonts w:ascii="Myriad Pro" w:hAnsi="Myriad Pro"/>
          <w:b/>
          <w:bCs/>
        </w:rPr>
      </w:pPr>
    </w:p>
    <w:p w14:paraId="40FF3694" w14:textId="48EDD9CF" w:rsidR="00EA1190" w:rsidRPr="008B2CA6" w:rsidRDefault="00761C49" w:rsidP="00EA1190">
      <w:pPr>
        <w:ind w:left="-90"/>
        <w:jc w:val="center"/>
        <w:rPr>
          <w:rFonts w:ascii="Myriad Pro" w:hAnsi="Myriad Pro"/>
          <w:b/>
          <w:bCs/>
          <w:i/>
          <w:color w:val="1C4996"/>
          <w:sz w:val="32"/>
        </w:rPr>
      </w:pPr>
      <w:r>
        <w:rPr>
          <w:rFonts w:ascii="Myriad Pro" w:hAnsi="Myriad Pro"/>
          <w:b/>
          <w:bCs/>
          <w:i/>
          <w:color w:val="1C4996"/>
          <w:sz w:val="32"/>
        </w:rPr>
        <w:t>Most Outstanding School</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28E19976" w14:textId="56BBF2E9" w:rsidR="00761C49" w:rsidRPr="00761C49" w:rsidRDefault="00761C49" w:rsidP="00761C49">
      <w:pPr>
        <w:pStyle w:val="SubHeading"/>
        <w:rPr>
          <w:b w:val="0"/>
          <w:i w:val="0"/>
          <w:color w:val="auto"/>
          <w:sz w:val="22"/>
          <w:szCs w:val="20"/>
        </w:rPr>
      </w:pPr>
      <w:r w:rsidRPr="00761C49">
        <w:rPr>
          <w:b w:val="0"/>
          <w:i w:val="0"/>
          <w:color w:val="auto"/>
          <w:sz w:val="22"/>
          <w:szCs w:val="20"/>
        </w:rPr>
        <w:t xml:space="preserve">The school must demonstrate: </w:t>
      </w:r>
    </w:p>
    <w:p w14:paraId="17ACBF62" w14:textId="30654E38" w:rsidR="00761C49" w:rsidRDefault="00761C49" w:rsidP="00761C49">
      <w:pPr>
        <w:pStyle w:val="SubHeading"/>
        <w:numPr>
          <w:ilvl w:val="0"/>
          <w:numId w:val="16"/>
        </w:numPr>
        <w:rPr>
          <w:b w:val="0"/>
          <w:i w:val="0"/>
          <w:color w:val="auto"/>
          <w:sz w:val="22"/>
          <w:szCs w:val="20"/>
        </w:rPr>
      </w:pPr>
      <w:r w:rsidRPr="00761C49">
        <w:rPr>
          <w:b w:val="0"/>
          <w:i w:val="0"/>
          <w:color w:val="auto"/>
          <w:sz w:val="22"/>
          <w:szCs w:val="20"/>
        </w:rPr>
        <w:t xml:space="preserve">Tennis is incorporated into the health and physical education curriculum via the School Partnership Program or other means </w:t>
      </w:r>
    </w:p>
    <w:p w14:paraId="00FECB8E" w14:textId="056BED95" w:rsidR="00761C49" w:rsidRDefault="00761C49" w:rsidP="00761C49">
      <w:pPr>
        <w:pStyle w:val="SubHeading"/>
        <w:numPr>
          <w:ilvl w:val="0"/>
          <w:numId w:val="16"/>
        </w:numPr>
        <w:rPr>
          <w:b w:val="0"/>
          <w:i w:val="0"/>
          <w:color w:val="auto"/>
          <w:sz w:val="22"/>
          <w:szCs w:val="20"/>
        </w:rPr>
      </w:pPr>
      <w:r w:rsidRPr="00761C49">
        <w:rPr>
          <w:b w:val="0"/>
          <w:i w:val="0"/>
          <w:color w:val="auto"/>
          <w:sz w:val="22"/>
          <w:szCs w:val="20"/>
        </w:rPr>
        <w:t>A Tennis Australia qualified coach</w:t>
      </w:r>
      <w:r w:rsidR="00D40786">
        <w:rPr>
          <w:b w:val="0"/>
          <w:i w:val="0"/>
          <w:color w:val="auto"/>
          <w:sz w:val="22"/>
          <w:szCs w:val="20"/>
        </w:rPr>
        <w:t xml:space="preserve"> (if available)</w:t>
      </w:r>
      <w:r w:rsidRPr="00761C49">
        <w:rPr>
          <w:b w:val="0"/>
          <w:i w:val="0"/>
          <w:color w:val="auto"/>
          <w:sz w:val="22"/>
          <w:szCs w:val="20"/>
        </w:rPr>
        <w:t xml:space="preserve"> is connected with the school </w:t>
      </w:r>
    </w:p>
    <w:p w14:paraId="392B69FF" w14:textId="77777777" w:rsidR="00A54E19" w:rsidRDefault="00761C49" w:rsidP="00761C49">
      <w:pPr>
        <w:pStyle w:val="SubHeading"/>
        <w:numPr>
          <w:ilvl w:val="0"/>
          <w:numId w:val="16"/>
        </w:numPr>
        <w:rPr>
          <w:b w:val="0"/>
          <w:i w:val="0"/>
          <w:color w:val="auto"/>
          <w:sz w:val="22"/>
          <w:szCs w:val="20"/>
        </w:rPr>
      </w:pPr>
      <w:r w:rsidRPr="00761C49">
        <w:rPr>
          <w:b w:val="0"/>
          <w:i w:val="0"/>
          <w:color w:val="auto"/>
          <w:sz w:val="22"/>
          <w:szCs w:val="20"/>
        </w:rPr>
        <w:t xml:space="preserve">It has a dedicated staff member assigned to tennis </w:t>
      </w:r>
    </w:p>
    <w:p w14:paraId="100E412A" w14:textId="57DFD868" w:rsidR="00761C49" w:rsidRDefault="00761C49" w:rsidP="00761C49">
      <w:pPr>
        <w:pStyle w:val="SubHeading"/>
        <w:numPr>
          <w:ilvl w:val="0"/>
          <w:numId w:val="16"/>
        </w:numPr>
        <w:rPr>
          <w:b w:val="0"/>
          <w:i w:val="0"/>
          <w:color w:val="auto"/>
          <w:sz w:val="22"/>
          <w:szCs w:val="20"/>
        </w:rPr>
      </w:pPr>
      <w:r w:rsidRPr="00761C49">
        <w:rPr>
          <w:b w:val="0"/>
          <w:i w:val="0"/>
          <w:color w:val="auto"/>
          <w:sz w:val="22"/>
          <w:szCs w:val="20"/>
        </w:rPr>
        <w:t xml:space="preserve">Tennis is supported by the principal and driven by the teachers </w:t>
      </w:r>
    </w:p>
    <w:p w14:paraId="48324914" w14:textId="6FD43F5B" w:rsidR="00A54E19" w:rsidRDefault="00761C49" w:rsidP="00761C49">
      <w:pPr>
        <w:pStyle w:val="SubHeading"/>
        <w:numPr>
          <w:ilvl w:val="0"/>
          <w:numId w:val="16"/>
        </w:numPr>
        <w:rPr>
          <w:b w:val="0"/>
          <w:i w:val="0"/>
          <w:color w:val="auto"/>
          <w:sz w:val="22"/>
          <w:szCs w:val="20"/>
        </w:rPr>
      </w:pPr>
      <w:r w:rsidRPr="00761C49">
        <w:rPr>
          <w:b w:val="0"/>
          <w:i w:val="0"/>
          <w:color w:val="auto"/>
          <w:sz w:val="22"/>
          <w:szCs w:val="20"/>
        </w:rPr>
        <w:t>Links between the school, coach and</w:t>
      </w:r>
      <w:r w:rsidR="00D40786">
        <w:rPr>
          <w:b w:val="0"/>
          <w:i w:val="0"/>
          <w:color w:val="auto"/>
          <w:sz w:val="22"/>
          <w:szCs w:val="20"/>
        </w:rPr>
        <w:t>/or</w:t>
      </w:r>
      <w:r w:rsidRPr="00761C49">
        <w:rPr>
          <w:b w:val="0"/>
          <w:i w:val="0"/>
          <w:color w:val="auto"/>
          <w:sz w:val="22"/>
          <w:szCs w:val="20"/>
        </w:rPr>
        <w:t xml:space="preserve"> local club </w:t>
      </w:r>
    </w:p>
    <w:p w14:paraId="0579A7BF" w14:textId="4DC2E0AE" w:rsidR="00723769" w:rsidRDefault="00761C49" w:rsidP="00761C49">
      <w:pPr>
        <w:pStyle w:val="SubHeading"/>
        <w:numPr>
          <w:ilvl w:val="0"/>
          <w:numId w:val="16"/>
        </w:numPr>
        <w:rPr>
          <w:b w:val="0"/>
          <w:i w:val="0"/>
          <w:color w:val="auto"/>
          <w:sz w:val="22"/>
          <w:szCs w:val="20"/>
        </w:rPr>
      </w:pPr>
      <w:r w:rsidRPr="00761C49">
        <w:rPr>
          <w:b w:val="0"/>
          <w:i w:val="0"/>
          <w:color w:val="auto"/>
          <w:sz w:val="22"/>
          <w:szCs w:val="20"/>
        </w:rPr>
        <w:t>Intra and/or inter school competition pathway is being delivere</w:t>
      </w:r>
      <w:r>
        <w:rPr>
          <w:b w:val="0"/>
          <w:i w:val="0"/>
          <w:color w:val="auto"/>
          <w:sz w:val="22"/>
          <w:szCs w:val="20"/>
        </w:rPr>
        <w:t>d</w:t>
      </w:r>
    </w:p>
    <w:p w14:paraId="7175A9E0" w14:textId="77777777" w:rsidR="00761C49" w:rsidRDefault="00761C49" w:rsidP="00761C49">
      <w:pPr>
        <w:pStyle w:val="SubHeading"/>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bookmarkStart w:id="0" w:name="_Hlk78298240"/>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3BD08454" w:rsidR="009452A3" w:rsidRPr="0024120B" w:rsidRDefault="00761C49" w:rsidP="0074065D">
            <w:pPr>
              <w:pStyle w:val="BodyCopy"/>
              <w:rPr>
                <w:color w:val="auto"/>
              </w:rPr>
            </w:pPr>
            <w:r w:rsidRPr="00761C49">
              <w:rPr>
                <w:color w:val="auto"/>
              </w:rPr>
              <w:t>How committed and active the school has been in demonstrating the integration of tennis into the school environment including teachers (professional development, implementation and relationship building with external partners) and students (leadership values, registration and enthusiasm for the sport)</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7E0D2584" w:rsidR="009452A3" w:rsidRDefault="00761C49" w:rsidP="0074065D">
            <w:pPr>
              <w:pStyle w:val="BodyCopy"/>
              <w:rPr>
                <w:color w:val="auto"/>
              </w:rPr>
            </w:pPr>
            <w:r w:rsidRPr="00761C49">
              <w:rPr>
                <w:color w:val="auto"/>
              </w:rPr>
              <w:t>How the principal demonstrates the importance of health and physical education within the school and how active the school has been with initiatives set up to enhance the sport at a local community level</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2FF4FE79" w:rsidR="009452A3" w:rsidRPr="0024120B" w:rsidRDefault="00761C49" w:rsidP="006235FF">
            <w:pPr>
              <w:pStyle w:val="BodyCopy"/>
              <w:rPr>
                <w:color w:val="auto"/>
              </w:rPr>
            </w:pPr>
            <w:r w:rsidRPr="00761C49">
              <w:rPr>
                <w:color w:val="auto"/>
              </w:rPr>
              <w:t>The overall experience of students involved in the program</w:t>
            </w:r>
          </w:p>
        </w:tc>
      </w:tr>
      <w:tr w:rsidR="009452A3" w:rsidRPr="0024120B" w14:paraId="4310B247" w14:textId="77777777" w:rsidTr="009452A3">
        <w:tc>
          <w:tcPr>
            <w:tcW w:w="562" w:type="dxa"/>
          </w:tcPr>
          <w:p w14:paraId="2F62D4FB" w14:textId="745841F0" w:rsidR="009452A3" w:rsidRPr="0074065D" w:rsidRDefault="00011BD1" w:rsidP="00602BDA">
            <w:pPr>
              <w:pStyle w:val="BodyCopy"/>
              <w:jc w:val="center"/>
              <w:rPr>
                <w:color w:val="auto"/>
              </w:rPr>
            </w:pPr>
            <w:r>
              <w:rPr>
                <w:color w:val="auto"/>
              </w:rPr>
              <w:t>4</w:t>
            </w:r>
          </w:p>
        </w:tc>
        <w:tc>
          <w:tcPr>
            <w:tcW w:w="9894" w:type="dxa"/>
          </w:tcPr>
          <w:p w14:paraId="4B381F2C" w14:textId="79766EA6" w:rsidR="009452A3" w:rsidRPr="0024120B" w:rsidRDefault="00761C49" w:rsidP="006235FF">
            <w:pPr>
              <w:pStyle w:val="BodyCopy"/>
              <w:rPr>
                <w:color w:val="auto"/>
              </w:rPr>
            </w:pPr>
            <w:r w:rsidRPr="00761C49">
              <w:rPr>
                <w:color w:val="auto"/>
              </w:rPr>
              <w:t>How the school promotes and communicates messages to the school community around their participation in tennis</w:t>
            </w:r>
            <w:r w:rsidR="00011BD1">
              <w:rPr>
                <w:color w:val="auto"/>
              </w:rPr>
              <w:t xml:space="preserve"> and transition pathways to community based programs. </w:t>
            </w:r>
          </w:p>
        </w:tc>
      </w:tr>
      <w:tr w:rsidR="009452A3" w:rsidRPr="0024120B" w14:paraId="308BF4E7" w14:textId="77777777" w:rsidTr="009452A3">
        <w:tc>
          <w:tcPr>
            <w:tcW w:w="562" w:type="dxa"/>
          </w:tcPr>
          <w:p w14:paraId="4DA5AF54" w14:textId="3D315C2E" w:rsidR="009452A3" w:rsidRPr="0074065D" w:rsidRDefault="00011BD1" w:rsidP="00602BDA">
            <w:pPr>
              <w:pStyle w:val="BodyCopy"/>
              <w:jc w:val="center"/>
              <w:rPr>
                <w:color w:val="auto"/>
              </w:rPr>
            </w:pPr>
            <w:r>
              <w:rPr>
                <w:color w:val="auto"/>
              </w:rPr>
              <w:t>5</w:t>
            </w:r>
          </w:p>
        </w:tc>
        <w:tc>
          <w:tcPr>
            <w:tcW w:w="9894" w:type="dxa"/>
          </w:tcPr>
          <w:p w14:paraId="36853D43" w14:textId="4075CF86" w:rsidR="00723769" w:rsidRPr="0024120B" w:rsidRDefault="00761C49" w:rsidP="0074065D">
            <w:pPr>
              <w:pStyle w:val="BodyCopy"/>
              <w:rPr>
                <w:color w:val="auto"/>
              </w:rPr>
            </w:pPr>
            <w:r w:rsidRPr="00761C49">
              <w:rPr>
                <w:color w:val="auto"/>
              </w:rPr>
              <w:t>Where applicable, demonstration of program modification to allow the inclusion of children with disabilities and other underrepresented groups to participate.</w:t>
            </w:r>
          </w:p>
        </w:tc>
      </w:tr>
      <w:tr w:rsidR="009452A3" w:rsidRPr="0024120B" w14:paraId="0B89EBCE" w14:textId="77777777" w:rsidTr="009452A3">
        <w:tc>
          <w:tcPr>
            <w:tcW w:w="562" w:type="dxa"/>
          </w:tcPr>
          <w:p w14:paraId="17C82320" w14:textId="01B6234F" w:rsidR="009452A3" w:rsidRPr="0074065D" w:rsidRDefault="00011BD1" w:rsidP="00602BDA">
            <w:pPr>
              <w:pStyle w:val="BodyCopy"/>
              <w:jc w:val="center"/>
              <w:rPr>
                <w:color w:val="auto"/>
              </w:rPr>
            </w:pPr>
            <w:r>
              <w:rPr>
                <w:color w:val="auto"/>
              </w:rPr>
              <w:t>6</w:t>
            </w:r>
          </w:p>
        </w:tc>
        <w:tc>
          <w:tcPr>
            <w:tcW w:w="9894" w:type="dxa"/>
          </w:tcPr>
          <w:p w14:paraId="03B9D76C" w14:textId="4B70B2C5" w:rsidR="009452A3" w:rsidRPr="0024120B" w:rsidRDefault="00761C49" w:rsidP="0074065D">
            <w:pPr>
              <w:pStyle w:val="BodyCopy"/>
              <w:rPr>
                <w:color w:val="auto"/>
              </w:rPr>
            </w:pPr>
            <w:r w:rsidRPr="00761C49">
              <w:rPr>
                <w:color w:val="auto"/>
              </w:rPr>
              <w:t>Consideration given to the performance of the school in the respective team tennis competition</w:t>
            </w:r>
            <w:r w:rsidR="00D40786">
              <w:rPr>
                <w:color w:val="auto"/>
              </w:rPr>
              <w:t xml:space="preserve"> (if available).</w:t>
            </w:r>
            <w:r w:rsidRPr="00761C49">
              <w:rPr>
                <w:color w:val="auto"/>
              </w:rPr>
              <w:t xml:space="preserve">  </w:t>
            </w:r>
          </w:p>
        </w:tc>
      </w:tr>
      <w:tr w:rsidR="00761C49" w:rsidRPr="0024120B" w14:paraId="42229DEF" w14:textId="77777777" w:rsidTr="009452A3">
        <w:tc>
          <w:tcPr>
            <w:tcW w:w="562" w:type="dxa"/>
          </w:tcPr>
          <w:p w14:paraId="70DF3557" w14:textId="067FD3F0" w:rsidR="00761C49" w:rsidRDefault="00011BD1" w:rsidP="00602BDA">
            <w:pPr>
              <w:pStyle w:val="BodyCopy"/>
              <w:jc w:val="center"/>
              <w:rPr>
                <w:color w:val="auto"/>
              </w:rPr>
            </w:pPr>
            <w:r>
              <w:rPr>
                <w:color w:val="auto"/>
              </w:rPr>
              <w:t>7</w:t>
            </w:r>
          </w:p>
        </w:tc>
        <w:tc>
          <w:tcPr>
            <w:tcW w:w="9894" w:type="dxa"/>
          </w:tcPr>
          <w:p w14:paraId="3E0E3561" w14:textId="10309D7E" w:rsidR="00761C49" w:rsidRPr="00761C49" w:rsidRDefault="00761C49" w:rsidP="0074065D">
            <w:pPr>
              <w:pStyle w:val="BodyCopy"/>
              <w:rPr>
                <w:color w:val="auto"/>
              </w:rPr>
            </w:pPr>
            <w:r w:rsidRPr="00761C49">
              <w:rPr>
                <w:color w:val="auto"/>
              </w:rPr>
              <w:t>Consideration given to the overall tennis pathway through the s</w:t>
            </w:r>
            <w:r>
              <w:rPr>
                <w:color w:val="auto"/>
              </w:rPr>
              <w:t>chool from P-</w:t>
            </w:r>
            <w:r w:rsidR="00D40786">
              <w:rPr>
                <w:color w:val="auto"/>
              </w:rPr>
              <w:t>6 and</w:t>
            </w:r>
            <w:r w:rsidR="004B0B8F">
              <w:rPr>
                <w:color w:val="auto"/>
              </w:rPr>
              <w:t>/</w:t>
            </w:r>
            <w:r w:rsidR="00D40786">
              <w:rPr>
                <w:color w:val="auto"/>
              </w:rPr>
              <w:t>or 7-12</w:t>
            </w:r>
            <w:r>
              <w:rPr>
                <w:color w:val="auto"/>
              </w:rPr>
              <w:t xml:space="preserve"> (if applicable)</w:t>
            </w:r>
          </w:p>
        </w:tc>
      </w:tr>
      <w:tr w:rsidR="00DF62A6" w:rsidRPr="0024120B" w14:paraId="6B5B7129" w14:textId="77777777" w:rsidTr="009452A3">
        <w:tc>
          <w:tcPr>
            <w:tcW w:w="562" w:type="dxa"/>
          </w:tcPr>
          <w:p w14:paraId="3DB9BF2C" w14:textId="19C0E91E" w:rsidR="00DF62A6" w:rsidRDefault="00011BD1" w:rsidP="00602BDA">
            <w:pPr>
              <w:pStyle w:val="BodyCopy"/>
              <w:jc w:val="center"/>
              <w:rPr>
                <w:color w:val="auto"/>
              </w:rPr>
            </w:pPr>
            <w:r>
              <w:rPr>
                <w:color w:val="auto"/>
              </w:rPr>
              <w:t>8</w:t>
            </w:r>
          </w:p>
        </w:tc>
        <w:tc>
          <w:tcPr>
            <w:tcW w:w="9894" w:type="dxa"/>
          </w:tcPr>
          <w:p w14:paraId="19E7C41E" w14:textId="5507089F" w:rsidR="00DF62A6" w:rsidRPr="00761C49" w:rsidRDefault="00A54E19" w:rsidP="0074065D">
            <w:pPr>
              <w:pStyle w:val="BodyCopy"/>
              <w:rPr>
                <w:color w:val="auto"/>
              </w:rPr>
            </w:pPr>
            <w:r>
              <w:rPr>
                <w:color w:val="auto"/>
              </w:rPr>
              <w:t>Across the 2019-2021</w:t>
            </w:r>
            <w:r w:rsidR="00DF62A6">
              <w:rPr>
                <w:color w:val="auto"/>
              </w:rPr>
              <w:t xml:space="preserve"> </w:t>
            </w:r>
            <w:r>
              <w:rPr>
                <w:color w:val="auto"/>
              </w:rPr>
              <w:t xml:space="preserve">nomination period </w:t>
            </w:r>
            <w:r w:rsidR="00DF62A6">
              <w:rPr>
                <w:color w:val="auto"/>
              </w:rPr>
              <w:t>what tennis highlight is your school most proud of?</w:t>
            </w:r>
          </w:p>
        </w:tc>
      </w:tr>
      <w:bookmarkEnd w:id="0"/>
    </w:tbl>
    <w:p w14:paraId="4527FFB3" w14:textId="77777777" w:rsidR="006235FF" w:rsidRPr="0024120B" w:rsidRDefault="006235FF" w:rsidP="006235FF">
      <w:pPr>
        <w:rPr>
          <w:sz w:val="16"/>
          <w:szCs w:val="16"/>
        </w:rPr>
      </w:pPr>
    </w:p>
    <w:p w14:paraId="2520A839" w14:textId="58200B1C"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w:t>
      </w:r>
      <w:r w:rsidR="00A54E19">
        <w:rPr>
          <w:rFonts w:cs="Helvetica"/>
          <w:color w:val="auto"/>
          <w:szCs w:val="22"/>
        </w:rPr>
        <w:t>21</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3004C90B"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hyperlink r:id="rId8" w:history="1">
        <w:r w:rsidR="00A54E19">
          <w:rPr>
            <w:rStyle w:val="Hyperlink"/>
            <w:rFonts w:cs="Calibri"/>
            <w:szCs w:val="22"/>
          </w:rPr>
          <w:t xml:space="preserve">https://www.tennis.com.au/vic/news-and-events/victoriantennisawards/overview   </w:t>
        </w:r>
      </w:hyperlink>
      <w:r w:rsidRPr="002F37A1">
        <w:rPr>
          <w:rStyle w:val="Hyperlink"/>
          <w:color w:val="auto"/>
        </w:rPr>
        <w:t xml:space="preserve">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3BA4F4F2" w:rsidR="00E1753E" w:rsidRPr="002F37A1" w:rsidRDefault="00E1753E" w:rsidP="00E1753E">
      <w:pPr>
        <w:pStyle w:val="BodyCopy"/>
        <w:rPr>
          <w:color w:val="auto"/>
          <w:szCs w:val="22"/>
        </w:rPr>
      </w:pPr>
      <w:r w:rsidRPr="002F37A1">
        <w:rPr>
          <w:color w:val="auto"/>
          <w:szCs w:val="22"/>
        </w:rPr>
        <w:t>All decisions in relation to the 20</w:t>
      </w:r>
      <w:r w:rsidR="00A54E19">
        <w:rPr>
          <w:color w:val="auto"/>
          <w:szCs w:val="22"/>
        </w:rPr>
        <w:t>21</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13675497" w:rsidR="00E1753E" w:rsidRDefault="00E1753E" w:rsidP="00E1753E">
      <w:pPr>
        <w:pStyle w:val="BodyCopy"/>
        <w:rPr>
          <w:sz w:val="16"/>
          <w:szCs w:val="16"/>
        </w:rPr>
      </w:pPr>
    </w:p>
    <w:p w14:paraId="7E24F3C0" w14:textId="1CC03384" w:rsidR="00761C49" w:rsidRDefault="00761C49" w:rsidP="00E1753E">
      <w:pPr>
        <w:pStyle w:val="BodyCopy"/>
        <w:rPr>
          <w:sz w:val="16"/>
          <w:szCs w:val="16"/>
        </w:rPr>
      </w:pPr>
    </w:p>
    <w:p w14:paraId="148500A2" w14:textId="04EBDDCE" w:rsidR="00761C49" w:rsidRDefault="00761C49" w:rsidP="00E1753E">
      <w:pPr>
        <w:pStyle w:val="BodyCopy"/>
        <w:rPr>
          <w:sz w:val="16"/>
          <w:szCs w:val="16"/>
        </w:rPr>
      </w:pPr>
    </w:p>
    <w:p w14:paraId="67A8D863" w14:textId="5B944C8B" w:rsidR="00761C49" w:rsidRDefault="00761C49" w:rsidP="00E1753E">
      <w:pPr>
        <w:pStyle w:val="BodyCopy"/>
        <w:rPr>
          <w:sz w:val="16"/>
          <w:szCs w:val="16"/>
        </w:rPr>
      </w:pPr>
    </w:p>
    <w:p w14:paraId="63496981" w14:textId="53A0AB3F" w:rsidR="00761C49" w:rsidRDefault="00761C49" w:rsidP="00E1753E">
      <w:pPr>
        <w:pStyle w:val="BodyCopy"/>
        <w:rPr>
          <w:sz w:val="16"/>
          <w:szCs w:val="16"/>
        </w:rPr>
      </w:pPr>
    </w:p>
    <w:p w14:paraId="55D66634" w14:textId="77777777" w:rsidR="00761C49" w:rsidRPr="00C9314F" w:rsidRDefault="00761C49"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18D66739" w14:textId="7F148DDA" w:rsidR="00A54E19" w:rsidRPr="00A54E19" w:rsidRDefault="00A54E19" w:rsidP="00A54E19">
      <w:pPr>
        <w:pStyle w:val="SubHeading"/>
        <w:numPr>
          <w:ilvl w:val="0"/>
          <w:numId w:val="18"/>
        </w:numPr>
        <w:rPr>
          <w:b w:val="0"/>
          <w:i w:val="0"/>
          <w:color w:val="auto"/>
          <w:sz w:val="22"/>
          <w:szCs w:val="20"/>
        </w:rPr>
      </w:pPr>
      <w:r w:rsidRPr="00A54E19">
        <w:rPr>
          <w:b w:val="0"/>
          <w:i w:val="0"/>
          <w:color w:val="auto"/>
          <w:sz w:val="22"/>
          <w:szCs w:val="20"/>
        </w:rPr>
        <w:t xml:space="preserve">The award period is 1 August 2019 – 31 August 2021 </w:t>
      </w:r>
    </w:p>
    <w:p w14:paraId="7442C5F4" w14:textId="085DD034" w:rsidR="00A54E19" w:rsidRPr="00A54E19" w:rsidRDefault="00A54E19" w:rsidP="00A54E19">
      <w:pPr>
        <w:pStyle w:val="SubHeading"/>
        <w:numPr>
          <w:ilvl w:val="0"/>
          <w:numId w:val="18"/>
        </w:numPr>
        <w:rPr>
          <w:b w:val="0"/>
          <w:i w:val="0"/>
          <w:color w:val="auto"/>
          <w:sz w:val="22"/>
          <w:szCs w:val="20"/>
        </w:rPr>
      </w:pPr>
      <w:r w:rsidRPr="00A54E19">
        <w:rPr>
          <w:b w:val="0"/>
          <w:i w:val="0"/>
          <w:color w:val="auto"/>
          <w:sz w:val="22"/>
          <w:szCs w:val="20"/>
        </w:rPr>
        <w:t>Nominations Open – Thursday 5 August 2021</w:t>
      </w:r>
    </w:p>
    <w:p w14:paraId="40B11016" w14:textId="3A5CA55C" w:rsidR="00A54E19" w:rsidRPr="00A54E19" w:rsidRDefault="00A54E19" w:rsidP="00A54E19">
      <w:pPr>
        <w:pStyle w:val="SubHeading"/>
        <w:numPr>
          <w:ilvl w:val="0"/>
          <w:numId w:val="18"/>
        </w:numPr>
        <w:rPr>
          <w:b w:val="0"/>
          <w:i w:val="0"/>
          <w:color w:val="auto"/>
          <w:sz w:val="22"/>
          <w:szCs w:val="20"/>
        </w:rPr>
      </w:pPr>
      <w:r w:rsidRPr="00A54E19">
        <w:rPr>
          <w:b w:val="0"/>
          <w:i w:val="0"/>
          <w:color w:val="auto"/>
          <w:sz w:val="22"/>
          <w:szCs w:val="20"/>
        </w:rPr>
        <w:t>Nominations Close – 1</w:t>
      </w:r>
      <w:r w:rsidR="00011BD1">
        <w:rPr>
          <w:b w:val="0"/>
          <w:i w:val="0"/>
          <w:color w:val="auto"/>
          <w:sz w:val="22"/>
          <w:szCs w:val="20"/>
        </w:rPr>
        <w:t>1.59</w:t>
      </w:r>
      <w:r w:rsidRPr="00A54E19">
        <w:rPr>
          <w:b w:val="0"/>
          <w:i w:val="0"/>
          <w:color w:val="auto"/>
          <w:sz w:val="22"/>
          <w:szCs w:val="20"/>
        </w:rPr>
        <w:t xml:space="preserve">pm on </w:t>
      </w:r>
      <w:r w:rsidR="00011BD1">
        <w:rPr>
          <w:b w:val="0"/>
          <w:i w:val="0"/>
          <w:color w:val="auto"/>
          <w:sz w:val="22"/>
          <w:szCs w:val="20"/>
        </w:rPr>
        <w:t>Sunday</w:t>
      </w:r>
      <w:r w:rsidRPr="00A54E19">
        <w:rPr>
          <w:b w:val="0"/>
          <w:i w:val="0"/>
          <w:color w:val="auto"/>
          <w:sz w:val="22"/>
          <w:szCs w:val="20"/>
        </w:rPr>
        <w:t xml:space="preserve"> 29 August 2021</w:t>
      </w:r>
    </w:p>
    <w:p w14:paraId="63C2EBF0" w14:textId="00401600" w:rsidR="00A54E19" w:rsidRPr="00A54E19" w:rsidRDefault="00A54E19" w:rsidP="00A54E19">
      <w:pPr>
        <w:pStyle w:val="SubHeading"/>
        <w:numPr>
          <w:ilvl w:val="0"/>
          <w:numId w:val="18"/>
        </w:numPr>
        <w:rPr>
          <w:b w:val="0"/>
          <w:i w:val="0"/>
          <w:color w:val="auto"/>
          <w:sz w:val="22"/>
          <w:szCs w:val="20"/>
        </w:rPr>
      </w:pPr>
      <w:r w:rsidRPr="00A54E19">
        <w:rPr>
          <w:b w:val="0"/>
          <w:i w:val="0"/>
          <w:color w:val="auto"/>
          <w:sz w:val="22"/>
          <w:szCs w:val="20"/>
        </w:rPr>
        <w:t>All finalists will be notified in writing on Thursday 16 September 2021</w:t>
      </w:r>
    </w:p>
    <w:p w14:paraId="115BFFC1" w14:textId="488194C6" w:rsidR="00B31F13" w:rsidRDefault="00A54E19" w:rsidP="00A54E19">
      <w:pPr>
        <w:pStyle w:val="SubHeading"/>
        <w:numPr>
          <w:ilvl w:val="0"/>
          <w:numId w:val="18"/>
        </w:numPr>
        <w:rPr>
          <w:b w:val="0"/>
          <w:i w:val="0"/>
          <w:color w:val="auto"/>
          <w:sz w:val="22"/>
          <w:szCs w:val="20"/>
        </w:rPr>
      </w:pPr>
      <w:r w:rsidRPr="00A54E19">
        <w:rPr>
          <w:b w:val="0"/>
          <w:i w:val="0"/>
          <w:color w:val="auto"/>
          <w:sz w:val="22"/>
          <w:szCs w:val="20"/>
        </w:rPr>
        <w:t xml:space="preserve">Awards will be presented at the </w:t>
      </w:r>
      <w:r w:rsidR="00954132">
        <w:rPr>
          <w:b w:val="0"/>
          <w:i w:val="0"/>
          <w:color w:val="auto"/>
          <w:sz w:val="22"/>
          <w:szCs w:val="20"/>
        </w:rPr>
        <w:t>Victorian Tennis Awards on Tuesday 19 October 2021</w:t>
      </w:r>
    </w:p>
    <w:p w14:paraId="6A171A5E" w14:textId="77777777" w:rsidR="00A54E19" w:rsidRDefault="00A54E19" w:rsidP="00A54E19">
      <w:pPr>
        <w:pStyle w:val="SubHeading"/>
        <w:rPr>
          <w:color w:val="1C4996"/>
        </w:rPr>
      </w:pPr>
    </w:p>
    <w:p w14:paraId="5382650B" w14:textId="47012101"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4DF6359E" w14:textId="77777777" w:rsidR="001F56FA" w:rsidRPr="0082292A" w:rsidRDefault="001F56FA" w:rsidP="001F56FA">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7973DDAA" w14:textId="77777777" w:rsidR="001F56FA" w:rsidRPr="0082292A" w:rsidRDefault="001F56FA" w:rsidP="001F56FA">
      <w:pPr>
        <w:rPr>
          <w:rFonts w:ascii="Myriad Pro" w:hAnsi="Myriad Pro"/>
          <w:sz w:val="22"/>
          <w:szCs w:val="20"/>
          <w:lang w:val="en-US"/>
        </w:rPr>
      </w:pPr>
    </w:p>
    <w:p w14:paraId="6D0BB8D8" w14:textId="445B8365" w:rsidR="001F56FA" w:rsidRDefault="001F56FA" w:rsidP="001F56FA">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761C49">
        <w:rPr>
          <w:rFonts w:ascii="Myriad Pro" w:hAnsi="Myriad Pro"/>
          <w:sz w:val="22"/>
          <w:szCs w:val="20"/>
          <w:lang w:val="en-US"/>
        </w:rPr>
        <w:t>Most Outstanding School</w:t>
      </w:r>
      <w:r w:rsidRPr="0082292A">
        <w:rPr>
          <w:rFonts w:ascii="Myriad Pro" w:hAnsi="Myriad Pro"/>
          <w:sz w:val="22"/>
          <w:szCs w:val="20"/>
          <w:lang w:val="en-US"/>
        </w:rPr>
        <w:t xml:space="preserve"> a</w:t>
      </w:r>
      <w:r>
        <w:rPr>
          <w:rFonts w:ascii="Myriad Pro" w:hAnsi="Myriad Pro"/>
          <w:sz w:val="22"/>
          <w:szCs w:val="20"/>
          <w:lang w:val="en-US"/>
        </w:rPr>
        <w:t>ward to be presented at the 20</w:t>
      </w:r>
      <w:r w:rsidR="00A54E19">
        <w:rPr>
          <w:rFonts w:ascii="Myriad Pro" w:hAnsi="Myriad Pro"/>
          <w:sz w:val="22"/>
          <w:szCs w:val="20"/>
          <w:lang w:val="en-US"/>
        </w:rPr>
        <w:t>21</w:t>
      </w:r>
      <w:r w:rsidRPr="0082292A">
        <w:rPr>
          <w:rFonts w:ascii="Myriad Pro" w:hAnsi="Myriad Pro"/>
          <w:sz w:val="22"/>
          <w:szCs w:val="20"/>
          <w:lang w:val="en-US"/>
        </w:rPr>
        <w:t xml:space="preserve"> Newcombe Medal. </w:t>
      </w:r>
    </w:p>
    <w:p w14:paraId="75BF1A7F" w14:textId="77777777" w:rsidR="001F56FA" w:rsidRDefault="001F56FA" w:rsidP="001F56FA">
      <w:pPr>
        <w:rPr>
          <w:rFonts w:ascii="Myriad Pro" w:hAnsi="Myriad Pro"/>
          <w:sz w:val="22"/>
          <w:szCs w:val="20"/>
          <w:lang w:val="en-US"/>
        </w:rPr>
      </w:pPr>
    </w:p>
    <w:p w14:paraId="1340EE26" w14:textId="1787CB76" w:rsidR="00BF7593" w:rsidRPr="00FC470C" w:rsidRDefault="00954132" w:rsidP="00BF7593">
      <w:pPr>
        <w:pStyle w:val="Subheadings"/>
        <w:jc w:val="both"/>
        <w:rPr>
          <w:sz w:val="16"/>
          <w:szCs w:val="16"/>
        </w:rPr>
      </w:pPr>
      <w:r w:rsidRPr="00954132">
        <w:rPr>
          <w:b w:val="0"/>
          <w:i w:val="0"/>
          <w:color w:val="auto"/>
          <w:sz w:val="22"/>
          <w:szCs w:val="24"/>
          <w:lang w:val="en-AU"/>
        </w:rPr>
        <w:t>Finalists will be entitled to two (2) free of charge tickets to attend the event. Further tickets will be available for purchase subject to capacity.</w:t>
      </w:r>
    </w:p>
    <w:p w14:paraId="6E3A47C5" w14:textId="77777777" w:rsidR="00704669" w:rsidRDefault="00261FA3" w:rsidP="00704669">
      <w:pPr>
        <w:autoSpaceDE w:val="0"/>
        <w:autoSpaceDN w:val="0"/>
        <w:adjustRightInd w:val="0"/>
      </w:pPr>
      <w:r>
        <w:br w:type="page"/>
      </w:r>
    </w:p>
    <w:p w14:paraId="2CCA35AB" w14:textId="77777777" w:rsidR="00704669" w:rsidRDefault="00704669" w:rsidP="00704669">
      <w:pPr>
        <w:autoSpaceDE w:val="0"/>
        <w:autoSpaceDN w:val="0"/>
        <w:adjustRightInd w:val="0"/>
      </w:pPr>
    </w:p>
    <w:p w14:paraId="7BEBF406" w14:textId="5E66E774" w:rsidR="009520D7" w:rsidRPr="00704669" w:rsidRDefault="00704669" w:rsidP="00704669">
      <w:pPr>
        <w:autoSpaceDE w:val="0"/>
        <w:autoSpaceDN w:val="0"/>
        <w:adjustRightInd w:val="0"/>
        <w:rPr>
          <w:rFonts w:ascii="Myriad Pro" w:hAnsi="Myriad Pro" w:cs="Myriad Pro"/>
          <w:b/>
          <w:bCs/>
          <w:i/>
          <w:iCs/>
          <w:color w:val="1C4996"/>
          <w:sz w:val="28"/>
          <w:lang w:eastAsia="en-AU"/>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11E2FD50" w:rsidR="00E7385D" w:rsidRDefault="00CD26CF" w:rsidP="00785827">
            <w:pPr>
              <w:rPr>
                <w:rFonts w:ascii="Myriad Pro" w:hAnsi="Myriad Pro"/>
                <w:color w:val="5F5F5F"/>
                <w:szCs w:val="20"/>
                <w:lang w:val="en-US"/>
              </w:rPr>
            </w:pPr>
            <w:r w:rsidRPr="00CD26CF">
              <w:rPr>
                <w:rFonts w:ascii="Myriad Pro" w:hAnsi="Myriad Pro"/>
                <w:szCs w:val="20"/>
                <w:lang w:val="en-US"/>
              </w:rPr>
              <w:t>How committed and active the school has been in demonstrating the integration of tennis into the school environment including teachers (professional development, implementation and relationship building with external partners) and students (leadership values, registration and enthusiasm for the sport)</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DE1B869" w14:textId="77777777" w:rsidR="00E7385D" w:rsidRDefault="00E7385D" w:rsidP="00785827">
            <w:pPr>
              <w:rPr>
                <w:rFonts w:ascii="Myriad Pro" w:hAnsi="Myriad Pro"/>
                <w:color w:val="5F5F5F"/>
                <w:szCs w:val="20"/>
                <w:lang w:val="en-US"/>
              </w:rPr>
            </w:pPr>
          </w:p>
          <w:p w14:paraId="6022C030" w14:textId="77777777" w:rsidR="00CD26CF" w:rsidRDefault="00CD26CF" w:rsidP="00785827">
            <w:pPr>
              <w:rPr>
                <w:rFonts w:ascii="Myriad Pro" w:hAnsi="Myriad Pro"/>
                <w:color w:val="5F5F5F"/>
                <w:szCs w:val="20"/>
                <w:lang w:val="en-US"/>
              </w:rPr>
            </w:pPr>
          </w:p>
          <w:p w14:paraId="7E47AC40" w14:textId="24C2CC42" w:rsidR="00CD26CF" w:rsidRDefault="00CD26CF"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7D943B49" w:rsidR="00E7385D" w:rsidRPr="0090019F" w:rsidRDefault="00CD26CF" w:rsidP="00785827">
            <w:pPr>
              <w:rPr>
                <w:rFonts w:ascii="Myriad Pro" w:hAnsi="Myriad Pro"/>
                <w:szCs w:val="20"/>
                <w:lang w:val="en-US"/>
              </w:rPr>
            </w:pPr>
            <w:r w:rsidRPr="00CD26CF">
              <w:rPr>
                <w:rFonts w:ascii="Myriad Pro" w:hAnsi="Myriad Pro"/>
                <w:szCs w:val="20"/>
                <w:lang w:val="en-US"/>
              </w:rPr>
              <w:t>How the principal demonstrates the importance of health and physical education within the school and how active the school has been with initiatives set up to enhance the sport at a local community level</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510C15B" w14:textId="77777777" w:rsidR="00E7385D" w:rsidRDefault="00E7385D" w:rsidP="00785827">
            <w:pPr>
              <w:rPr>
                <w:rFonts w:ascii="Myriad Pro" w:hAnsi="Myriad Pro"/>
                <w:szCs w:val="20"/>
                <w:lang w:val="en-US"/>
              </w:rPr>
            </w:pPr>
          </w:p>
          <w:p w14:paraId="50DBE95C" w14:textId="77777777" w:rsidR="00CD26CF" w:rsidRDefault="00CD26CF" w:rsidP="00785827">
            <w:pPr>
              <w:rPr>
                <w:rFonts w:ascii="Myriad Pro" w:hAnsi="Myriad Pro"/>
                <w:szCs w:val="20"/>
                <w:lang w:val="en-US"/>
              </w:rPr>
            </w:pPr>
          </w:p>
          <w:p w14:paraId="37FEE20D" w14:textId="5EED4E26" w:rsidR="00CD26CF" w:rsidRPr="0090019F" w:rsidRDefault="00CD26CF" w:rsidP="00785827">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64B9549B" w:rsidR="00E7385D" w:rsidRPr="0090019F" w:rsidRDefault="00CD26CF" w:rsidP="00785827">
            <w:pPr>
              <w:rPr>
                <w:rFonts w:ascii="Myriad Pro" w:hAnsi="Myriad Pro"/>
                <w:szCs w:val="20"/>
                <w:lang w:val="en-US"/>
              </w:rPr>
            </w:pPr>
            <w:r w:rsidRPr="00CD26CF">
              <w:rPr>
                <w:rFonts w:ascii="Myriad Pro" w:hAnsi="Myriad Pro"/>
                <w:szCs w:val="20"/>
                <w:lang w:val="en-US"/>
              </w:rPr>
              <w:t>The overall experience of students involved in the program</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44541FD" w14:textId="77777777" w:rsidR="00E7385D" w:rsidRDefault="00E7385D" w:rsidP="00785827">
            <w:pPr>
              <w:rPr>
                <w:rFonts w:ascii="Myriad Pro" w:hAnsi="Myriad Pro"/>
                <w:szCs w:val="20"/>
                <w:lang w:val="en-US"/>
              </w:rPr>
            </w:pPr>
          </w:p>
          <w:p w14:paraId="51FF5B86" w14:textId="77777777" w:rsidR="00CD26CF" w:rsidRDefault="00CD26CF" w:rsidP="00785827">
            <w:pPr>
              <w:rPr>
                <w:rFonts w:ascii="Myriad Pro" w:hAnsi="Myriad Pro"/>
                <w:szCs w:val="20"/>
                <w:lang w:val="en-US"/>
              </w:rPr>
            </w:pPr>
          </w:p>
          <w:p w14:paraId="48F4BD12" w14:textId="02F6D2BD" w:rsidR="00CD26CF" w:rsidRPr="0090019F" w:rsidRDefault="00CD26CF" w:rsidP="00785827">
            <w:pPr>
              <w:rPr>
                <w:rFonts w:ascii="Myriad Pro" w:hAnsi="Myriad Pro"/>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1D55D9E0" w:rsidR="00E7385D" w:rsidRPr="0090019F" w:rsidRDefault="00F23D6F" w:rsidP="00785827">
            <w:pPr>
              <w:rPr>
                <w:rFonts w:ascii="Myriad Pro" w:hAnsi="Myriad Pro"/>
                <w:szCs w:val="20"/>
                <w:lang w:val="en-US"/>
              </w:rPr>
            </w:pPr>
            <w:r w:rsidRPr="00F23D6F">
              <w:rPr>
                <w:rFonts w:ascii="Myriad Pro" w:hAnsi="Myriad Pro"/>
                <w:szCs w:val="20"/>
                <w:lang w:val="en-US"/>
              </w:rPr>
              <w:t>How the school promotes and communicates messages to the school community around their participation in tennis and transition pathways to community based programs.</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0D52B5A" w14:textId="77777777" w:rsidR="00E7385D" w:rsidRDefault="00E7385D" w:rsidP="00785827">
            <w:pPr>
              <w:rPr>
                <w:rFonts w:ascii="Myriad Pro" w:hAnsi="Myriad Pro"/>
                <w:szCs w:val="20"/>
                <w:lang w:val="en-US"/>
              </w:rPr>
            </w:pPr>
          </w:p>
          <w:p w14:paraId="66652E8C" w14:textId="77777777" w:rsidR="00CD26CF" w:rsidRDefault="00CD26CF" w:rsidP="00785827">
            <w:pPr>
              <w:rPr>
                <w:rFonts w:ascii="Myriad Pro" w:hAnsi="Myriad Pro"/>
                <w:szCs w:val="20"/>
                <w:lang w:val="en-US"/>
              </w:rPr>
            </w:pPr>
          </w:p>
          <w:p w14:paraId="67BBB4CD" w14:textId="1EA621A3" w:rsidR="00CD26CF" w:rsidRPr="0090019F" w:rsidRDefault="00CD26CF" w:rsidP="00785827">
            <w:pPr>
              <w:rPr>
                <w:rFonts w:ascii="Myriad Pro" w:hAnsi="Myriad Pro"/>
                <w:szCs w:val="20"/>
                <w:lang w:val="en-US"/>
              </w:rPr>
            </w:pPr>
          </w:p>
        </w:tc>
      </w:tr>
      <w:tr w:rsidR="0090019F"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06BAD5B8" w:rsidR="0090019F" w:rsidRPr="00E7385D" w:rsidRDefault="00F23D6F" w:rsidP="0090019F">
            <w:pPr>
              <w:jc w:val="center"/>
              <w:rPr>
                <w:rFonts w:ascii="Myriad Pro" w:hAnsi="Myriad Pro"/>
                <w:szCs w:val="20"/>
                <w:lang w:val="en-US"/>
              </w:rPr>
            </w:pPr>
            <w:r>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21412B46" w14:textId="2BA702CC" w:rsidR="0090019F" w:rsidRPr="0090019F" w:rsidRDefault="00CD26CF" w:rsidP="0090019F">
            <w:pPr>
              <w:rPr>
                <w:rFonts w:ascii="Myriad Pro" w:hAnsi="Myriad Pro"/>
                <w:szCs w:val="20"/>
                <w:lang w:val="en-US"/>
              </w:rPr>
            </w:pPr>
            <w:r w:rsidRPr="00CD26CF">
              <w:rPr>
                <w:rFonts w:ascii="Myriad Pro" w:hAnsi="Myriad Pro"/>
                <w:szCs w:val="20"/>
                <w:lang w:val="en-US"/>
              </w:rPr>
              <w:t>Where applicable, demonstration of program modification to allow the inclusion of children with disabilities and other underrepresented groups to participate.</w:t>
            </w:r>
          </w:p>
        </w:tc>
      </w:tr>
      <w:tr w:rsidR="0090019F"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48B39FF" w14:textId="77777777" w:rsidR="0090019F" w:rsidRDefault="0090019F" w:rsidP="0090019F">
            <w:pPr>
              <w:rPr>
                <w:rFonts w:ascii="Myriad Pro" w:hAnsi="Myriad Pro"/>
                <w:szCs w:val="20"/>
                <w:lang w:val="en-US"/>
              </w:rPr>
            </w:pPr>
          </w:p>
          <w:p w14:paraId="1C702B40" w14:textId="77777777" w:rsidR="00CD26CF" w:rsidRDefault="00CD26CF" w:rsidP="0090019F">
            <w:pPr>
              <w:rPr>
                <w:rFonts w:ascii="Myriad Pro" w:hAnsi="Myriad Pro"/>
                <w:szCs w:val="20"/>
                <w:lang w:val="en-US"/>
              </w:rPr>
            </w:pPr>
          </w:p>
          <w:p w14:paraId="02F56821" w14:textId="661706E3" w:rsidR="00CD26CF" w:rsidRPr="0090019F" w:rsidRDefault="00CD26CF" w:rsidP="0090019F">
            <w:pPr>
              <w:rPr>
                <w:rFonts w:ascii="Myriad Pro" w:hAnsi="Myriad Pro"/>
                <w:szCs w:val="20"/>
                <w:lang w:val="en-US"/>
              </w:rPr>
            </w:pPr>
          </w:p>
        </w:tc>
      </w:tr>
      <w:tr w:rsidR="0090019F" w14:paraId="41CBD68A"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8C6D109" w14:textId="17908533" w:rsidR="0090019F" w:rsidRPr="00E7385D" w:rsidRDefault="00F23D6F" w:rsidP="0090019F">
            <w:pPr>
              <w:jc w:val="center"/>
              <w:rPr>
                <w:rFonts w:ascii="Myriad Pro" w:hAnsi="Myriad Pro"/>
                <w:szCs w:val="20"/>
                <w:lang w:val="en-US"/>
              </w:rPr>
            </w:pPr>
            <w:r>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6E4E02BC" w14:textId="698D4D31" w:rsidR="0090019F" w:rsidRPr="0090019F" w:rsidRDefault="00CD26CF" w:rsidP="0090019F">
            <w:pPr>
              <w:rPr>
                <w:rFonts w:ascii="Myriad Pro" w:hAnsi="Myriad Pro"/>
                <w:szCs w:val="20"/>
                <w:lang w:val="en-US"/>
              </w:rPr>
            </w:pPr>
            <w:r w:rsidRPr="00CD26CF">
              <w:rPr>
                <w:rFonts w:ascii="Myriad Pro" w:hAnsi="Myriad Pro"/>
                <w:szCs w:val="20"/>
                <w:lang w:val="en-US"/>
              </w:rPr>
              <w:t>Consideration given to the performance of the school in the respective team tennis competition</w:t>
            </w:r>
            <w:r w:rsidR="004B0B8F">
              <w:rPr>
                <w:rFonts w:ascii="Myriad Pro" w:hAnsi="Myriad Pro"/>
                <w:szCs w:val="20"/>
                <w:lang w:val="en-US"/>
              </w:rPr>
              <w:t xml:space="preserve"> (if available)</w:t>
            </w:r>
          </w:p>
        </w:tc>
      </w:tr>
      <w:tr w:rsidR="0090019F" w14:paraId="04CAD4B2"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43F249DE" w14:textId="77777777" w:rsidR="0090019F" w:rsidRPr="00E7385D" w:rsidRDefault="0090019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CA311CB" w14:textId="77777777" w:rsidR="0090019F" w:rsidRDefault="0090019F" w:rsidP="0090019F">
            <w:pPr>
              <w:rPr>
                <w:rFonts w:ascii="Myriad Pro" w:hAnsi="Myriad Pro"/>
                <w:szCs w:val="20"/>
                <w:lang w:val="en-US"/>
              </w:rPr>
            </w:pPr>
          </w:p>
          <w:p w14:paraId="1D68CE3C" w14:textId="77777777" w:rsidR="00CD26CF" w:rsidRDefault="00CD26CF" w:rsidP="0090019F">
            <w:pPr>
              <w:rPr>
                <w:rFonts w:ascii="Myriad Pro" w:hAnsi="Myriad Pro"/>
                <w:szCs w:val="20"/>
                <w:lang w:val="en-US"/>
              </w:rPr>
            </w:pPr>
          </w:p>
          <w:p w14:paraId="4108AC67" w14:textId="13BB8EFA" w:rsidR="00CD26CF" w:rsidRPr="0090019F" w:rsidRDefault="00CD26CF" w:rsidP="0090019F">
            <w:pPr>
              <w:rPr>
                <w:rFonts w:ascii="Myriad Pro" w:hAnsi="Myriad Pro"/>
                <w:szCs w:val="20"/>
                <w:lang w:val="en-US"/>
              </w:rPr>
            </w:pPr>
          </w:p>
        </w:tc>
      </w:tr>
      <w:tr w:rsidR="00CD26CF" w14:paraId="68427A98" w14:textId="77777777" w:rsidTr="00E1645B">
        <w:tc>
          <w:tcPr>
            <w:tcW w:w="562" w:type="dxa"/>
            <w:vMerge w:val="restart"/>
            <w:tcBorders>
              <w:top w:val="single" w:sz="8" w:space="0" w:color="auto"/>
              <w:left w:val="single" w:sz="8" w:space="0" w:color="auto"/>
              <w:right w:val="single" w:sz="8" w:space="0" w:color="auto"/>
            </w:tcBorders>
            <w:vAlign w:val="center"/>
          </w:tcPr>
          <w:p w14:paraId="23117980" w14:textId="6501F355" w:rsidR="00CD26CF" w:rsidRPr="00E7385D" w:rsidRDefault="00F23D6F" w:rsidP="0090019F">
            <w:pPr>
              <w:jc w:val="center"/>
              <w:rPr>
                <w:rFonts w:ascii="Myriad Pro" w:hAnsi="Myriad Pro"/>
                <w:szCs w:val="20"/>
                <w:lang w:val="en-US"/>
              </w:rPr>
            </w:pPr>
            <w:r>
              <w:rPr>
                <w:rFonts w:ascii="Myriad Pro" w:hAnsi="Myriad Pro"/>
                <w:szCs w:val="20"/>
                <w:lang w:val="en-US"/>
              </w:rPr>
              <w:t>7</w:t>
            </w:r>
          </w:p>
        </w:tc>
        <w:tc>
          <w:tcPr>
            <w:tcW w:w="9894" w:type="dxa"/>
            <w:tcBorders>
              <w:top w:val="single" w:sz="8" w:space="0" w:color="auto"/>
              <w:left w:val="single" w:sz="8" w:space="0" w:color="auto"/>
              <w:bottom w:val="single" w:sz="8" w:space="0" w:color="auto"/>
              <w:right w:val="single" w:sz="8" w:space="0" w:color="auto"/>
            </w:tcBorders>
          </w:tcPr>
          <w:p w14:paraId="706EDDDE" w14:textId="42A1E180" w:rsidR="00CD26CF" w:rsidRPr="0090019F" w:rsidRDefault="00CD26CF" w:rsidP="0090019F">
            <w:pPr>
              <w:rPr>
                <w:rFonts w:ascii="Myriad Pro" w:hAnsi="Myriad Pro"/>
                <w:szCs w:val="20"/>
                <w:lang w:val="en-US"/>
              </w:rPr>
            </w:pPr>
            <w:r w:rsidRPr="00CD26CF">
              <w:rPr>
                <w:rFonts w:ascii="Myriad Pro" w:hAnsi="Myriad Pro"/>
                <w:szCs w:val="20"/>
                <w:lang w:val="en-US"/>
              </w:rPr>
              <w:t>Consideration given to the overall tennis pathway through the school from P</w:t>
            </w:r>
            <w:r w:rsidR="004B0B8F">
              <w:rPr>
                <w:rFonts w:ascii="Myriad Pro" w:hAnsi="Myriad Pro"/>
                <w:szCs w:val="20"/>
                <w:lang w:val="en-US"/>
              </w:rPr>
              <w:t>-6 and/or 7</w:t>
            </w:r>
            <w:r w:rsidRPr="00CD26CF">
              <w:rPr>
                <w:rFonts w:ascii="Myriad Pro" w:hAnsi="Myriad Pro"/>
                <w:szCs w:val="20"/>
                <w:lang w:val="en-US"/>
              </w:rPr>
              <w:t>-12 (if applicable</w:t>
            </w:r>
            <w:r>
              <w:rPr>
                <w:rFonts w:ascii="Myriad Pro" w:hAnsi="Myriad Pro"/>
                <w:szCs w:val="20"/>
                <w:lang w:val="en-US"/>
              </w:rPr>
              <w:t>)</w:t>
            </w:r>
          </w:p>
        </w:tc>
      </w:tr>
      <w:tr w:rsidR="00CD26CF" w14:paraId="2B5FDB61" w14:textId="77777777" w:rsidTr="00E1645B">
        <w:tc>
          <w:tcPr>
            <w:tcW w:w="562" w:type="dxa"/>
            <w:vMerge/>
            <w:tcBorders>
              <w:left w:val="single" w:sz="8" w:space="0" w:color="auto"/>
              <w:bottom w:val="single" w:sz="8" w:space="0" w:color="auto"/>
              <w:right w:val="single" w:sz="8" w:space="0" w:color="auto"/>
            </w:tcBorders>
            <w:vAlign w:val="center"/>
          </w:tcPr>
          <w:p w14:paraId="32B4F43E" w14:textId="77777777" w:rsidR="00CD26CF" w:rsidRPr="00E7385D" w:rsidRDefault="00CD26CF" w:rsidP="0090019F">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5702FB43" w14:textId="77777777" w:rsidR="00CD26CF" w:rsidRDefault="00CD26CF" w:rsidP="0090019F">
            <w:pPr>
              <w:rPr>
                <w:rFonts w:ascii="Myriad Pro" w:hAnsi="Myriad Pro"/>
                <w:szCs w:val="20"/>
                <w:lang w:val="en-US"/>
              </w:rPr>
            </w:pPr>
          </w:p>
          <w:p w14:paraId="790509F4" w14:textId="77777777" w:rsidR="00CD26CF" w:rsidRDefault="00CD26CF" w:rsidP="0090019F">
            <w:pPr>
              <w:rPr>
                <w:rFonts w:ascii="Myriad Pro" w:hAnsi="Myriad Pro"/>
                <w:szCs w:val="20"/>
                <w:lang w:val="en-US"/>
              </w:rPr>
            </w:pPr>
          </w:p>
          <w:p w14:paraId="630AAB70" w14:textId="2D498877" w:rsidR="00CD26CF" w:rsidRPr="0090019F" w:rsidRDefault="00CD26CF" w:rsidP="0090019F">
            <w:pPr>
              <w:rPr>
                <w:rFonts w:ascii="Myriad Pro" w:hAnsi="Myriad Pro"/>
                <w:szCs w:val="20"/>
                <w:lang w:val="en-US"/>
              </w:rPr>
            </w:pPr>
          </w:p>
        </w:tc>
      </w:tr>
      <w:tr w:rsidR="00DF62A6" w:rsidRPr="0090019F" w14:paraId="1EB41D58" w14:textId="77777777" w:rsidTr="00A472B1">
        <w:tc>
          <w:tcPr>
            <w:tcW w:w="562" w:type="dxa"/>
            <w:vMerge w:val="restart"/>
            <w:tcBorders>
              <w:top w:val="single" w:sz="8" w:space="0" w:color="auto"/>
              <w:left w:val="single" w:sz="8" w:space="0" w:color="auto"/>
              <w:right w:val="single" w:sz="8" w:space="0" w:color="auto"/>
            </w:tcBorders>
            <w:vAlign w:val="center"/>
          </w:tcPr>
          <w:p w14:paraId="7D8BB8BD" w14:textId="5101CFD4" w:rsidR="00DF62A6" w:rsidRPr="00E7385D" w:rsidRDefault="00F23D6F" w:rsidP="00A472B1">
            <w:pPr>
              <w:jc w:val="center"/>
              <w:rPr>
                <w:rFonts w:ascii="Myriad Pro" w:hAnsi="Myriad Pro"/>
                <w:szCs w:val="20"/>
                <w:lang w:val="en-US"/>
              </w:rPr>
            </w:pPr>
            <w:r>
              <w:rPr>
                <w:rFonts w:ascii="Myriad Pro" w:hAnsi="Myriad Pro"/>
                <w:szCs w:val="20"/>
                <w:lang w:val="en-US"/>
              </w:rPr>
              <w:t>8</w:t>
            </w:r>
          </w:p>
        </w:tc>
        <w:tc>
          <w:tcPr>
            <w:tcW w:w="9894" w:type="dxa"/>
            <w:tcBorders>
              <w:top w:val="single" w:sz="8" w:space="0" w:color="auto"/>
              <w:left w:val="single" w:sz="8" w:space="0" w:color="auto"/>
              <w:bottom w:val="single" w:sz="8" w:space="0" w:color="auto"/>
              <w:right w:val="single" w:sz="8" w:space="0" w:color="auto"/>
            </w:tcBorders>
          </w:tcPr>
          <w:p w14:paraId="743B36D9" w14:textId="1A7217E7" w:rsidR="00DF62A6" w:rsidRPr="0090019F" w:rsidRDefault="00A54E19" w:rsidP="00A472B1">
            <w:pPr>
              <w:rPr>
                <w:rFonts w:ascii="Myriad Pro" w:hAnsi="Myriad Pro"/>
                <w:szCs w:val="20"/>
                <w:lang w:val="en-US"/>
              </w:rPr>
            </w:pPr>
            <w:r>
              <w:rPr>
                <w:rFonts w:ascii="Myriad Pro" w:hAnsi="Myriad Pro"/>
                <w:szCs w:val="20"/>
                <w:lang w:val="en-US"/>
              </w:rPr>
              <w:t>Across the 2019-2021 nomination period</w:t>
            </w:r>
            <w:r w:rsidR="00DF62A6" w:rsidRPr="00DF62A6">
              <w:rPr>
                <w:rFonts w:ascii="Myriad Pro" w:hAnsi="Myriad Pro"/>
                <w:szCs w:val="20"/>
                <w:lang w:val="en-US"/>
              </w:rPr>
              <w:t xml:space="preserve"> what tennis highlight is your school most proud of?</w:t>
            </w:r>
          </w:p>
        </w:tc>
      </w:tr>
      <w:tr w:rsidR="00DF62A6" w:rsidRPr="0090019F" w14:paraId="11CAE5AE" w14:textId="77777777" w:rsidTr="00A472B1">
        <w:tc>
          <w:tcPr>
            <w:tcW w:w="562" w:type="dxa"/>
            <w:vMerge/>
            <w:tcBorders>
              <w:left w:val="single" w:sz="8" w:space="0" w:color="auto"/>
              <w:bottom w:val="single" w:sz="8" w:space="0" w:color="auto"/>
              <w:right w:val="single" w:sz="8" w:space="0" w:color="auto"/>
            </w:tcBorders>
            <w:vAlign w:val="center"/>
          </w:tcPr>
          <w:p w14:paraId="7ED66BD7" w14:textId="77777777" w:rsidR="00DF62A6" w:rsidRPr="00E7385D" w:rsidRDefault="00DF62A6" w:rsidP="00A472B1">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02F42420" w14:textId="77777777" w:rsidR="00DF62A6" w:rsidRDefault="00DF62A6" w:rsidP="00A472B1">
            <w:pPr>
              <w:rPr>
                <w:rFonts w:ascii="Myriad Pro" w:hAnsi="Myriad Pro"/>
                <w:szCs w:val="20"/>
                <w:lang w:val="en-US"/>
              </w:rPr>
            </w:pPr>
          </w:p>
          <w:p w14:paraId="6B1A8D67" w14:textId="77777777" w:rsidR="00DF62A6" w:rsidRDefault="00DF62A6" w:rsidP="00A472B1">
            <w:pPr>
              <w:rPr>
                <w:rFonts w:ascii="Myriad Pro" w:hAnsi="Myriad Pro"/>
                <w:szCs w:val="20"/>
                <w:lang w:val="en-US"/>
              </w:rPr>
            </w:pPr>
          </w:p>
          <w:p w14:paraId="74AFA7F2" w14:textId="77777777" w:rsidR="00DF62A6" w:rsidRPr="0090019F" w:rsidRDefault="00DF62A6" w:rsidP="00A472B1">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311BF041" w14:textId="47B81621" w:rsidR="0090019F" w:rsidRDefault="008B5B1B" w:rsidP="00785827">
      <w:pPr>
        <w:rPr>
          <w:rFonts w:ascii="Myriad Pro" w:hAnsi="Myriad Pro"/>
          <w:color w:val="5F5F5F"/>
          <w:sz w:val="22"/>
          <w:szCs w:val="20"/>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sectPr w:rsidR="0090019F" w:rsidSect="006235FF">
      <w:headerReference w:type="even" r:id="rId9"/>
      <w:headerReference w:type="default" r:id="rId10"/>
      <w:footerReference w:type="default" r:id="rId11"/>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42B5F5FA" w:rsidR="006235FF" w:rsidRDefault="0074065D" w:rsidP="00C031A9">
            <w:pPr>
              <w:pStyle w:val="BodyCopy"/>
            </w:pPr>
            <w:r>
              <w:t>20</w:t>
            </w:r>
            <w:r w:rsidR="00A54E19">
              <w:t>21</w:t>
            </w:r>
            <w:r w:rsidR="00E33A2C">
              <w:t xml:space="preserve"> </w:t>
            </w:r>
            <w:r w:rsidR="006235FF">
              <w:t xml:space="preserve">Victorian Tennis Awards – </w:t>
            </w:r>
            <w:r w:rsidR="00350CC0">
              <w:t>Most Outstanding School</w:t>
            </w:r>
            <w:r w:rsidR="00350CC0">
              <w:tab/>
            </w:r>
            <w:r w:rsidR="00C031A9">
              <w:t xml:space="preserve"> </w:t>
            </w:r>
            <w:r w:rsidR="00C031A9">
              <w:tab/>
            </w:r>
            <w:r w:rsidR="00C031A9">
              <w:tab/>
            </w:r>
            <w:r w:rsidR="00C031A9">
              <w:tab/>
            </w:r>
            <w:r w:rsidR="00C031A9">
              <w:tab/>
            </w:r>
            <w:r w:rsidR="00C031A9">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DF62A6">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DF62A6">
              <w:rPr>
                <w:noProof/>
              </w:rPr>
              <w:t>3</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B988" w14:textId="2213B438" w:rsidR="00785827" w:rsidRDefault="00F23D6F" w:rsidP="00A54E19">
    <w:pPr>
      <w:pStyle w:val="Header"/>
      <w:jc w:val="center"/>
    </w:pPr>
    <w:r>
      <w:rPr>
        <w:noProof/>
      </w:rPr>
      <w:drawing>
        <wp:inline distT="0" distB="0" distL="0" distR="0" wp14:anchorId="68F57A9E" wp14:editId="5B34BD48">
          <wp:extent cx="6485318" cy="927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485318" cy="927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B34EC"/>
    <w:multiLevelType w:val="hybridMultilevel"/>
    <w:tmpl w:val="1CEC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1E376A5C"/>
    <w:multiLevelType w:val="hybridMultilevel"/>
    <w:tmpl w:val="2C10B1FE"/>
    <w:lvl w:ilvl="0" w:tplc="06CAF7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61450"/>
    <w:multiLevelType w:val="hybridMultilevel"/>
    <w:tmpl w:val="E6C25BDC"/>
    <w:lvl w:ilvl="0" w:tplc="CFC8DE46">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4"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613F2C"/>
    <w:multiLevelType w:val="hybridMultilevel"/>
    <w:tmpl w:val="67BC3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num>
  <w:num w:numId="5">
    <w:abstractNumId w:val="3"/>
  </w:num>
  <w:num w:numId="6">
    <w:abstractNumId w:val="14"/>
  </w:num>
  <w:num w:numId="7">
    <w:abstractNumId w:val="2"/>
  </w:num>
  <w:num w:numId="8">
    <w:abstractNumId w:val="12"/>
  </w:num>
  <w:num w:numId="9">
    <w:abstractNumId w:val="8"/>
  </w:num>
  <w:num w:numId="10">
    <w:abstractNumId w:val="10"/>
  </w:num>
  <w:num w:numId="11">
    <w:abstractNumId w:val="7"/>
  </w:num>
  <w:num w:numId="12">
    <w:abstractNumId w:val="6"/>
  </w:num>
  <w:num w:numId="13">
    <w:abstractNumId w:val="16"/>
  </w:num>
  <w:num w:numId="14">
    <w:abstractNumId w:val="0"/>
  </w:num>
  <w:num w:numId="15">
    <w:abstractNumId w:val="13"/>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rawingGridVerticalSpacing w:val="187"/>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2F"/>
    <w:rsid w:val="00011BD1"/>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1F56FA"/>
    <w:rsid w:val="0024120B"/>
    <w:rsid w:val="002424AC"/>
    <w:rsid w:val="00243471"/>
    <w:rsid w:val="00261FA3"/>
    <w:rsid w:val="00292507"/>
    <w:rsid w:val="002A707E"/>
    <w:rsid w:val="002D0D13"/>
    <w:rsid w:val="00320C6E"/>
    <w:rsid w:val="0032622F"/>
    <w:rsid w:val="00350CC0"/>
    <w:rsid w:val="0037570A"/>
    <w:rsid w:val="00382BC5"/>
    <w:rsid w:val="003946EC"/>
    <w:rsid w:val="00394788"/>
    <w:rsid w:val="003C0D92"/>
    <w:rsid w:val="003C4A52"/>
    <w:rsid w:val="003E3737"/>
    <w:rsid w:val="0040334E"/>
    <w:rsid w:val="00454DCF"/>
    <w:rsid w:val="00464A32"/>
    <w:rsid w:val="004956B4"/>
    <w:rsid w:val="004B0B8F"/>
    <w:rsid w:val="005117BB"/>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32B1"/>
    <w:rsid w:val="006743BE"/>
    <w:rsid w:val="006806EE"/>
    <w:rsid w:val="00686A8B"/>
    <w:rsid w:val="006E3048"/>
    <w:rsid w:val="00704669"/>
    <w:rsid w:val="00710E8A"/>
    <w:rsid w:val="00723769"/>
    <w:rsid w:val="007248D4"/>
    <w:rsid w:val="00725810"/>
    <w:rsid w:val="0074065D"/>
    <w:rsid w:val="00754370"/>
    <w:rsid w:val="00761C49"/>
    <w:rsid w:val="007643BD"/>
    <w:rsid w:val="00771C29"/>
    <w:rsid w:val="007766FE"/>
    <w:rsid w:val="00785827"/>
    <w:rsid w:val="007D75E1"/>
    <w:rsid w:val="0081152F"/>
    <w:rsid w:val="00855EA4"/>
    <w:rsid w:val="00893887"/>
    <w:rsid w:val="008A1F0D"/>
    <w:rsid w:val="008B2CA6"/>
    <w:rsid w:val="008B5B1B"/>
    <w:rsid w:val="0090019F"/>
    <w:rsid w:val="00900739"/>
    <w:rsid w:val="00907CC3"/>
    <w:rsid w:val="0091311D"/>
    <w:rsid w:val="00917856"/>
    <w:rsid w:val="0093022B"/>
    <w:rsid w:val="009452A3"/>
    <w:rsid w:val="00945932"/>
    <w:rsid w:val="009520D7"/>
    <w:rsid w:val="00954132"/>
    <w:rsid w:val="0095453B"/>
    <w:rsid w:val="0096566B"/>
    <w:rsid w:val="009704C9"/>
    <w:rsid w:val="009D2365"/>
    <w:rsid w:val="00A07252"/>
    <w:rsid w:val="00A17F19"/>
    <w:rsid w:val="00A23ABA"/>
    <w:rsid w:val="00A252EB"/>
    <w:rsid w:val="00A40DCE"/>
    <w:rsid w:val="00A54E19"/>
    <w:rsid w:val="00AF28F0"/>
    <w:rsid w:val="00AF48E9"/>
    <w:rsid w:val="00B12BFC"/>
    <w:rsid w:val="00B24F20"/>
    <w:rsid w:val="00B31F13"/>
    <w:rsid w:val="00B579B0"/>
    <w:rsid w:val="00B7069C"/>
    <w:rsid w:val="00B90637"/>
    <w:rsid w:val="00BA240E"/>
    <w:rsid w:val="00BC4B40"/>
    <w:rsid w:val="00BD3E21"/>
    <w:rsid w:val="00BD67A9"/>
    <w:rsid w:val="00BF352B"/>
    <w:rsid w:val="00BF7593"/>
    <w:rsid w:val="00C031A9"/>
    <w:rsid w:val="00C207A4"/>
    <w:rsid w:val="00C2448F"/>
    <w:rsid w:val="00C61DF2"/>
    <w:rsid w:val="00C67CF4"/>
    <w:rsid w:val="00C715AF"/>
    <w:rsid w:val="00C8641A"/>
    <w:rsid w:val="00CC04DD"/>
    <w:rsid w:val="00CC16FC"/>
    <w:rsid w:val="00CC2E06"/>
    <w:rsid w:val="00CD26CF"/>
    <w:rsid w:val="00D31015"/>
    <w:rsid w:val="00D32882"/>
    <w:rsid w:val="00D40786"/>
    <w:rsid w:val="00D40E53"/>
    <w:rsid w:val="00D45366"/>
    <w:rsid w:val="00D86B90"/>
    <w:rsid w:val="00DB7B92"/>
    <w:rsid w:val="00DD5DF4"/>
    <w:rsid w:val="00DD7B74"/>
    <w:rsid w:val="00DF62A6"/>
    <w:rsid w:val="00DF756B"/>
    <w:rsid w:val="00DF7ECC"/>
    <w:rsid w:val="00E11455"/>
    <w:rsid w:val="00E1753E"/>
    <w:rsid w:val="00E33A2C"/>
    <w:rsid w:val="00E46C01"/>
    <w:rsid w:val="00E7385D"/>
    <w:rsid w:val="00EA1190"/>
    <w:rsid w:val="00EE2B61"/>
    <w:rsid w:val="00EE30F5"/>
    <w:rsid w:val="00F10A47"/>
    <w:rsid w:val="00F23D6F"/>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5932"/>
    <w:rPr>
      <w:sz w:val="16"/>
      <w:szCs w:val="16"/>
    </w:rPr>
  </w:style>
  <w:style w:type="paragraph" w:styleId="CommentText">
    <w:name w:val="annotation text"/>
    <w:basedOn w:val="Normal"/>
    <w:link w:val="CommentTextChar"/>
    <w:uiPriority w:val="99"/>
    <w:semiHidden/>
    <w:unhideWhenUsed/>
    <w:rsid w:val="00945932"/>
    <w:rPr>
      <w:sz w:val="20"/>
      <w:szCs w:val="20"/>
    </w:rPr>
  </w:style>
  <w:style w:type="character" w:customStyle="1" w:styleId="CommentTextChar">
    <w:name w:val="Comment Text Char"/>
    <w:basedOn w:val="DefaultParagraphFont"/>
    <w:link w:val="CommentText"/>
    <w:uiPriority w:val="99"/>
    <w:semiHidden/>
    <w:rsid w:val="0094593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45932"/>
    <w:rPr>
      <w:b/>
      <w:bCs/>
    </w:rPr>
  </w:style>
  <w:style w:type="character" w:customStyle="1" w:styleId="CommentSubjectChar">
    <w:name w:val="Comment Subject Char"/>
    <w:basedOn w:val="CommentTextChar"/>
    <w:link w:val="CommentSubject"/>
    <w:uiPriority w:val="99"/>
    <w:semiHidden/>
    <w:rsid w:val="00945932"/>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victoriantennisawards/overview%20%20%20%0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28F1-ABDF-45EB-87D3-667D9DA3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5368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Tanya Helliar</cp:lastModifiedBy>
  <cp:revision>9</cp:revision>
  <cp:lastPrinted>2019-07-09T05:59:00Z</cp:lastPrinted>
  <dcterms:created xsi:type="dcterms:W3CDTF">2021-07-27T01:02:00Z</dcterms:created>
  <dcterms:modified xsi:type="dcterms:W3CDTF">2021-08-03T07:24:00Z</dcterms:modified>
  <cp:category/>
</cp:coreProperties>
</file>