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F7FF3" w14:textId="77777777" w:rsidR="00785827" w:rsidRDefault="00785827" w:rsidP="00907CC3">
      <w:pPr>
        <w:ind w:left="-90"/>
        <w:rPr>
          <w:rFonts w:ascii="Myriad Pro" w:hAnsi="Myriad Pro"/>
          <w:b/>
          <w:bCs/>
        </w:rPr>
      </w:pPr>
    </w:p>
    <w:p w14:paraId="40FF3694" w14:textId="19DDB02C" w:rsidR="00EA1190" w:rsidRPr="008B2CA6" w:rsidRDefault="00EA1190" w:rsidP="00EA1190">
      <w:pPr>
        <w:ind w:left="-90"/>
        <w:jc w:val="center"/>
        <w:rPr>
          <w:rFonts w:ascii="Myriad Pro" w:hAnsi="Myriad Pro"/>
          <w:b/>
          <w:bCs/>
          <w:i/>
          <w:color w:val="1C4996"/>
          <w:sz w:val="32"/>
        </w:rPr>
      </w:pPr>
      <w:r w:rsidRPr="008B2CA6">
        <w:rPr>
          <w:rFonts w:ascii="Myriad Pro" w:hAnsi="Myriad Pro"/>
          <w:b/>
          <w:bCs/>
          <w:i/>
          <w:color w:val="1C4996"/>
          <w:sz w:val="32"/>
        </w:rPr>
        <w:t>Most Outstanding Club or Centre</w:t>
      </w:r>
    </w:p>
    <w:p w14:paraId="2A78932C" w14:textId="6E3B4561" w:rsidR="00B455B1" w:rsidRPr="00F04F13" w:rsidRDefault="00B455B1" w:rsidP="72A372F2">
      <w:pPr>
        <w:pStyle w:val="SubHeading"/>
        <w:jc w:val="center"/>
        <w:rPr>
          <w:b w:val="0"/>
          <w:color w:val="1C4996"/>
        </w:rPr>
      </w:pPr>
      <w:r w:rsidRPr="72A372F2">
        <w:rPr>
          <w:b w:val="0"/>
          <w:color w:val="1C4996"/>
        </w:rPr>
        <w:t xml:space="preserve">Award period: 1 </w:t>
      </w:r>
      <w:r w:rsidR="001364B2">
        <w:rPr>
          <w:b w:val="0"/>
          <w:color w:val="1C4996"/>
        </w:rPr>
        <w:t xml:space="preserve">March 2023 – 29 February </w:t>
      </w:r>
      <w:r w:rsidR="00F21D2B">
        <w:rPr>
          <w:b w:val="0"/>
          <w:color w:val="1C4996"/>
        </w:rPr>
        <w:t>2024</w:t>
      </w:r>
    </w:p>
    <w:p w14:paraId="575BD647" w14:textId="77777777" w:rsidR="00EA1190" w:rsidRDefault="00EA1190" w:rsidP="006235FF">
      <w:pPr>
        <w:pStyle w:val="SubHeading"/>
      </w:pPr>
    </w:p>
    <w:p w14:paraId="2AB76494" w14:textId="77777777" w:rsidR="006235FF" w:rsidRPr="00E1753E" w:rsidRDefault="006235FF" w:rsidP="006235FF">
      <w:pPr>
        <w:pStyle w:val="SubHeading"/>
        <w:rPr>
          <w:color w:val="1C4996"/>
        </w:rPr>
      </w:pPr>
      <w:r w:rsidRPr="00E1753E">
        <w:rPr>
          <w:color w:val="1C4996"/>
        </w:rPr>
        <w:t>Eligibility criteria</w:t>
      </w:r>
    </w:p>
    <w:p w14:paraId="589A4054" w14:textId="77777777" w:rsidR="006235FF" w:rsidRPr="00C9314F" w:rsidRDefault="006235FF" w:rsidP="006235FF">
      <w:pPr>
        <w:rPr>
          <w:sz w:val="16"/>
          <w:szCs w:val="16"/>
        </w:rPr>
      </w:pPr>
    </w:p>
    <w:p w14:paraId="30A2CA0E" w14:textId="67FD915A" w:rsidR="006235FF" w:rsidRPr="0024120B" w:rsidRDefault="006235FF" w:rsidP="006235FF">
      <w:pPr>
        <w:pStyle w:val="BodyCopy"/>
        <w:rPr>
          <w:color w:val="auto"/>
        </w:rPr>
      </w:pPr>
      <w:r w:rsidRPr="0024120B">
        <w:rPr>
          <w:color w:val="auto"/>
        </w:rPr>
        <w:t xml:space="preserve">The nominee may be </w:t>
      </w:r>
      <w:r w:rsidR="005476C0" w:rsidRPr="0024120B">
        <w:rPr>
          <w:color w:val="auto"/>
        </w:rPr>
        <w:t>self-nominated</w:t>
      </w:r>
      <w:r w:rsidRPr="0024120B">
        <w:rPr>
          <w:color w:val="auto"/>
        </w:rPr>
        <w:t xml:space="preserve"> (Club</w:t>
      </w:r>
      <w:r w:rsidR="002D0D13" w:rsidRPr="0024120B">
        <w:rPr>
          <w:color w:val="auto"/>
        </w:rPr>
        <w:t xml:space="preserve"> or </w:t>
      </w:r>
      <w:r w:rsidRPr="0024120B">
        <w:rPr>
          <w:color w:val="auto"/>
        </w:rPr>
        <w:t>Centre</w:t>
      </w:r>
      <w:r w:rsidR="002D0D13" w:rsidRPr="0024120B">
        <w:rPr>
          <w:color w:val="auto"/>
        </w:rPr>
        <w:t>,</w:t>
      </w:r>
      <w:r w:rsidR="00167193" w:rsidRPr="0024120B">
        <w:rPr>
          <w:color w:val="auto"/>
        </w:rPr>
        <w:t xml:space="preserve"> </w:t>
      </w:r>
      <w:r w:rsidRPr="0024120B">
        <w:rPr>
          <w:color w:val="auto"/>
        </w:rPr>
        <w:t xml:space="preserve">herein referred to as affiliate) or nominated by a stakeholder e.g. local government, coach, </w:t>
      </w:r>
      <w:proofErr w:type="gramStart"/>
      <w:r w:rsidRPr="0024120B">
        <w:rPr>
          <w:color w:val="auto"/>
        </w:rPr>
        <w:t>member</w:t>
      </w:r>
      <w:proofErr w:type="gramEnd"/>
      <w:r w:rsidRPr="0024120B">
        <w:rPr>
          <w:color w:val="auto"/>
        </w:rPr>
        <w:t xml:space="preserve"> or participant.</w:t>
      </w:r>
    </w:p>
    <w:p w14:paraId="702E585E" w14:textId="77777777" w:rsidR="006235FF" w:rsidRPr="0024120B" w:rsidRDefault="006235FF" w:rsidP="006235FF">
      <w:pPr>
        <w:pStyle w:val="BodyCopy"/>
        <w:rPr>
          <w:color w:val="auto"/>
          <w:sz w:val="16"/>
          <w:szCs w:val="16"/>
        </w:rPr>
      </w:pPr>
    </w:p>
    <w:p w14:paraId="3D0113D2" w14:textId="77777777" w:rsidR="006235FF" w:rsidRPr="0024120B" w:rsidRDefault="006235FF" w:rsidP="006235FF">
      <w:pPr>
        <w:pStyle w:val="BodyCopy"/>
        <w:rPr>
          <w:color w:val="auto"/>
        </w:rPr>
      </w:pPr>
      <w:r w:rsidRPr="05A5131A">
        <w:rPr>
          <w:color w:val="auto"/>
        </w:rPr>
        <w:t xml:space="preserve">To be eligible for consideration, the nominee must: </w:t>
      </w:r>
    </w:p>
    <w:p w14:paraId="6D623AED" w14:textId="77777777" w:rsidR="006235FF" w:rsidRPr="0024120B" w:rsidRDefault="006235FF" w:rsidP="006235FF">
      <w:pPr>
        <w:pStyle w:val="BodyCopy"/>
        <w:rPr>
          <w:color w:val="auto"/>
          <w:sz w:val="16"/>
          <w:szCs w:val="16"/>
        </w:rPr>
      </w:pPr>
    </w:p>
    <w:p w14:paraId="49F8564F" w14:textId="6D89F730" w:rsidR="0074065D" w:rsidRPr="0074065D" w:rsidRDefault="16874453" w:rsidP="0074065D">
      <w:pPr>
        <w:pStyle w:val="BodyCopy"/>
        <w:numPr>
          <w:ilvl w:val="0"/>
          <w:numId w:val="13"/>
        </w:numPr>
        <w:rPr>
          <w:color w:val="auto"/>
        </w:rPr>
      </w:pPr>
      <w:r w:rsidRPr="72A372F2">
        <w:rPr>
          <w:color w:val="auto"/>
        </w:rPr>
        <w:t>Be</w:t>
      </w:r>
      <w:r w:rsidR="0074065D" w:rsidRPr="72A372F2">
        <w:rPr>
          <w:color w:val="auto"/>
        </w:rPr>
        <w:t xml:space="preserve"> affiliated with </w:t>
      </w:r>
      <w:r w:rsidR="0007631B" w:rsidRPr="72A372F2">
        <w:rPr>
          <w:color w:val="auto"/>
        </w:rPr>
        <w:t>Tennis Victoria</w:t>
      </w:r>
    </w:p>
    <w:p w14:paraId="5713E34C" w14:textId="6DA54247" w:rsidR="0074065D" w:rsidRDefault="0074065D" w:rsidP="0074065D">
      <w:pPr>
        <w:pStyle w:val="BodyCopy"/>
        <w:numPr>
          <w:ilvl w:val="0"/>
          <w:numId w:val="13"/>
        </w:numPr>
        <w:rPr>
          <w:color w:val="auto"/>
        </w:rPr>
      </w:pPr>
      <w:r w:rsidRPr="05A5131A">
        <w:rPr>
          <w:color w:val="auto"/>
        </w:rPr>
        <w:t>Employs/engages qualified Tennis Australia coach members or is a Community Play Venue.</w:t>
      </w:r>
    </w:p>
    <w:p w14:paraId="774AEF83" w14:textId="64E688B4" w:rsidR="00B123D3" w:rsidRDefault="00B123D3" w:rsidP="0074065D">
      <w:pPr>
        <w:pStyle w:val="BodyCopy"/>
        <w:numPr>
          <w:ilvl w:val="0"/>
          <w:numId w:val="13"/>
        </w:numPr>
        <w:rPr>
          <w:color w:val="auto"/>
        </w:rPr>
      </w:pPr>
      <w:r>
        <w:rPr>
          <w:color w:val="auto"/>
        </w:rPr>
        <w:t>Has no outs</w:t>
      </w:r>
      <w:r w:rsidR="0070466E">
        <w:rPr>
          <w:color w:val="auto"/>
        </w:rPr>
        <w:t>tanding moneys due with Tennis Victoria</w:t>
      </w:r>
    </w:p>
    <w:p w14:paraId="4980E77B" w14:textId="6CE37421" w:rsidR="0070466E" w:rsidRDefault="0070466E" w:rsidP="0074065D">
      <w:pPr>
        <w:pStyle w:val="BodyCopy"/>
        <w:numPr>
          <w:ilvl w:val="0"/>
          <w:numId w:val="13"/>
        </w:numPr>
        <w:rPr>
          <w:color w:val="auto"/>
        </w:rPr>
      </w:pPr>
      <w:r>
        <w:rPr>
          <w:color w:val="auto"/>
        </w:rPr>
        <w:t xml:space="preserve">Has no matters impacting on the suitability on the nominee as per Tennis Australia Integrity </w:t>
      </w:r>
      <w:proofErr w:type="gramStart"/>
      <w:r>
        <w:rPr>
          <w:color w:val="auto"/>
        </w:rPr>
        <w:t>records</w:t>
      </w:r>
      <w:proofErr w:type="gramEnd"/>
    </w:p>
    <w:p w14:paraId="4FC722A6" w14:textId="21295B5A" w:rsidR="00F21D2B" w:rsidRPr="0074065D" w:rsidRDefault="00F21D2B" w:rsidP="0074065D">
      <w:pPr>
        <w:pStyle w:val="BodyCopy"/>
        <w:numPr>
          <w:ilvl w:val="0"/>
          <w:numId w:val="13"/>
        </w:numPr>
        <w:rPr>
          <w:color w:val="auto"/>
        </w:rPr>
      </w:pPr>
      <w:r>
        <w:rPr>
          <w:color w:val="auto"/>
        </w:rPr>
        <w:t>Not be the winner of the 2023 Victorian Tennis Awards – Most Outstanding Club or Centre</w:t>
      </w:r>
    </w:p>
    <w:p w14:paraId="0DBA1C82" w14:textId="77777777" w:rsidR="00E46684" w:rsidRPr="00C9314F" w:rsidRDefault="00E46684" w:rsidP="00E46684">
      <w:pPr>
        <w:pStyle w:val="BodyCopy"/>
        <w:ind w:left="720"/>
        <w:rPr>
          <w:sz w:val="16"/>
          <w:szCs w:val="16"/>
        </w:rPr>
      </w:pPr>
    </w:p>
    <w:p w14:paraId="3D7A6F1E" w14:textId="335264BD" w:rsidR="006235FF" w:rsidRPr="00E1753E" w:rsidRDefault="000B3438" w:rsidP="006235FF">
      <w:pPr>
        <w:pStyle w:val="SubHeading"/>
        <w:rPr>
          <w:color w:val="1C4996"/>
        </w:rPr>
      </w:pPr>
      <w:r w:rsidRPr="2DC1FAD1">
        <w:rPr>
          <w:color w:val="1C4996"/>
        </w:rPr>
        <w:t>Assessment</w:t>
      </w:r>
      <w:r w:rsidR="006235FF" w:rsidRPr="2DC1FAD1">
        <w:rPr>
          <w:color w:val="1C4996"/>
        </w:rPr>
        <w:t xml:space="preserve"> </w:t>
      </w:r>
      <w:r w:rsidRPr="2DC1FAD1">
        <w:rPr>
          <w:color w:val="1C4996"/>
        </w:rPr>
        <w:t>c</w:t>
      </w:r>
      <w:r w:rsidR="006235FF" w:rsidRPr="2DC1FAD1">
        <w:rPr>
          <w:color w:val="1C4996"/>
        </w:rPr>
        <w:t>riteria</w:t>
      </w:r>
    </w:p>
    <w:p w14:paraId="1D059F74" w14:textId="77777777" w:rsidR="006235FF" w:rsidRPr="00C9314F" w:rsidRDefault="006235FF" w:rsidP="006235FF">
      <w:pPr>
        <w:rPr>
          <w:sz w:val="16"/>
          <w:szCs w:val="16"/>
        </w:rPr>
      </w:pPr>
    </w:p>
    <w:p w14:paraId="7BC2D88A" w14:textId="77777777" w:rsidR="006235FF" w:rsidRPr="0024120B" w:rsidRDefault="006235FF" w:rsidP="006235FF">
      <w:pPr>
        <w:pStyle w:val="BodyCopy"/>
        <w:rPr>
          <w:color w:val="auto"/>
        </w:rPr>
      </w:pPr>
      <w:r w:rsidRPr="0024120B">
        <w:rPr>
          <w:color w:val="auto"/>
        </w:rPr>
        <w:t xml:space="preserve">The selection panel will consider the following in assessing nominations: </w:t>
      </w:r>
    </w:p>
    <w:p w14:paraId="7CFA1732" w14:textId="77777777" w:rsidR="006235FF" w:rsidRPr="0024120B" w:rsidRDefault="006235FF" w:rsidP="006235FF">
      <w:pPr>
        <w:pStyle w:val="BodyCopy"/>
        <w:rPr>
          <w:color w:val="auto"/>
          <w:sz w:val="16"/>
          <w:szCs w:val="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9872"/>
      </w:tblGrid>
      <w:tr w:rsidR="009452A3" w:rsidRPr="0024120B" w14:paraId="29F72C16" w14:textId="77777777" w:rsidTr="2DC1FAD1">
        <w:tc>
          <w:tcPr>
            <w:tcW w:w="562" w:type="dxa"/>
          </w:tcPr>
          <w:p w14:paraId="4E2C06B3" w14:textId="6BB581E0" w:rsidR="009452A3" w:rsidRPr="0024120B" w:rsidRDefault="009452A3" w:rsidP="006235FF">
            <w:pPr>
              <w:pStyle w:val="BodyCopy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No. </w:t>
            </w:r>
          </w:p>
        </w:tc>
        <w:tc>
          <w:tcPr>
            <w:tcW w:w="9894" w:type="dxa"/>
          </w:tcPr>
          <w:p w14:paraId="6927766D" w14:textId="4D6F9ECD" w:rsidR="009452A3" w:rsidRPr="0024120B" w:rsidRDefault="009452A3" w:rsidP="006235FF">
            <w:pPr>
              <w:pStyle w:val="BodyCopy"/>
              <w:rPr>
                <w:b/>
                <w:color w:val="auto"/>
              </w:rPr>
            </w:pPr>
            <w:r w:rsidRPr="0024120B">
              <w:rPr>
                <w:b/>
                <w:color w:val="auto"/>
              </w:rPr>
              <w:t>Description</w:t>
            </w:r>
          </w:p>
        </w:tc>
      </w:tr>
      <w:tr w:rsidR="009452A3" w:rsidRPr="0024120B" w14:paraId="42BC21B8" w14:textId="77777777" w:rsidTr="2DC1FAD1">
        <w:tc>
          <w:tcPr>
            <w:tcW w:w="562" w:type="dxa"/>
          </w:tcPr>
          <w:p w14:paraId="352CFEB2" w14:textId="151BA365" w:rsidR="009452A3" w:rsidRPr="0074065D" w:rsidRDefault="001C4A65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9894" w:type="dxa"/>
          </w:tcPr>
          <w:p w14:paraId="12C8F718" w14:textId="22B585B1" w:rsidR="009452A3" w:rsidRPr="0024120B" w:rsidRDefault="03C7FE5D" w:rsidP="005354FC">
            <w:pPr>
              <w:pStyle w:val="BodyCopy"/>
              <w:rPr>
                <w:color w:val="auto"/>
              </w:rPr>
            </w:pPr>
            <w:r w:rsidRPr="2DC1FAD1">
              <w:rPr>
                <w:color w:val="auto"/>
              </w:rPr>
              <w:t xml:space="preserve">Has completed a </w:t>
            </w:r>
            <w:r w:rsidR="311D754B" w:rsidRPr="2DC1FAD1">
              <w:rPr>
                <w:color w:val="auto"/>
              </w:rPr>
              <w:t xml:space="preserve">club/venue </w:t>
            </w:r>
            <w:r w:rsidRPr="2DC1FAD1">
              <w:rPr>
                <w:color w:val="auto"/>
              </w:rPr>
              <w:t xml:space="preserve">health assessment with </w:t>
            </w:r>
            <w:r w:rsidR="777EC281" w:rsidRPr="2DC1FAD1">
              <w:rPr>
                <w:color w:val="auto"/>
              </w:rPr>
              <w:t>Tennis Victoria</w:t>
            </w:r>
            <w:r w:rsidRPr="2DC1FAD1">
              <w:rPr>
                <w:color w:val="auto"/>
              </w:rPr>
              <w:t xml:space="preserve"> </w:t>
            </w:r>
            <w:r w:rsidR="62DAC7EC" w:rsidRPr="2DC1FAD1">
              <w:rPr>
                <w:color w:val="auto"/>
              </w:rPr>
              <w:t xml:space="preserve">via the Health Indicator of Tennis (HIT) Tool </w:t>
            </w:r>
            <w:r w:rsidRPr="2DC1FAD1">
              <w:rPr>
                <w:color w:val="auto"/>
              </w:rPr>
              <w:t xml:space="preserve">and </w:t>
            </w:r>
            <w:r w:rsidR="09E85156" w:rsidRPr="2DC1FAD1">
              <w:rPr>
                <w:color w:val="auto"/>
              </w:rPr>
              <w:t xml:space="preserve">have an </w:t>
            </w:r>
            <w:r w:rsidRPr="2DC1FAD1">
              <w:rPr>
                <w:color w:val="auto"/>
              </w:rPr>
              <w:t>action</w:t>
            </w:r>
            <w:r w:rsidR="46280A92" w:rsidRPr="2DC1FAD1">
              <w:rPr>
                <w:color w:val="auto"/>
              </w:rPr>
              <w:t xml:space="preserve">, </w:t>
            </w:r>
            <w:proofErr w:type="gramStart"/>
            <w:r w:rsidR="46280A92" w:rsidRPr="2DC1FAD1">
              <w:rPr>
                <w:color w:val="auto"/>
              </w:rPr>
              <w:t>business</w:t>
            </w:r>
            <w:proofErr w:type="gramEnd"/>
            <w:r w:rsidR="09E85156" w:rsidRPr="2DC1FAD1">
              <w:rPr>
                <w:color w:val="auto"/>
              </w:rPr>
              <w:t xml:space="preserve"> or strategic</w:t>
            </w:r>
            <w:r w:rsidRPr="2DC1FAD1">
              <w:rPr>
                <w:color w:val="auto"/>
              </w:rPr>
              <w:t xml:space="preserve"> plan</w:t>
            </w:r>
            <w:r w:rsidR="25AD4CCC" w:rsidRPr="2DC1FAD1">
              <w:rPr>
                <w:color w:val="auto"/>
              </w:rPr>
              <w:t xml:space="preserve"> with a particular focus on driving increased activity, financial health and quality facilities of the venue</w:t>
            </w:r>
            <w:r w:rsidR="777EC281" w:rsidRPr="2DC1FAD1">
              <w:rPr>
                <w:color w:val="auto"/>
              </w:rPr>
              <w:t>.</w:t>
            </w:r>
            <w:r w:rsidRPr="2DC1FAD1">
              <w:rPr>
                <w:color w:val="auto"/>
              </w:rPr>
              <w:t xml:space="preserve"> </w:t>
            </w:r>
          </w:p>
        </w:tc>
      </w:tr>
      <w:tr w:rsidR="009452A3" w:rsidRPr="0024120B" w14:paraId="73B0C97A" w14:textId="77777777" w:rsidTr="2DC1FAD1">
        <w:tc>
          <w:tcPr>
            <w:tcW w:w="562" w:type="dxa"/>
          </w:tcPr>
          <w:p w14:paraId="7AB1C7EB" w14:textId="41712BDC" w:rsidR="009452A3" w:rsidRPr="0074065D" w:rsidRDefault="008257CA" w:rsidP="00602BDA">
            <w:pPr>
              <w:pStyle w:val="BodyCopy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894" w:type="dxa"/>
          </w:tcPr>
          <w:p w14:paraId="2D24B141" w14:textId="6AAD72B6" w:rsidR="009452A3" w:rsidRPr="00E1753E" w:rsidRDefault="3C8A7F4C" w:rsidP="003E0463">
            <w:pPr>
              <w:pStyle w:val="BodyCopy"/>
              <w:rPr>
                <w:color w:val="000000" w:themeColor="text1"/>
              </w:rPr>
            </w:pPr>
            <w:r w:rsidRPr="2DC1FAD1">
              <w:rPr>
                <w:color w:val="000000" w:themeColor="text1"/>
              </w:rPr>
              <w:t>Creates a</w:t>
            </w:r>
            <w:r w:rsidR="777EC281" w:rsidRPr="2DC1FAD1">
              <w:rPr>
                <w:color w:val="000000" w:themeColor="text1"/>
              </w:rPr>
              <w:t xml:space="preserve"> </w:t>
            </w:r>
            <w:r w:rsidR="0B897C7A" w:rsidRPr="2DC1FAD1">
              <w:rPr>
                <w:color w:val="000000" w:themeColor="text1"/>
              </w:rPr>
              <w:t xml:space="preserve">safe, </w:t>
            </w:r>
            <w:proofErr w:type="gramStart"/>
            <w:r w:rsidR="0B897C7A" w:rsidRPr="2DC1FAD1">
              <w:rPr>
                <w:color w:val="000000" w:themeColor="text1"/>
              </w:rPr>
              <w:t>inclusive</w:t>
            </w:r>
            <w:proofErr w:type="gramEnd"/>
            <w:r w:rsidR="0B897C7A" w:rsidRPr="2DC1FAD1">
              <w:rPr>
                <w:color w:val="000000" w:themeColor="text1"/>
              </w:rPr>
              <w:t xml:space="preserve"> and thriving </w:t>
            </w:r>
            <w:r w:rsidR="06D61648" w:rsidRPr="2DC1FAD1">
              <w:rPr>
                <w:color w:val="000000" w:themeColor="text1"/>
              </w:rPr>
              <w:t>tennis community enabling more people to play more often</w:t>
            </w:r>
            <w:r w:rsidR="6BADE00C" w:rsidRPr="2DC1FAD1">
              <w:rPr>
                <w:color w:val="000000" w:themeColor="text1"/>
              </w:rPr>
              <w:t xml:space="preserve"> through </w:t>
            </w:r>
            <w:r w:rsidRPr="2DC1FAD1">
              <w:rPr>
                <w:color w:val="000000" w:themeColor="text1"/>
              </w:rPr>
              <w:t xml:space="preserve">good governance, </w:t>
            </w:r>
            <w:r w:rsidR="5ED95381" w:rsidRPr="2DC1FAD1">
              <w:rPr>
                <w:color w:val="000000" w:themeColor="text1"/>
              </w:rPr>
              <w:t xml:space="preserve">leadership &amp; development, </w:t>
            </w:r>
            <w:r w:rsidRPr="2DC1FAD1">
              <w:rPr>
                <w:color w:val="000000" w:themeColor="text1"/>
              </w:rPr>
              <w:t>committee/management training, child safety and succession planning</w:t>
            </w:r>
            <w:r w:rsidR="6BADE00C" w:rsidRPr="2DC1FAD1">
              <w:rPr>
                <w:color w:val="000000" w:themeColor="text1"/>
              </w:rPr>
              <w:t>.</w:t>
            </w:r>
          </w:p>
        </w:tc>
      </w:tr>
      <w:tr w:rsidR="009452A3" w:rsidRPr="0024120B" w14:paraId="4310B247" w14:textId="77777777" w:rsidTr="2DC1FAD1">
        <w:tc>
          <w:tcPr>
            <w:tcW w:w="562" w:type="dxa"/>
          </w:tcPr>
          <w:p w14:paraId="2F62D4FB" w14:textId="6390B910" w:rsidR="009452A3" w:rsidRPr="0074065D" w:rsidRDefault="008308B2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9894" w:type="dxa"/>
          </w:tcPr>
          <w:p w14:paraId="4B381F2C" w14:textId="338C47B4" w:rsidR="00CD7410" w:rsidRPr="0024120B" w:rsidRDefault="000A20CA" w:rsidP="000A20CA">
            <w:pPr>
              <w:pStyle w:val="BodyCopy"/>
              <w:rPr>
                <w:color w:val="auto"/>
              </w:rPr>
            </w:pPr>
            <w:r w:rsidRPr="69B9AEA7">
              <w:rPr>
                <w:color w:val="auto"/>
              </w:rPr>
              <w:t>The range and quality of programming opportunities for all players</w:t>
            </w:r>
          </w:p>
        </w:tc>
      </w:tr>
      <w:tr w:rsidR="009452A3" w:rsidRPr="0024120B" w14:paraId="0B89EBCE" w14:textId="77777777" w:rsidTr="2DC1FAD1">
        <w:tc>
          <w:tcPr>
            <w:tcW w:w="562" w:type="dxa"/>
          </w:tcPr>
          <w:p w14:paraId="17C82320" w14:textId="40BE4B24" w:rsidR="009452A3" w:rsidRPr="0074065D" w:rsidRDefault="008308B2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9894" w:type="dxa"/>
          </w:tcPr>
          <w:p w14:paraId="1DA4C579" w14:textId="70263952" w:rsidR="001D72C5" w:rsidRPr="001D72C5" w:rsidRDefault="179400C5" w:rsidP="001D72C5">
            <w:pPr>
              <w:pStyle w:val="BodyCopy"/>
              <w:rPr>
                <w:color w:val="auto"/>
              </w:rPr>
            </w:pPr>
            <w:r w:rsidRPr="72A372F2">
              <w:rPr>
                <w:color w:val="auto"/>
              </w:rPr>
              <w:t xml:space="preserve">The level of stakeholder engagement and strength of relationships the club or </w:t>
            </w:r>
            <w:proofErr w:type="spellStart"/>
            <w:r w:rsidRPr="72A372F2">
              <w:rPr>
                <w:color w:val="auto"/>
              </w:rPr>
              <w:t>centre</w:t>
            </w:r>
            <w:proofErr w:type="spellEnd"/>
            <w:r w:rsidRPr="72A372F2">
              <w:rPr>
                <w:color w:val="auto"/>
              </w:rPr>
              <w:t xml:space="preserve"> holds to assist in continuing to grow and develop i.e. the club and coach relationship, local government, </w:t>
            </w:r>
          </w:p>
          <w:p w14:paraId="03B9D76C" w14:textId="6B5ABF5F" w:rsidR="009452A3" w:rsidRPr="0024120B" w:rsidRDefault="001D72C5" w:rsidP="001D72C5">
            <w:pPr>
              <w:pStyle w:val="BodyCopy"/>
              <w:rPr>
                <w:color w:val="auto"/>
              </w:rPr>
            </w:pPr>
            <w:r w:rsidRPr="001D72C5">
              <w:rPr>
                <w:color w:val="auto"/>
              </w:rPr>
              <w:t xml:space="preserve">community partnerships, </w:t>
            </w:r>
            <w:r w:rsidR="008308B2">
              <w:rPr>
                <w:color w:val="auto"/>
              </w:rPr>
              <w:t>Tennis Victoria</w:t>
            </w:r>
          </w:p>
        </w:tc>
      </w:tr>
      <w:tr w:rsidR="009452A3" w:rsidRPr="0024120B" w14:paraId="1E761318" w14:textId="77777777" w:rsidTr="2DC1FAD1">
        <w:tc>
          <w:tcPr>
            <w:tcW w:w="562" w:type="dxa"/>
          </w:tcPr>
          <w:p w14:paraId="15BBC40D" w14:textId="75CDCCF1" w:rsidR="009452A3" w:rsidRPr="0074065D" w:rsidRDefault="000C2A6D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9894" w:type="dxa"/>
          </w:tcPr>
          <w:p w14:paraId="6B8D1546" w14:textId="3F902E16" w:rsidR="009452A3" w:rsidRPr="0024120B" w:rsidRDefault="002C02FB" w:rsidP="002F515E">
            <w:pPr>
              <w:pStyle w:val="BodyCopy"/>
              <w:rPr>
                <w:color w:val="auto"/>
              </w:rPr>
            </w:pPr>
            <w:r w:rsidRPr="002C02FB">
              <w:rPr>
                <w:color w:val="auto"/>
              </w:rPr>
              <w:t>Demonstration of retention and participation growth (number of unique participants)</w:t>
            </w:r>
            <w:r w:rsidR="002F515E">
              <w:t xml:space="preserve"> </w:t>
            </w:r>
            <w:r w:rsidR="002F515E" w:rsidRPr="002F515E">
              <w:rPr>
                <w:color w:val="auto"/>
              </w:rPr>
              <w:t>including pathways for junior</w:t>
            </w:r>
            <w:r w:rsidR="002F515E">
              <w:rPr>
                <w:color w:val="auto"/>
              </w:rPr>
              <w:t xml:space="preserve"> </w:t>
            </w:r>
            <w:r w:rsidR="002F515E" w:rsidRPr="002F515E">
              <w:rPr>
                <w:color w:val="auto"/>
              </w:rPr>
              <w:t>and adult tennis players</w:t>
            </w:r>
          </w:p>
        </w:tc>
      </w:tr>
      <w:tr w:rsidR="009452A3" w:rsidRPr="0024120B" w14:paraId="2A46B2CC" w14:textId="77777777" w:rsidTr="2DC1FAD1">
        <w:tc>
          <w:tcPr>
            <w:tcW w:w="562" w:type="dxa"/>
          </w:tcPr>
          <w:p w14:paraId="0717B49E" w14:textId="7A75A6FA" w:rsidR="009452A3" w:rsidRPr="0074065D" w:rsidRDefault="00F51DF3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9894" w:type="dxa"/>
          </w:tcPr>
          <w:p w14:paraId="6D31CB07" w14:textId="4E493AE1" w:rsidR="007676FA" w:rsidRPr="0062082B" w:rsidRDefault="005E4DCD" w:rsidP="0062082B">
            <w:pPr>
              <w:pStyle w:val="BodyCopy"/>
              <w:rPr>
                <w:color w:val="auto"/>
              </w:rPr>
            </w:pPr>
            <w:r w:rsidRPr="69B9AEA7">
              <w:rPr>
                <w:color w:val="auto"/>
              </w:rPr>
              <w:t xml:space="preserve">Is your club digitally enabled? Please click the relevant digital tools your club or </w:t>
            </w:r>
            <w:proofErr w:type="spellStart"/>
            <w:r w:rsidRPr="69B9AEA7">
              <w:rPr>
                <w:color w:val="auto"/>
              </w:rPr>
              <w:t>centre</w:t>
            </w:r>
            <w:proofErr w:type="spellEnd"/>
            <w:r w:rsidRPr="69B9AEA7">
              <w:rPr>
                <w:color w:val="auto"/>
              </w:rPr>
              <w:t xml:space="preserve"> uses: </w:t>
            </w:r>
          </w:p>
        </w:tc>
      </w:tr>
      <w:tr w:rsidR="00D80E9E" w:rsidRPr="0024120B" w14:paraId="4E64F085" w14:textId="77777777" w:rsidTr="2DC1FAD1">
        <w:tc>
          <w:tcPr>
            <w:tcW w:w="562" w:type="dxa"/>
          </w:tcPr>
          <w:p w14:paraId="58317407" w14:textId="009A1EFC" w:rsidR="00D80E9E" w:rsidRDefault="0062082B" w:rsidP="00602BD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9894" w:type="dxa"/>
          </w:tcPr>
          <w:p w14:paraId="7C3D153E" w14:textId="209DC877" w:rsidR="00D80E9E" w:rsidRPr="0074065D" w:rsidRDefault="00452A6D" w:rsidP="00DD3342">
            <w:pPr>
              <w:pStyle w:val="BodyCopy"/>
              <w:rPr>
                <w:color w:val="auto"/>
              </w:rPr>
            </w:pPr>
            <w:r w:rsidRPr="00452A6D">
              <w:rPr>
                <w:color w:val="auto"/>
              </w:rPr>
              <w:t>When thinking about the nomination period, what is the highlight for the club/</w:t>
            </w:r>
            <w:proofErr w:type="spellStart"/>
            <w:r w:rsidRPr="00452A6D">
              <w:rPr>
                <w:color w:val="auto"/>
              </w:rPr>
              <w:t>centre</w:t>
            </w:r>
            <w:proofErr w:type="spellEnd"/>
            <w:r w:rsidRPr="00452A6D">
              <w:rPr>
                <w:color w:val="auto"/>
              </w:rPr>
              <w:t xml:space="preserve"> that you are most proud of? What makes the club/</w:t>
            </w:r>
            <w:proofErr w:type="spellStart"/>
            <w:r w:rsidRPr="00452A6D">
              <w:rPr>
                <w:color w:val="auto"/>
              </w:rPr>
              <w:t>centre</w:t>
            </w:r>
            <w:proofErr w:type="spellEnd"/>
            <w:r w:rsidRPr="00452A6D">
              <w:rPr>
                <w:color w:val="auto"/>
              </w:rPr>
              <w:t xml:space="preserve"> the most outstanding?</w:t>
            </w:r>
          </w:p>
        </w:tc>
      </w:tr>
    </w:tbl>
    <w:p w14:paraId="4527FFB3" w14:textId="77777777" w:rsidR="006235FF" w:rsidRPr="0024120B" w:rsidRDefault="006235FF" w:rsidP="006235FF">
      <w:pPr>
        <w:rPr>
          <w:sz w:val="16"/>
          <w:szCs w:val="16"/>
        </w:rPr>
      </w:pPr>
    </w:p>
    <w:p w14:paraId="23341C94" w14:textId="2896B1CF" w:rsidR="7F38BD0B" w:rsidRDefault="7F38BD0B">
      <w:r w:rsidRPr="72A372F2">
        <w:rPr>
          <w:rFonts w:ascii="Myriad Pro" w:eastAsia="Myriad Pro" w:hAnsi="Myriad Pro" w:cs="Myriad Pro"/>
          <w:b/>
          <w:bCs/>
          <w:sz w:val="22"/>
          <w:szCs w:val="22"/>
          <w:u w:val="single"/>
          <w:lang w:val="en-US"/>
        </w:rPr>
        <w:t>All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 nominations for the 202</w:t>
      </w:r>
      <w:r w:rsidR="00F21D2B">
        <w:rPr>
          <w:rFonts w:ascii="Myriad Pro" w:eastAsia="Myriad Pro" w:hAnsi="Myriad Pro" w:cs="Myriad Pro"/>
          <w:sz w:val="22"/>
          <w:szCs w:val="22"/>
          <w:lang w:val="en-US"/>
        </w:rPr>
        <w:t>4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 Victorian </w:t>
      </w:r>
      <w:r w:rsidR="00F21D2B">
        <w:rPr>
          <w:rFonts w:ascii="Myriad Pro" w:eastAsia="Myriad Pro" w:hAnsi="Myriad Pro" w:cs="Myriad Pro"/>
          <w:sz w:val="22"/>
          <w:szCs w:val="22"/>
          <w:lang w:val="en-US"/>
        </w:rPr>
        <w:t xml:space="preserve">Community 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>Tennis Awards are to be submitted online via</w:t>
      </w:r>
      <w:r w:rsidRPr="72A372F2">
        <w:rPr>
          <w:rFonts w:ascii="Myriad Pro" w:eastAsia="Myriad Pro" w:hAnsi="Myriad Pro" w:cs="Myriad Pro"/>
          <w:color w:val="5F5F5F"/>
          <w:sz w:val="22"/>
          <w:szCs w:val="22"/>
          <w:lang w:val="en-US"/>
        </w:rPr>
        <w:t xml:space="preserve"> </w:t>
      </w:r>
      <w:hyperlink r:id="rId11">
        <w:r w:rsidRPr="72A372F2">
          <w:rPr>
            <w:rStyle w:val="Hyperlink"/>
            <w:rFonts w:ascii="Myriad Pro" w:eastAsia="Myriad Pro" w:hAnsi="Myriad Pro" w:cs="Myriad Pro"/>
            <w:sz w:val="22"/>
            <w:szCs w:val="22"/>
            <w:lang w:val="en-US"/>
          </w:rPr>
          <w:t>the Tennis Victoria website.</w:t>
        </w:r>
      </w:hyperlink>
      <w:r w:rsidRPr="72A372F2">
        <w:rPr>
          <w:rFonts w:ascii="Myriad Pro" w:eastAsia="Myriad Pro" w:hAnsi="Myriad Pro" w:cs="Myriad Pro"/>
          <w:color w:val="5F5F5F"/>
          <w:sz w:val="22"/>
          <w:szCs w:val="22"/>
          <w:lang w:val="en-US"/>
        </w:rPr>
        <w:t xml:space="preserve"> </w:t>
      </w:r>
      <w:r w:rsidRPr="72A372F2">
        <w:rPr>
          <w:rFonts w:ascii="Myriad Pro" w:eastAsia="Myriad Pro" w:hAnsi="Myriad Pro" w:cs="Myriad Pro"/>
          <w:color w:val="5F5F5F"/>
          <w:sz w:val="22"/>
          <w:szCs w:val="22"/>
          <w:lang w:val="en-GB"/>
        </w:rPr>
        <w:t xml:space="preserve"> </w:t>
      </w:r>
    </w:p>
    <w:p w14:paraId="79012413" w14:textId="03245F1C" w:rsidR="7F38BD0B" w:rsidRDefault="7F38BD0B">
      <w:r w:rsidRPr="72A372F2">
        <w:rPr>
          <w:rFonts w:ascii="Myriad Pro" w:eastAsia="Myriad Pro" w:hAnsi="Myriad Pro" w:cs="Myriad Pro"/>
          <w:color w:val="5F5F5F"/>
          <w:sz w:val="22"/>
          <w:szCs w:val="22"/>
        </w:rPr>
        <w:t xml:space="preserve"> </w:t>
      </w:r>
    </w:p>
    <w:p w14:paraId="220985E3" w14:textId="4BB70C58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b/>
          <w:bCs/>
          <w:sz w:val="22"/>
          <w:szCs w:val="22"/>
          <w:lang w:val="en-US"/>
        </w:rPr>
        <w:t xml:space="preserve">The form on page 3 of this document can be used to collate your nomination information before submitting online. The online submission will not save your information as you go and </w:t>
      </w:r>
      <w:r w:rsidRPr="72A372F2">
        <w:rPr>
          <w:rFonts w:ascii="Myriad Pro" w:eastAsia="Myriad Pro" w:hAnsi="Myriad Pro" w:cs="Myriad Pro"/>
          <w:b/>
          <w:bCs/>
          <w:sz w:val="22"/>
          <w:szCs w:val="22"/>
          <w:u w:val="single"/>
          <w:lang w:val="en-US"/>
        </w:rPr>
        <w:t>must</w:t>
      </w:r>
      <w:r w:rsidRPr="72A372F2">
        <w:rPr>
          <w:rFonts w:ascii="Myriad Pro" w:eastAsia="Myriad Pro" w:hAnsi="Myriad Pro" w:cs="Myriad Pro"/>
          <w:b/>
          <w:bCs/>
          <w:sz w:val="22"/>
          <w:szCs w:val="22"/>
          <w:lang w:val="en-US"/>
        </w:rPr>
        <w:t xml:space="preserve"> be completed in one attempt. Please note word restrictions are in place to keep nominations succinct.  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 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4EBADE25" w14:textId="530E2B73" w:rsidR="7F38BD0B" w:rsidRDefault="7F38BD0B" w:rsidP="72A372F2">
      <w:pPr>
        <w:rPr>
          <w:rFonts w:ascii="Myriad Pro" w:eastAsia="Myriad Pro" w:hAnsi="Myriad Pro" w:cs="Myriad Pro"/>
          <w:sz w:val="16"/>
          <w:szCs w:val="16"/>
        </w:rPr>
      </w:pPr>
      <w:r w:rsidRPr="72A372F2">
        <w:rPr>
          <w:rFonts w:ascii="Myriad Pro" w:eastAsia="Myriad Pro" w:hAnsi="Myriad Pro" w:cs="Myriad Pro"/>
          <w:sz w:val="16"/>
          <w:szCs w:val="16"/>
        </w:rPr>
        <w:t xml:space="preserve"> </w:t>
      </w:r>
    </w:p>
    <w:p w14:paraId="65AFB0F2" w14:textId="1FBB38C3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Only information provided via the online nomination portal and the supporting information attached to the submission will be considered by the selection panel. A maximum of three (3) attachments may be 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lastRenderedPageBreak/>
        <w:t xml:space="preserve">submitted. One </w:t>
      </w:r>
      <w:r w:rsidRPr="72A372F2">
        <w:rPr>
          <w:rFonts w:ascii="Myriad Pro" w:eastAsia="Myriad Pro" w:hAnsi="Myriad Pro" w:cs="Myriad Pro"/>
          <w:b/>
          <w:bCs/>
          <w:sz w:val="22"/>
          <w:szCs w:val="22"/>
          <w:u w:val="single"/>
          <w:lang w:val="en-US"/>
        </w:rPr>
        <w:t>must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 be a high-resolution photo of the nominee. If the nomination is named as a finalist, this image will be used for event collateral related to the Victorian Tennis Awards. 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2EA9EF06" w14:textId="2AE724BD" w:rsidR="7F38BD0B" w:rsidRDefault="7F38BD0B" w:rsidP="72A372F2">
      <w:pPr>
        <w:rPr>
          <w:rFonts w:ascii="Myriad Pro" w:eastAsia="Myriad Pro" w:hAnsi="Myriad Pro" w:cs="Myriad Pro"/>
          <w:sz w:val="22"/>
          <w:szCs w:val="22"/>
        </w:rPr>
      </w:pPr>
      <w:r w:rsidRPr="72A372F2">
        <w:rPr>
          <w:rFonts w:ascii="Myriad Pro" w:eastAsia="Myriad Pro" w:hAnsi="Myriad Pro" w:cs="Myriad Pro"/>
          <w:sz w:val="22"/>
          <w:szCs w:val="22"/>
        </w:rPr>
        <w:t xml:space="preserve"> </w:t>
      </w:r>
    </w:p>
    <w:p w14:paraId="71726133" w14:textId="4FC878BA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>Tennis Victoria reserves the right to submit nominations for each award category.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2D10478F" w14:textId="480BF57E" w:rsidR="7F38BD0B" w:rsidRDefault="7F38BD0B" w:rsidP="72A372F2">
      <w:pPr>
        <w:rPr>
          <w:rFonts w:ascii="Myriad Pro" w:eastAsia="Myriad Pro" w:hAnsi="Myriad Pro" w:cs="Myriad Pro"/>
          <w:sz w:val="22"/>
          <w:szCs w:val="22"/>
        </w:rPr>
      </w:pPr>
      <w:r w:rsidRPr="72A372F2">
        <w:rPr>
          <w:rFonts w:ascii="Myriad Pro" w:eastAsia="Myriad Pro" w:hAnsi="Myriad Pro" w:cs="Myriad Pro"/>
          <w:sz w:val="22"/>
          <w:szCs w:val="22"/>
        </w:rPr>
        <w:t xml:space="preserve"> </w:t>
      </w:r>
    </w:p>
    <w:p w14:paraId="0843257E" w14:textId="5F099BD9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>All decisions in relation to the 202</w:t>
      </w:r>
      <w:r w:rsidR="00F21D2B">
        <w:rPr>
          <w:rFonts w:ascii="Myriad Pro" w:eastAsia="Myriad Pro" w:hAnsi="Myriad Pro" w:cs="Myriad Pro"/>
          <w:sz w:val="22"/>
          <w:szCs w:val="22"/>
          <w:lang w:val="en-US"/>
        </w:rPr>
        <w:t>4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 Victorian </w:t>
      </w:r>
      <w:r w:rsidR="00F21D2B">
        <w:rPr>
          <w:rFonts w:ascii="Myriad Pro" w:eastAsia="Myriad Pro" w:hAnsi="Myriad Pro" w:cs="Myriad Pro"/>
          <w:sz w:val="22"/>
          <w:szCs w:val="22"/>
          <w:lang w:val="en-US"/>
        </w:rPr>
        <w:t xml:space="preserve">Community </w:t>
      </w: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Tennis Awards (including any questions in relation to eligibility) will be determined by the selection panel in its absolute discretion. </w:t>
      </w:r>
      <w:r w:rsidRPr="72A372F2">
        <w:rPr>
          <w:rFonts w:ascii="Myriad Pro" w:eastAsia="Myriad Pro" w:hAnsi="Myriad Pro" w:cs="Myriad Pro"/>
          <w:sz w:val="22"/>
          <w:szCs w:val="22"/>
          <w:u w:val="single"/>
          <w:lang w:val="en-US"/>
        </w:rPr>
        <w:t>All decisions are final, and no correspondence will be entered into.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4BD8CF6D" w14:textId="050532DD" w:rsidR="7F38BD0B" w:rsidRDefault="7F38BD0B">
      <w:r w:rsidRPr="72A372F2">
        <w:rPr>
          <w:rFonts w:ascii="Myriad Pro" w:eastAsia="Myriad Pro" w:hAnsi="Myriad Pro" w:cs="Myriad Pro"/>
          <w:color w:val="5F5F5F"/>
          <w:sz w:val="16"/>
          <w:szCs w:val="16"/>
        </w:rPr>
        <w:t xml:space="preserve"> </w:t>
      </w:r>
    </w:p>
    <w:p w14:paraId="02752307" w14:textId="10A66C6F" w:rsidR="7F38BD0B" w:rsidRDefault="7F38BD0B">
      <w:r w:rsidRPr="72A372F2">
        <w:rPr>
          <w:rFonts w:ascii="Myriad Pro" w:eastAsia="Myriad Pro" w:hAnsi="Myriad Pro" w:cs="Myriad Pro"/>
          <w:b/>
          <w:bCs/>
          <w:i/>
          <w:iCs/>
          <w:color w:val="1C4996"/>
          <w:lang w:val="en-US"/>
        </w:rPr>
        <w:t>Timeline</w:t>
      </w:r>
      <w:r w:rsidRPr="72A372F2">
        <w:rPr>
          <w:rFonts w:ascii="Myriad Pro" w:eastAsia="Myriad Pro" w:hAnsi="Myriad Pro" w:cs="Myriad Pro"/>
          <w:b/>
          <w:bCs/>
          <w:i/>
          <w:iCs/>
          <w:color w:val="1C4996"/>
          <w:lang w:val="en-GB"/>
        </w:rPr>
        <w:t xml:space="preserve"> </w:t>
      </w:r>
    </w:p>
    <w:p w14:paraId="6D3673FC" w14:textId="24A02DD4" w:rsidR="7F38BD0B" w:rsidRDefault="7F38BD0B">
      <w:r w:rsidRPr="72A372F2">
        <w:rPr>
          <w:rFonts w:ascii="Myriad Pro" w:eastAsia="Myriad Pro" w:hAnsi="Myriad Pro" w:cs="Myriad Pro"/>
          <w:color w:val="5F5F5F"/>
          <w:sz w:val="16"/>
          <w:szCs w:val="16"/>
        </w:rPr>
        <w:t xml:space="preserve"> </w:t>
      </w:r>
    </w:p>
    <w:p w14:paraId="2603C487" w14:textId="558736DD" w:rsidR="7F38BD0B" w:rsidRDefault="7F38BD0B" w:rsidP="72A372F2">
      <w:pPr>
        <w:pStyle w:val="ListParagraph"/>
        <w:numPr>
          <w:ilvl w:val="0"/>
          <w:numId w:val="13"/>
        </w:num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The award period is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>1 March 2023 – 29 February 2024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 </w:t>
      </w:r>
    </w:p>
    <w:p w14:paraId="148DE9F9" w14:textId="1D758E7A" w:rsidR="7F38BD0B" w:rsidRDefault="7F38BD0B" w:rsidP="72A372F2">
      <w:pPr>
        <w:pStyle w:val="ListParagraph"/>
        <w:numPr>
          <w:ilvl w:val="0"/>
          <w:numId w:val="13"/>
        </w:num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Nominations Open –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>Thursday 29 February 2024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 </w:t>
      </w:r>
    </w:p>
    <w:p w14:paraId="6D1AFC5E" w14:textId="459F23D7" w:rsidR="7F38BD0B" w:rsidRDefault="7F38BD0B" w:rsidP="72A372F2">
      <w:pPr>
        <w:pStyle w:val="ListParagraph"/>
        <w:numPr>
          <w:ilvl w:val="0"/>
          <w:numId w:val="13"/>
        </w:num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Nominations Close –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>10am Tuesday 2 April 2024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</w:t>
      </w:r>
    </w:p>
    <w:p w14:paraId="3455548A" w14:textId="7035B99E" w:rsidR="7F38BD0B" w:rsidRDefault="7F38BD0B" w:rsidP="72A372F2">
      <w:pPr>
        <w:pStyle w:val="ListParagraph"/>
        <w:numPr>
          <w:ilvl w:val="0"/>
          <w:numId w:val="13"/>
        </w:num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All finalists will be notified in writing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>by Monday 29 April 2024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 </w:t>
      </w:r>
    </w:p>
    <w:p w14:paraId="39346B83" w14:textId="573BA575" w:rsidR="7F38BD0B" w:rsidRDefault="7F38BD0B" w:rsidP="72A372F2">
      <w:pPr>
        <w:pStyle w:val="ListParagraph"/>
        <w:numPr>
          <w:ilvl w:val="0"/>
          <w:numId w:val="13"/>
        </w:num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Awards will be presented at the Victorian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Community 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Tennis Awards on 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</w:rPr>
        <w:t>Thursday 23 May 2024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</w:t>
      </w:r>
    </w:p>
    <w:p w14:paraId="2A79BD76" w14:textId="6B650C5D" w:rsidR="7F38BD0B" w:rsidRDefault="7F38BD0B">
      <w:r w:rsidRPr="72A372F2">
        <w:rPr>
          <w:rFonts w:ascii="Myriad Pro" w:eastAsia="Myriad Pro" w:hAnsi="Myriad Pro" w:cs="Myriad Pro"/>
          <w:color w:val="5F5F5F"/>
          <w:sz w:val="22"/>
          <w:szCs w:val="22"/>
        </w:rPr>
        <w:t xml:space="preserve"> </w:t>
      </w:r>
    </w:p>
    <w:p w14:paraId="68170BC8" w14:textId="14C30658" w:rsidR="7F38BD0B" w:rsidRDefault="7F38BD0B">
      <w:r w:rsidRPr="72A372F2">
        <w:rPr>
          <w:rFonts w:ascii="Myriad Pro" w:eastAsia="Myriad Pro" w:hAnsi="Myriad Pro" w:cs="Myriad Pro"/>
          <w:b/>
          <w:bCs/>
          <w:i/>
          <w:iCs/>
          <w:color w:val="1C4996"/>
          <w:lang w:val="en-US"/>
        </w:rPr>
        <w:t>Requirements of award recipients</w:t>
      </w:r>
      <w:r w:rsidRPr="72A372F2">
        <w:rPr>
          <w:rFonts w:ascii="Myriad Pro" w:eastAsia="Myriad Pro" w:hAnsi="Myriad Pro" w:cs="Myriad Pro"/>
          <w:b/>
          <w:bCs/>
          <w:i/>
          <w:iCs/>
          <w:color w:val="1C4996"/>
          <w:lang w:val="en-GB"/>
        </w:rPr>
        <w:t xml:space="preserve"> </w:t>
      </w:r>
    </w:p>
    <w:p w14:paraId="035183D7" w14:textId="471D9D60" w:rsidR="7F38BD0B" w:rsidRDefault="7F38BD0B">
      <w:r w:rsidRPr="72A372F2">
        <w:rPr>
          <w:rFonts w:ascii="Myriad Pro" w:eastAsia="Myriad Pro" w:hAnsi="Myriad Pro" w:cs="Myriad Pro"/>
          <w:b/>
          <w:bCs/>
          <w:i/>
          <w:iCs/>
          <w:color w:val="0091D2"/>
          <w:sz w:val="16"/>
          <w:szCs w:val="16"/>
        </w:rPr>
        <w:t xml:space="preserve"> </w:t>
      </w:r>
    </w:p>
    <w:p w14:paraId="1123ACCB" w14:textId="40991E14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sz w:val="22"/>
          <w:szCs w:val="22"/>
        </w:rPr>
        <w:t xml:space="preserve">Finalists will be entitled to two (2) free of charge tickets to attend the Victorian </w:t>
      </w:r>
      <w:r w:rsidR="00F21D2B">
        <w:rPr>
          <w:rFonts w:ascii="Myriad Pro" w:eastAsia="Myriad Pro" w:hAnsi="Myriad Pro" w:cs="Myriad Pro"/>
          <w:sz w:val="22"/>
          <w:szCs w:val="22"/>
        </w:rPr>
        <w:t xml:space="preserve">Community </w:t>
      </w:r>
      <w:r w:rsidRPr="72A372F2">
        <w:rPr>
          <w:rFonts w:ascii="Myriad Pro" w:eastAsia="Myriad Pro" w:hAnsi="Myriad Pro" w:cs="Myriad Pro"/>
          <w:sz w:val="22"/>
          <w:szCs w:val="22"/>
        </w:rPr>
        <w:t>Tennis Awards event. Further tickets will be available for purchase subject to capacity.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535C866E" w14:textId="25CCC36B" w:rsidR="7F38BD0B" w:rsidRDefault="7F38BD0B" w:rsidP="72A372F2">
      <w:r w:rsidRPr="72A372F2">
        <w:t xml:space="preserve"> </w:t>
      </w:r>
    </w:p>
    <w:p w14:paraId="716FF5C1" w14:textId="63EA51CE" w:rsidR="7F38BD0B" w:rsidRDefault="7F38BD0B" w:rsidP="72A372F2">
      <w:pPr>
        <w:rPr>
          <w:rFonts w:ascii="Myriad Pro" w:eastAsia="Myriad Pro" w:hAnsi="Myriad Pro" w:cs="Myriad Pro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sz w:val="22"/>
          <w:szCs w:val="22"/>
          <w:lang w:val="en-US"/>
        </w:rPr>
        <w:t xml:space="preserve">Successful recipients may be required to participate in marketing and promotional activities in the 12 months following the award. </w:t>
      </w:r>
      <w:r w:rsidRPr="72A372F2">
        <w:rPr>
          <w:rFonts w:ascii="Myriad Pro" w:eastAsia="Myriad Pro" w:hAnsi="Myriad Pro" w:cs="Myriad Pro"/>
          <w:sz w:val="22"/>
          <w:szCs w:val="22"/>
          <w:lang w:val="en-GB"/>
        </w:rPr>
        <w:t xml:space="preserve"> </w:t>
      </w:r>
    </w:p>
    <w:p w14:paraId="2D96BD7D" w14:textId="2DBDA5CF" w:rsidR="7F38BD0B" w:rsidRDefault="7F38BD0B"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</w:rPr>
        <w:t xml:space="preserve"> </w:t>
      </w:r>
    </w:p>
    <w:p w14:paraId="4F622FD1" w14:textId="29490FDC" w:rsidR="7F38BD0B" w:rsidRDefault="7F38BD0B" w:rsidP="72A372F2">
      <w:p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US"/>
        </w:rPr>
        <w:t>The winner of this award will be nominated for the national Most Outstanding Club or Venue award to be presented at the 202</w:t>
      </w:r>
      <w:r w:rsidR="00F21D2B">
        <w:rPr>
          <w:rFonts w:ascii="Myriad Pro" w:eastAsia="Myriad Pro" w:hAnsi="Myriad Pro" w:cs="Myriad Pro"/>
          <w:color w:val="000000" w:themeColor="text1"/>
          <w:sz w:val="22"/>
          <w:szCs w:val="22"/>
          <w:lang w:val="en-US"/>
        </w:rPr>
        <w:t xml:space="preserve">4 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US"/>
        </w:rPr>
        <w:t xml:space="preserve">Newcombe Medal (Australian Tennis Awards). </w:t>
      </w: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  <w:t xml:space="preserve"> </w:t>
      </w:r>
    </w:p>
    <w:p w14:paraId="7AA706A3" w14:textId="41E8EFC3" w:rsidR="72A372F2" w:rsidRDefault="72A372F2" w:rsidP="72A372F2">
      <w:pPr>
        <w:rPr>
          <w:rFonts w:ascii="Myriad Pro" w:hAnsi="Myriad Pro" w:cs="Calibri"/>
          <w:sz w:val="22"/>
          <w:szCs w:val="22"/>
        </w:rPr>
      </w:pPr>
    </w:p>
    <w:p w14:paraId="61BE3EDF" w14:textId="5DAFAC1A" w:rsidR="003F1801" w:rsidRDefault="00261FA3" w:rsidP="00E7385D">
      <w:r>
        <w:br w:type="page"/>
      </w:r>
    </w:p>
    <w:p w14:paraId="71FA6A5E" w14:textId="77777777" w:rsidR="00D80E9E" w:rsidRDefault="00D80E9E" w:rsidP="00E7385D">
      <w:pPr>
        <w:rPr>
          <w:rFonts w:ascii="Myriad Pro" w:hAnsi="Myriad Pro" w:cs="Myriad Pro"/>
          <w:b/>
          <w:bCs/>
          <w:i/>
          <w:iCs/>
          <w:color w:val="1C4996"/>
          <w:sz w:val="28"/>
          <w:lang w:eastAsia="en-AU"/>
        </w:rPr>
      </w:pPr>
    </w:p>
    <w:p w14:paraId="7878F4F6" w14:textId="77777777" w:rsidR="00B94A0B" w:rsidRPr="00E7385D" w:rsidRDefault="00B94A0B" w:rsidP="00B94A0B">
      <w:pPr>
        <w:rPr>
          <w:rFonts w:ascii="Myriad Pro" w:hAnsi="Myriad Pro"/>
          <w:color w:val="5F5F5F"/>
          <w:sz w:val="22"/>
          <w:szCs w:val="22"/>
          <w:lang w:val="en-US"/>
        </w:rPr>
      </w:pPr>
      <w:r w:rsidRPr="2DC1FAD1">
        <w:rPr>
          <w:rFonts w:ascii="Myriad Pro" w:hAnsi="Myriad Pro" w:cs="Myriad Pro"/>
          <w:b/>
          <w:bCs/>
          <w:i/>
          <w:iCs/>
          <w:color w:val="1C4996"/>
          <w:sz w:val="28"/>
          <w:szCs w:val="28"/>
          <w:lang w:eastAsia="en-AU"/>
        </w:rPr>
        <w:t>Nomination form</w:t>
      </w:r>
    </w:p>
    <w:p w14:paraId="535A7B33" w14:textId="77777777" w:rsidR="00B94A0B" w:rsidRPr="00B24F20" w:rsidRDefault="00B94A0B" w:rsidP="00B94A0B">
      <w:pPr>
        <w:autoSpaceDE w:val="0"/>
        <w:autoSpaceDN w:val="0"/>
        <w:adjustRightInd w:val="0"/>
        <w:rPr>
          <w:rFonts w:ascii="Myriad Pro" w:hAnsi="Myriad Pro" w:cs="Myriad Pro"/>
          <w:b/>
          <w:bCs/>
          <w:i/>
          <w:iCs/>
          <w:color w:val="0092D2"/>
          <w:sz w:val="18"/>
          <w:lang w:eastAsia="en-AU"/>
        </w:rPr>
      </w:pPr>
    </w:p>
    <w:p w14:paraId="51353ADA" w14:textId="77777777" w:rsidR="00B94A0B" w:rsidRPr="00293D1B" w:rsidRDefault="00B94A0B" w:rsidP="00B94A0B">
      <w:pPr>
        <w:autoSpaceDE w:val="0"/>
        <w:autoSpaceDN w:val="0"/>
        <w:adjustRightInd w:val="0"/>
        <w:rPr>
          <w:rFonts w:ascii="Myriad Pro" w:hAnsi="Myriad Pro" w:cs="Myriad Pro"/>
          <w:bCs/>
          <w:iCs/>
          <w:sz w:val="22"/>
          <w:lang w:eastAsia="en-AU"/>
        </w:rPr>
      </w:pPr>
      <w:r w:rsidRPr="00293D1B">
        <w:rPr>
          <w:rFonts w:ascii="Myriad Pro" w:hAnsi="Myriad Pro" w:cs="Myriad Pro"/>
          <w:bCs/>
          <w:iCs/>
          <w:sz w:val="22"/>
          <w:lang w:eastAsia="en-AU"/>
        </w:rPr>
        <w:t xml:space="preserve">Provide your responses below, addressing the criteria. </w:t>
      </w:r>
    </w:p>
    <w:p w14:paraId="021FA98C" w14:textId="01BC4685" w:rsidR="00B94A0B" w:rsidRDefault="00B94A0B" w:rsidP="00B94A0B">
      <w:pPr>
        <w:autoSpaceDE w:val="0"/>
        <w:autoSpaceDN w:val="0"/>
        <w:adjustRightInd w:val="0"/>
        <w:rPr>
          <w:rFonts w:ascii="Segoe UI" w:hAnsi="Segoe UI" w:cs="Segoe UI"/>
          <w:color w:val="242424"/>
          <w:sz w:val="22"/>
          <w:szCs w:val="22"/>
          <w:shd w:val="clear" w:color="auto" w:fill="FFFFFF"/>
        </w:rPr>
      </w:pPr>
      <w:r w:rsidRPr="006A0686">
        <w:rPr>
          <w:rFonts w:ascii="Myriad Pro" w:hAnsi="Myriad Pro" w:cs="Segoe UI"/>
          <w:color w:val="242424"/>
          <w:sz w:val="22"/>
          <w:szCs w:val="22"/>
          <w:shd w:val="clear" w:color="auto" w:fill="FFFFFF"/>
        </w:rPr>
        <w:t xml:space="preserve">Please limit responses to strictly </w:t>
      </w:r>
      <w:r w:rsidR="00AD6CBD" w:rsidRPr="00AD6CBD">
        <w:rPr>
          <w:rFonts w:ascii="Myriad Pro" w:hAnsi="Myriad Pro" w:cs="Segoe UI"/>
          <w:color w:val="242424"/>
          <w:sz w:val="22"/>
          <w:szCs w:val="22"/>
          <w:u w:val="single"/>
          <w:shd w:val="clear" w:color="auto" w:fill="FFFFFF"/>
        </w:rPr>
        <w:t>3</w:t>
      </w:r>
      <w:r w:rsidRPr="00AD6CBD">
        <w:rPr>
          <w:rFonts w:ascii="Myriad Pro" w:hAnsi="Myriad Pro" w:cs="Segoe UI"/>
          <w:color w:val="242424"/>
          <w:sz w:val="22"/>
          <w:szCs w:val="22"/>
          <w:u w:val="single"/>
          <w:shd w:val="clear" w:color="auto" w:fill="FFFFFF"/>
        </w:rPr>
        <w:t>00</w:t>
      </w:r>
      <w:r w:rsidRPr="006A0686">
        <w:rPr>
          <w:rFonts w:ascii="Myriad Pro" w:hAnsi="Myriad Pro" w:cs="Segoe UI"/>
          <w:color w:val="242424"/>
          <w:sz w:val="22"/>
          <w:szCs w:val="22"/>
          <w:shd w:val="clear" w:color="auto" w:fill="FFFFFF"/>
        </w:rPr>
        <w:t xml:space="preserve"> words per criteria. Award judges will not assess nomination material which go outside of these parameters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.</w:t>
      </w:r>
    </w:p>
    <w:p w14:paraId="18418C07" w14:textId="77777777" w:rsidR="00B94A0B" w:rsidRDefault="00B94A0B" w:rsidP="00B94A0B">
      <w:pPr>
        <w:rPr>
          <w:rFonts w:ascii="Myriad Pro" w:hAnsi="Myriad Pro"/>
          <w:sz w:val="22"/>
          <w:lang w:val="en-US"/>
        </w:rPr>
      </w:pPr>
    </w:p>
    <w:p w14:paraId="3FD6725E" w14:textId="454D0A38" w:rsidR="00E7385D" w:rsidRDefault="00E7385D" w:rsidP="00785827">
      <w:pPr>
        <w:rPr>
          <w:rFonts w:ascii="Myriad Pro" w:hAnsi="Myriad Pro"/>
          <w:sz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9872"/>
      </w:tblGrid>
      <w:tr w:rsidR="00E7385D" w14:paraId="2BBBBDD7" w14:textId="77777777" w:rsidTr="2DC1FAD1">
        <w:tc>
          <w:tcPr>
            <w:tcW w:w="562" w:type="dxa"/>
            <w:tcBorders>
              <w:bottom w:val="single" w:sz="8" w:space="0" w:color="auto"/>
            </w:tcBorders>
            <w:shd w:val="clear" w:color="auto" w:fill="000000" w:themeFill="text1"/>
          </w:tcPr>
          <w:p w14:paraId="08F254D3" w14:textId="449F48F2" w:rsidR="00E7385D" w:rsidRPr="00E7385D" w:rsidRDefault="00E7385D" w:rsidP="00E7385D">
            <w:pPr>
              <w:jc w:val="center"/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</w:pPr>
            <w:r w:rsidRPr="00E7385D"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No.</w:t>
            </w:r>
          </w:p>
        </w:tc>
        <w:tc>
          <w:tcPr>
            <w:tcW w:w="9894" w:type="dxa"/>
            <w:tcBorders>
              <w:bottom w:val="single" w:sz="8" w:space="0" w:color="auto"/>
            </w:tcBorders>
            <w:shd w:val="clear" w:color="auto" w:fill="000000" w:themeFill="text1"/>
          </w:tcPr>
          <w:p w14:paraId="53ACEAE2" w14:textId="42CA1DD9" w:rsidR="00E7385D" w:rsidRPr="00E7385D" w:rsidRDefault="00E7385D" w:rsidP="00E7385D">
            <w:pPr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</w:pPr>
            <w:r w:rsidRPr="00E7385D"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D</w:t>
            </w:r>
            <w:r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escription</w:t>
            </w:r>
          </w:p>
        </w:tc>
      </w:tr>
      <w:tr w:rsidR="00E7385D" w14:paraId="133F6FDB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E9D7F" w14:textId="649EAE3A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1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87144" w14:textId="77777777" w:rsidR="009F522C" w:rsidRDefault="009F522C" w:rsidP="69B9AEA7">
            <w:r w:rsidRPr="009F522C">
              <w:rPr>
                <w:rFonts w:ascii="Myriad Pro" w:hAnsi="Myriad Pro"/>
              </w:rPr>
              <w:t xml:space="preserve">Has completed a club/venue health assessment with Tennis Victoria via the Health Indicator of Tennis (HIT) Tool and have an action, </w:t>
            </w:r>
            <w:proofErr w:type="gramStart"/>
            <w:r w:rsidRPr="009F522C">
              <w:rPr>
                <w:rFonts w:ascii="Myriad Pro" w:hAnsi="Myriad Pro"/>
              </w:rPr>
              <w:t>business</w:t>
            </w:r>
            <w:proofErr w:type="gramEnd"/>
            <w:r w:rsidRPr="009F522C">
              <w:rPr>
                <w:rFonts w:ascii="Myriad Pro" w:hAnsi="Myriad Pro"/>
              </w:rPr>
              <w:t xml:space="preserve"> or strategic plan with a particular focus on driving increased activity, financial health and quality facilities of the venue.</w:t>
            </w:r>
            <w:r w:rsidRPr="2DC1FAD1">
              <w:t xml:space="preserve"> </w:t>
            </w:r>
          </w:p>
          <w:p w14:paraId="1A9CFA6A" w14:textId="4325AC86" w:rsidR="00E7385D" w:rsidRDefault="061B4418" w:rsidP="69B9AEA7">
            <w:pPr>
              <w:rPr>
                <w:rFonts w:ascii="Myriad Pro" w:hAnsi="Myriad Pro"/>
                <w:color w:val="5F5F5F"/>
                <w:lang w:val="en-US"/>
              </w:rPr>
            </w:pPr>
            <w:r w:rsidRPr="05A5131A">
              <w:rPr>
                <w:rFonts w:ascii="Myriad Pro" w:hAnsi="Myriad Pro"/>
              </w:rPr>
              <w:t xml:space="preserve">Within the </w:t>
            </w:r>
            <w:proofErr w:type="gramStart"/>
            <w:r w:rsidRPr="05A5131A">
              <w:rPr>
                <w:rFonts w:ascii="Myriad Pro" w:hAnsi="Myriad Pro"/>
              </w:rPr>
              <w:t>300 word</w:t>
            </w:r>
            <w:proofErr w:type="gramEnd"/>
            <w:r w:rsidRPr="05A5131A">
              <w:rPr>
                <w:rFonts w:ascii="Myriad Pro" w:hAnsi="Myriad Pro"/>
              </w:rPr>
              <w:t xml:space="preserve"> limit, please describe </w:t>
            </w:r>
            <w:r w:rsidR="0A959AC3" w:rsidRPr="05A5131A">
              <w:rPr>
                <w:rFonts w:ascii="Myriad Pro" w:hAnsi="Myriad Pro"/>
              </w:rPr>
              <w:t xml:space="preserve">what your plan’s focus is on. </w:t>
            </w:r>
          </w:p>
        </w:tc>
      </w:tr>
      <w:tr w:rsidR="00E7385D" w14:paraId="1EA808D1" w14:textId="77777777" w:rsidTr="2DC1FAD1">
        <w:tc>
          <w:tcPr>
            <w:tcW w:w="562" w:type="dxa"/>
            <w:vMerge/>
            <w:vAlign w:val="center"/>
          </w:tcPr>
          <w:p w14:paraId="03B2D2A5" w14:textId="77777777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64EC7" w14:textId="2F58E676" w:rsidR="00E7385D" w:rsidRDefault="00E7385D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0E730305" w14:textId="77777777" w:rsidR="00E7385D" w:rsidRDefault="00E7385D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7E47AC40" w14:textId="50314D65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14:paraId="513629F6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6ED41" w14:textId="0D21F2CA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2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89A5A" w14:textId="71A874E9" w:rsidR="00E7385D" w:rsidRPr="00E7385D" w:rsidRDefault="00C64082" w:rsidP="00BF301E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  <w:r w:rsidRPr="00C64082">
              <w:rPr>
                <w:rFonts w:ascii="Myriad Pro" w:hAnsi="Myriad Pro"/>
              </w:rPr>
              <w:t xml:space="preserve">Creates a safe, </w:t>
            </w:r>
            <w:proofErr w:type="gramStart"/>
            <w:r w:rsidRPr="00C64082">
              <w:rPr>
                <w:rFonts w:ascii="Myriad Pro" w:hAnsi="Myriad Pro"/>
              </w:rPr>
              <w:t>inclusive</w:t>
            </w:r>
            <w:proofErr w:type="gramEnd"/>
            <w:r w:rsidRPr="00C64082">
              <w:rPr>
                <w:rFonts w:ascii="Myriad Pro" w:hAnsi="Myriad Pro"/>
              </w:rPr>
              <w:t xml:space="preserve"> and thriving tennis community enabling more people to play more often through good governance, </w:t>
            </w:r>
            <w:r w:rsidR="009F522C">
              <w:rPr>
                <w:rFonts w:ascii="Myriad Pro" w:hAnsi="Myriad Pro"/>
              </w:rPr>
              <w:t xml:space="preserve">leadership &amp; development, </w:t>
            </w:r>
            <w:r w:rsidRPr="00C64082">
              <w:rPr>
                <w:rFonts w:ascii="Myriad Pro" w:hAnsi="Myriad Pro"/>
              </w:rPr>
              <w:t>committee/management training, child safety and succession planning.</w:t>
            </w:r>
          </w:p>
        </w:tc>
      </w:tr>
      <w:tr w:rsidR="00E7385D" w14:paraId="4832DB8C" w14:textId="77777777" w:rsidTr="2DC1FAD1">
        <w:tc>
          <w:tcPr>
            <w:tcW w:w="562" w:type="dxa"/>
            <w:vMerge/>
            <w:vAlign w:val="center"/>
          </w:tcPr>
          <w:p w14:paraId="25F4B635" w14:textId="77777777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4693C" w14:textId="0F502F70" w:rsidR="00E7385D" w:rsidRDefault="00E7385D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7A15E01D" w14:textId="77777777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37FEE20D" w14:textId="14902CDD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14:paraId="3B06E6C2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4730EE" w14:textId="63349D72" w:rsidR="00E7385D" w:rsidRPr="00E7385D" w:rsidRDefault="00003974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3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36CBA" w14:textId="77777777" w:rsidR="000A20CA" w:rsidRPr="000A20CA" w:rsidRDefault="000A20CA" w:rsidP="000A20CA">
            <w:pPr>
              <w:rPr>
                <w:rFonts w:ascii="Myriad Pro" w:hAnsi="Myriad Pro"/>
              </w:rPr>
            </w:pPr>
            <w:r w:rsidRPr="2DC1FAD1">
              <w:rPr>
                <w:rFonts w:ascii="Myriad Pro" w:hAnsi="Myriad Pro"/>
              </w:rPr>
              <w:t xml:space="preserve">The range and quality of programming opportunities for all players including pathways for </w:t>
            </w:r>
            <w:proofErr w:type="gramStart"/>
            <w:r w:rsidRPr="2DC1FAD1">
              <w:rPr>
                <w:rFonts w:ascii="Myriad Pro" w:hAnsi="Myriad Pro"/>
              </w:rPr>
              <w:t>junior</w:t>
            </w:r>
            <w:proofErr w:type="gramEnd"/>
          </w:p>
          <w:p w14:paraId="5D0ED7BC" w14:textId="33BCF411" w:rsidR="000A20CA" w:rsidRPr="000A20CA" w:rsidRDefault="000A20CA" w:rsidP="000A20CA">
            <w:pPr>
              <w:rPr>
                <w:rFonts w:ascii="Myriad Pro" w:hAnsi="Myriad Pro"/>
              </w:rPr>
            </w:pPr>
            <w:r w:rsidRPr="2DC1FAD1">
              <w:rPr>
                <w:rFonts w:ascii="Myriad Pro" w:hAnsi="Myriad Pro"/>
              </w:rPr>
              <w:t xml:space="preserve">and adult tennis players, Hot Shots, Cardio Tennis, social opportunities, tournaments, and </w:t>
            </w:r>
            <w:r w:rsidR="1856A3E5" w:rsidRPr="2DC1FAD1">
              <w:rPr>
                <w:rFonts w:ascii="Myriad Pro" w:hAnsi="Myriad Pro"/>
              </w:rPr>
              <w:t>+</w:t>
            </w:r>
          </w:p>
          <w:p w14:paraId="342CF02E" w14:textId="088D7B90" w:rsidR="008308B2" w:rsidRPr="008308B2" w:rsidRDefault="000A20CA" w:rsidP="000A20CA">
            <w:pPr>
              <w:rPr>
                <w:rFonts w:ascii="Myriad Pro" w:hAnsi="Myriad Pro"/>
              </w:rPr>
            </w:pPr>
            <w:r w:rsidRPr="2DC1FAD1">
              <w:rPr>
                <w:rFonts w:ascii="Myriad Pro" w:hAnsi="Myriad Pro"/>
              </w:rPr>
              <w:t>competitions</w:t>
            </w:r>
          </w:p>
        </w:tc>
      </w:tr>
      <w:tr w:rsidR="00E7385D" w14:paraId="4AE47744" w14:textId="77777777" w:rsidTr="2DC1FAD1">
        <w:tc>
          <w:tcPr>
            <w:tcW w:w="562" w:type="dxa"/>
            <w:vMerge/>
            <w:vAlign w:val="center"/>
          </w:tcPr>
          <w:p w14:paraId="12CF7659" w14:textId="77777777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15"/>
              <w:gridCol w:w="3215"/>
              <w:gridCol w:w="3216"/>
            </w:tblGrid>
            <w:tr w:rsidR="00C81135" w:rsidRPr="00C81135" w14:paraId="2F8EBC3F" w14:textId="77777777" w:rsidTr="43E4A67D">
              <w:tc>
                <w:tcPr>
                  <w:tcW w:w="3222" w:type="dxa"/>
                </w:tcPr>
                <w:p w14:paraId="2111D97B" w14:textId="53D1C632" w:rsidR="00A7775B" w:rsidRPr="00C81135" w:rsidRDefault="007E2C31" w:rsidP="00A7775B">
                  <w:pPr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</w:pPr>
                  <w:r w:rsidRPr="00C81135"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  <w:t>Program</w:t>
                  </w:r>
                </w:p>
                <w:p w14:paraId="1550BE12" w14:textId="77777777" w:rsidR="00A7775B" w:rsidRPr="00C81135" w:rsidRDefault="00A7775B" w:rsidP="00785827">
                  <w:pPr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</w:pPr>
                </w:p>
              </w:tc>
              <w:tc>
                <w:tcPr>
                  <w:tcW w:w="3223" w:type="dxa"/>
                </w:tcPr>
                <w:p w14:paraId="559867BE" w14:textId="2D887F36" w:rsidR="00A7775B" w:rsidRPr="00C81135" w:rsidRDefault="166D4807" w:rsidP="69B9AEA7">
                  <w:pPr>
                    <w:rPr>
                      <w:rFonts w:ascii="Myriad Pro" w:hAnsi="Myriad Pro"/>
                      <w:b/>
                      <w:bCs/>
                      <w:lang w:val="en-US"/>
                    </w:rPr>
                  </w:pPr>
                  <w:r w:rsidRPr="69B9AEA7">
                    <w:rPr>
                      <w:rFonts w:ascii="Myriad Pro" w:hAnsi="Myriad Pro"/>
                      <w:b/>
                      <w:bCs/>
                      <w:lang w:val="en-US"/>
                    </w:rPr>
                    <w:t xml:space="preserve">Is the program offered at your club or </w:t>
                  </w:r>
                  <w:proofErr w:type="spellStart"/>
                  <w:r w:rsidRPr="69B9AEA7">
                    <w:rPr>
                      <w:rFonts w:ascii="Myriad Pro" w:hAnsi="Myriad Pro"/>
                      <w:b/>
                      <w:bCs/>
                      <w:lang w:val="en-US"/>
                    </w:rPr>
                    <w:t>centre</w:t>
                  </w:r>
                  <w:proofErr w:type="spellEnd"/>
                  <w:r w:rsidRPr="69B9AEA7">
                    <w:rPr>
                      <w:rFonts w:ascii="Myriad Pro" w:hAnsi="Myriad Pro"/>
                      <w:b/>
                      <w:bCs/>
                      <w:lang w:val="en-US"/>
                    </w:rPr>
                    <w:t>?</w:t>
                  </w:r>
                </w:p>
              </w:tc>
              <w:tc>
                <w:tcPr>
                  <w:tcW w:w="3223" w:type="dxa"/>
                </w:tcPr>
                <w:p w14:paraId="2FF79887" w14:textId="77777777" w:rsidR="00407151" w:rsidRDefault="007E2C31" w:rsidP="00785827">
                  <w:pPr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</w:pPr>
                  <w:r w:rsidRPr="00C81135"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  <w:t>Participation numbers</w:t>
                  </w:r>
                  <w:r w:rsidR="00407151"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  <w:t xml:space="preserve"> </w:t>
                  </w:r>
                </w:p>
                <w:p w14:paraId="52D0CE7F" w14:textId="40321C42" w:rsidR="00A7775B" w:rsidRPr="00C81135" w:rsidRDefault="00407151" w:rsidP="00785827">
                  <w:pPr>
                    <w:rPr>
                      <w:rFonts w:ascii="Myriad Pro" w:hAnsi="Myriad Pro"/>
                      <w:b/>
                      <w:bCs/>
                      <w:szCs w:val="20"/>
                      <w:lang w:val="en-US"/>
                    </w:rPr>
                  </w:pPr>
                  <w:r w:rsidRPr="00407151">
                    <w:rPr>
                      <w:rFonts w:ascii="Myriad Pro" w:hAnsi="Myriad Pro"/>
                      <w:sz w:val="14"/>
                      <w:szCs w:val="12"/>
                      <w:lang w:val="en-US"/>
                    </w:rPr>
                    <w:t>(list the participation numbers of the below programs)</w:t>
                  </w:r>
                </w:p>
              </w:tc>
            </w:tr>
            <w:tr w:rsidR="00C81135" w:rsidRPr="00C81135" w14:paraId="45EE0BD5" w14:textId="77777777" w:rsidTr="43E4A67D">
              <w:tc>
                <w:tcPr>
                  <w:tcW w:w="3222" w:type="dxa"/>
                </w:tcPr>
                <w:p w14:paraId="11D89C20" w14:textId="53B7A566" w:rsidR="00A7775B" w:rsidRPr="00C81135" w:rsidRDefault="007E2C3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 w:rsidRPr="00C81135">
                    <w:rPr>
                      <w:rFonts w:ascii="Myriad Pro" w:hAnsi="Myriad Pro"/>
                      <w:szCs w:val="20"/>
                      <w:lang w:val="en-US"/>
                    </w:rPr>
                    <w:t>Tennis Hot Shots</w:t>
                  </w:r>
                </w:p>
              </w:tc>
              <w:tc>
                <w:tcPr>
                  <w:tcW w:w="3223" w:type="dxa"/>
                </w:tcPr>
                <w:p w14:paraId="3DEA25EE" w14:textId="20E04E1A" w:rsidR="00A7775B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4229941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</w:t>
                  </w:r>
                  <w:r w:rsidR="00BE3AEE">
                    <w:rPr>
                      <w:rFonts w:ascii="Myriad Pro" w:hAnsi="Myriad Pro"/>
                      <w:szCs w:val="20"/>
                      <w:lang w:val="en-US"/>
                    </w:rPr>
                    <w:t xml:space="preserve">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3247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5ABDFF0A" w14:textId="77777777" w:rsidR="00A7775B" w:rsidRPr="00C81135" w:rsidRDefault="00A7775B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C81135" w:rsidRPr="00C81135" w14:paraId="6AA09333" w14:textId="77777777" w:rsidTr="43E4A67D">
              <w:tc>
                <w:tcPr>
                  <w:tcW w:w="3222" w:type="dxa"/>
                </w:tcPr>
                <w:p w14:paraId="5848C51E" w14:textId="15E7409E" w:rsidR="00A7775B" w:rsidRPr="00C81135" w:rsidRDefault="007E2C3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 w:rsidRPr="00C81135">
                    <w:rPr>
                      <w:rFonts w:ascii="Myriad Pro" w:hAnsi="Myriad Pro"/>
                      <w:szCs w:val="20"/>
                      <w:lang w:val="en-US"/>
                    </w:rPr>
                    <w:t xml:space="preserve">Cardio Tennis </w:t>
                  </w:r>
                </w:p>
              </w:tc>
              <w:tc>
                <w:tcPr>
                  <w:tcW w:w="3223" w:type="dxa"/>
                </w:tcPr>
                <w:p w14:paraId="7ABEE876" w14:textId="0ADBEED8" w:rsidR="00A7775B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17858069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2123157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08E8EB89" w14:textId="77777777" w:rsidR="00A7775B" w:rsidRPr="00C81135" w:rsidRDefault="00A7775B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7E2C31" w:rsidRPr="00C81135" w14:paraId="20827574" w14:textId="77777777" w:rsidTr="43E4A67D">
              <w:tc>
                <w:tcPr>
                  <w:tcW w:w="3222" w:type="dxa"/>
                </w:tcPr>
                <w:p w14:paraId="2DACA19E" w14:textId="5DA51EE8" w:rsidR="007E2C31" w:rsidRPr="00C81135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Casual </w:t>
                  </w:r>
                  <w:r w:rsidR="00816499">
                    <w:rPr>
                      <w:rFonts w:ascii="Myriad Pro" w:hAnsi="Myriad Pro"/>
                      <w:szCs w:val="20"/>
                      <w:lang w:val="en-US"/>
                    </w:rPr>
                    <w:t>Court Hire/</w:t>
                  </w:r>
                  <w:r>
                    <w:rPr>
                      <w:rFonts w:ascii="Myriad Pro" w:hAnsi="Myriad Pro"/>
                      <w:szCs w:val="20"/>
                      <w:lang w:val="en-US"/>
                    </w:rPr>
                    <w:t>Book a Court</w:t>
                  </w:r>
                </w:p>
              </w:tc>
              <w:tc>
                <w:tcPr>
                  <w:tcW w:w="3223" w:type="dxa"/>
                </w:tcPr>
                <w:p w14:paraId="52C0F6C0" w14:textId="6AF59DCB" w:rsidR="007E2C31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6911096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7579465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4FC7011C" w14:textId="77777777" w:rsidR="007E2C31" w:rsidRPr="00C81135" w:rsidRDefault="007E2C3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221AB9" w:rsidRPr="00C81135" w14:paraId="2105E993" w14:textId="77777777" w:rsidTr="43E4A67D">
              <w:tc>
                <w:tcPr>
                  <w:tcW w:w="3222" w:type="dxa"/>
                </w:tcPr>
                <w:p w14:paraId="38A13194" w14:textId="4CBE31C3" w:rsidR="00221AB9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>Tennis 4 Teens</w:t>
                  </w:r>
                </w:p>
              </w:tc>
              <w:tc>
                <w:tcPr>
                  <w:tcW w:w="3223" w:type="dxa"/>
                </w:tcPr>
                <w:p w14:paraId="1AF7D49B" w14:textId="6D7E4AEE" w:rsidR="00221AB9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6812002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179714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30A40FFB" w14:textId="77777777" w:rsidR="00221AB9" w:rsidRPr="00C81135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221AB9" w:rsidRPr="00C81135" w14:paraId="43695CDD" w14:textId="77777777" w:rsidTr="43E4A67D">
              <w:tc>
                <w:tcPr>
                  <w:tcW w:w="3222" w:type="dxa"/>
                </w:tcPr>
                <w:p w14:paraId="7FBD1FEA" w14:textId="2265720F" w:rsidR="00221AB9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>Social tennis</w:t>
                  </w:r>
                </w:p>
              </w:tc>
              <w:tc>
                <w:tcPr>
                  <w:tcW w:w="3223" w:type="dxa"/>
                </w:tcPr>
                <w:p w14:paraId="157E3FC2" w14:textId="4B2023AB" w:rsidR="00221AB9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1090163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1801910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2760B0BF" w14:textId="77777777" w:rsidR="00221AB9" w:rsidRPr="00C81135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221AB9" w:rsidRPr="00C81135" w14:paraId="0FE11857" w14:textId="77777777" w:rsidTr="43E4A67D">
              <w:tc>
                <w:tcPr>
                  <w:tcW w:w="3222" w:type="dxa"/>
                </w:tcPr>
                <w:p w14:paraId="46075F3C" w14:textId="208331CD" w:rsidR="00221AB9" w:rsidRDefault="00FD7B32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>Club competition</w:t>
                  </w:r>
                </w:p>
              </w:tc>
              <w:tc>
                <w:tcPr>
                  <w:tcW w:w="3223" w:type="dxa"/>
                </w:tcPr>
                <w:p w14:paraId="23DD5791" w14:textId="7251D2EE" w:rsidR="00221AB9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14434962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5674965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7D751630" w14:textId="77777777" w:rsidR="00221AB9" w:rsidRPr="00C81135" w:rsidRDefault="00221AB9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FD7B32" w:rsidRPr="00C81135" w14:paraId="34433FB0" w14:textId="77777777" w:rsidTr="43E4A67D">
              <w:tc>
                <w:tcPr>
                  <w:tcW w:w="3222" w:type="dxa"/>
                </w:tcPr>
                <w:p w14:paraId="6F003C91" w14:textId="0E85F3C8" w:rsidR="00FD7B32" w:rsidRDefault="57C862D5" w:rsidP="69B9AEA7">
                  <w:pPr>
                    <w:rPr>
                      <w:rFonts w:ascii="Myriad Pro" w:hAnsi="Myriad Pro"/>
                      <w:lang w:val="en-US"/>
                    </w:rPr>
                  </w:pPr>
                  <w:r w:rsidRPr="69B9AEA7">
                    <w:rPr>
                      <w:rFonts w:ascii="Myriad Pro" w:hAnsi="Myriad Pro"/>
                      <w:lang w:val="en-US"/>
                    </w:rPr>
                    <w:t>Tournaments</w:t>
                  </w:r>
                  <w:r w:rsidR="00670CD2">
                    <w:rPr>
                      <w:rFonts w:ascii="Myriad Pro" w:hAnsi="Myriad Pro"/>
                      <w:lang w:val="en-US"/>
                    </w:rPr>
                    <w:t xml:space="preserve"> incl. UTR</w:t>
                  </w:r>
                </w:p>
              </w:tc>
              <w:tc>
                <w:tcPr>
                  <w:tcW w:w="3223" w:type="dxa"/>
                </w:tcPr>
                <w:p w14:paraId="77206EC0" w14:textId="27CC42CE" w:rsidR="00FD7B32" w:rsidRPr="00C81135" w:rsidRDefault="00407151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851907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2004794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3245A121" w14:textId="77777777" w:rsidR="00FD7B32" w:rsidRPr="00C81135" w:rsidRDefault="00FD7B32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00B72BBC" w:rsidRPr="00C81135" w14:paraId="45BD4383" w14:textId="77777777" w:rsidTr="43E4A67D">
              <w:tc>
                <w:tcPr>
                  <w:tcW w:w="3222" w:type="dxa"/>
                </w:tcPr>
                <w:p w14:paraId="41D0EC4C" w14:textId="6D1C1042" w:rsidR="00B72BBC" w:rsidRDefault="00B72BBC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>School Partnership / Positive Start program</w:t>
                  </w:r>
                </w:p>
              </w:tc>
              <w:tc>
                <w:tcPr>
                  <w:tcW w:w="3223" w:type="dxa"/>
                </w:tcPr>
                <w:p w14:paraId="0705FEB2" w14:textId="5BA444E1" w:rsidR="00B72BBC" w:rsidRDefault="00B72BBC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Yes 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-14145449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  <w:r>
                    <w:rPr>
                      <w:rFonts w:ascii="Myriad Pro" w:hAnsi="Myriad Pro"/>
                      <w:szCs w:val="20"/>
                      <w:lang w:val="en-US"/>
                    </w:rPr>
                    <w:t xml:space="preserve">   No </w:t>
                  </w:r>
                  <w:sdt>
                    <w:sdtPr>
                      <w:rPr>
                        <w:rFonts w:ascii="Myriad Pro" w:hAnsi="Myriad Pro"/>
                        <w:color w:val="2B579A"/>
                        <w:szCs w:val="20"/>
                        <w:shd w:val="clear" w:color="auto" w:fill="E6E6E6"/>
                        <w:lang w:val="en-US"/>
                      </w:rPr>
                      <w:id w:val="7927997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Cs w:val="20"/>
                          <w:lang w:val="en-U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23" w:type="dxa"/>
                </w:tcPr>
                <w:p w14:paraId="0C08B966" w14:textId="77777777" w:rsidR="00B72BBC" w:rsidRPr="00C81135" w:rsidRDefault="00B72BBC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  <w:tr w:rsidR="69B9AEA7" w14:paraId="13DA86C0" w14:textId="77777777" w:rsidTr="43E4A67D">
              <w:tc>
                <w:tcPr>
                  <w:tcW w:w="3222" w:type="dxa"/>
                </w:tcPr>
                <w:p w14:paraId="0130E336" w14:textId="6F73FDA2" w:rsidR="69B9AEA7" w:rsidRDefault="43AEC9D4" w:rsidP="43E4A67D">
                  <w:pPr>
                    <w:spacing w:line="259" w:lineRule="auto"/>
                    <w:rPr>
                      <w:rFonts w:ascii="Myriad Pro" w:hAnsi="Myriad Pro"/>
                      <w:lang w:val="en-US"/>
                    </w:rPr>
                  </w:pPr>
                  <w:r w:rsidRPr="43E4A67D">
                    <w:rPr>
                      <w:rFonts w:ascii="Myriad Pro" w:hAnsi="Myriad Pro"/>
                      <w:lang w:val="en-US"/>
                    </w:rPr>
                    <w:t>Future Leaders</w:t>
                  </w:r>
                </w:p>
              </w:tc>
              <w:tc>
                <w:tcPr>
                  <w:tcW w:w="3223" w:type="dxa"/>
                </w:tcPr>
                <w:p w14:paraId="64FA3ED1" w14:textId="4F25A4DB" w:rsidR="69B9AEA7" w:rsidRDefault="0845ACBC" w:rsidP="43E4A67D">
                  <w:pPr>
                    <w:rPr>
                      <w:rFonts w:ascii="Myriad Pro" w:hAnsi="Myriad Pro"/>
                      <w:lang w:val="en-US"/>
                    </w:rPr>
                  </w:pPr>
                  <w:proofErr w:type="gramStart"/>
                  <w:r w:rsidRPr="43E4A67D">
                    <w:rPr>
                      <w:rFonts w:ascii="Myriad Pro" w:hAnsi="Myriad Pro"/>
                      <w:lang w:val="en-US"/>
                    </w:rPr>
                    <w:t xml:space="preserve">Yes  </w:t>
                  </w:r>
                  <w:r w:rsidRPr="43E4A67D">
                    <w:rPr>
                      <w:rFonts w:ascii="MS Gothic" w:eastAsia="MS Gothic" w:hAnsi="MS Gothic"/>
                      <w:lang w:val="en-US"/>
                    </w:rPr>
                    <w:t>☐</w:t>
                  </w:r>
                  <w:proofErr w:type="gramEnd"/>
                  <w:r w:rsidRPr="43E4A67D">
                    <w:rPr>
                      <w:rFonts w:ascii="Myriad Pro" w:hAnsi="Myriad Pro"/>
                      <w:lang w:val="en-US"/>
                    </w:rPr>
                    <w:t xml:space="preserve">   No </w:t>
                  </w:r>
                  <w:r w:rsidRPr="43E4A67D">
                    <w:rPr>
                      <w:rFonts w:ascii="MS Gothic" w:eastAsia="MS Gothic" w:hAnsi="MS Gothic"/>
                      <w:lang w:val="en-US"/>
                    </w:rPr>
                    <w:t>☐</w:t>
                  </w:r>
                </w:p>
                <w:p w14:paraId="41C7306E" w14:textId="3C750237" w:rsidR="69B9AEA7" w:rsidRDefault="69B9AEA7" w:rsidP="69B9AEA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223" w:type="dxa"/>
                </w:tcPr>
                <w:p w14:paraId="37564E66" w14:textId="43905785" w:rsidR="69B9AEA7" w:rsidRDefault="69B9AEA7" w:rsidP="69B9AEA7">
                  <w:pPr>
                    <w:rPr>
                      <w:lang w:val="en-US"/>
                    </w:rPr>
                  </w:pPr>
                </w:p>
              </w:tc>
            </w:tr>
            <w:tr w:rsidR="69B9AEA7" w14:paraId="69B0EFE1" w14:textId="77777777" w:rsidTr="43E4A67D">
              <w:tc>
                <w:tcPr>
                  <w:tcW w:w="3222" w:type="dxa"/>
                </w:tcPr>
                <w:p w14:paraId="2328D216" w14:textId="77E37ADE" w:rsidR="69B9AEA7" w:rsidRDefault="43AEC9D4" w:rsidP="43E4A67D">
                  <w:pPr>
                    <w:spacing w:line="259" w:lineRule="auto"/>
                    <w:rPr>
                      <w:rFonts w:ascii="Myriad Pro" w:hAnsi="Myriad Pro"/>
                      <w:lang w:val="en-US"/>
                    </w:rPr>
                  </w:pPr>
                  <w:r w:rsidRPr="43E4A67D">
                    <w:rPr>
                      <w:rFonts w:ascii="Myriad Pro" w:hAnsi="Myriad Pro"/>
                      <w:lang w:val="en-US"/>
                    </w:rPr>
                    <w:t>Diversity and Inclusion Programs (</w:t>
                  </w:r>
                  <w:proofErr w:type="spellStart"/>
                  <w:r w:rsidRPr="43E4A67D">
                    <w:rPr>
                      <w:rFonts w:ascii="Myriad Pro" w:hAnsi="Myriad Pro"/>
                      <w:lang w:val="en-US"/>
                    </w:rPr>
                    <w:t>ie</w:t>
                  </w:r>
                  <w:proofErr w:type="spellEnd"/>
                  <w:r w:rsidRPr="43E4A67D">
                    <w:rPr>
                      <w:rFonts w:ascii="Myriad Pro" w:hAnsi="Myriad Pro"/>
                      <w:lang w:val="en-US"/>
                    </w:rPr>
                    <w:t xml:space="preserve">. Blind and Low Vision, wheelchair tennis, multicultural, </w:t>
                  </w:r>
                  <w:proofErr w:type="spellStart"/>
                  <w:r w:rsidRPr="43E4A67D">
                    <w:rPr>
                      <w:rFonts w:ascii="Myriad Pro" w:hAnsi="Myriad Pro"/>
                      <w:lang w:val="en-US"/>
                    </w:rPr>
                    <w:t>etc</w:t>
                  </w:r>
                  <w:proofErr w:type="spellEnd"/>
                  <w:r w:rsidRPr="43E4A67D">
                    <w:rPr>
                      <w:rFonts w:ascii="Myriad Pro" w:hAnsi="Myriad Pro"/>
                      <w:lang w:val="en-US"/>
                    </w:rPr>
                    <w:t>)</w:t>
                  </w:r>
                </w:p>
              </w:tc>
              <w:tc>
                <w:tcPr>
                  <w:tcW w:w="3223" w:type="dxa"/>
                </w:tcPr>
                <w:p w14:paraId="114103D5" w14:textId="4E3F2B58" w:rsidR="69B9AEA7" w:rsidRDefault="0845ACBC" w:rsidP="43E4A67D">
                  <w:pPr>
                    <w:rPr>
                      <w:rFonts w:ascii="Myriad Pro" w:hAnsi="Myriad Pro"/>
                      <w:lang w:val="en-US"/>
                    </w:rPr>
                  </w:pPr>
                  <w:proofErr w:type="gramStart"/>
                  <w:r w:rsidRPr="43E4A67D">
                    <w:rPr>
                      <w:rFonts w:ascii="Myriad Pro" w:hAnsi="Myriad Pro"/>
                      <w:lang w:val="en-US"/>
                    </w:rPr>
                    <w:t xml:space="preserve">Yes  </w:t>
                  </w:r>
                  <w:r w:rsidRPr="43E4A67D">
                    <w:rPr>
                      <w:rFonts w:ascii="MS Gothic" w:eastAsia="MS Gothic" w:hAnsi="MS Gothic"/>
                      <w:lang w:val="en-US"/>
                    </w:rPr>
                    <w:t>☐</w:t>
                  </w:r>
                  <w:proofErr w:type="gramEnd"/>
                  <w:r w:rsidRPr="43E4A67D">
                    <w:rPr>
                      <w:rFonts w:ascii="Myriad Pro" w:hAnsi="Myriad Pro"/>
                      <w:lang w:val="en-US"/>
                    </w:rPr>
                    <w:t xml:space="preserve">   No </w:t>
                  </w:r>
                  <w:r w:rsidRPr="43E4A67D">
                    <w:rPr>
                      <w:rFonts w:ascii="MS Gothic" w:eastAsia="MS Gothic" w:hAnsi="MS Gothic"/>
                      <w:lang w:val="en-US"/>
                    </w:rPr>
                    <w:t>☐</w:t>
                  </w:r>
                </w:p>
                <w:p w14:paraId="295BF4D6" w14:textId="1D513EDA" w:rsidR="69B9AEA7" w:rsidRDefault="69B9AEA7" w:rsidP="69B9AEA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223" w:type="dxa"/>
                </w:tcPr>
                <w:p w14:paraId="74E9E5BA" w14:textId="4A80BDBC" w:rsidR="69B9AEA7" w:rsidRDefault="69B9AEA7" w:rsidP="69B9AEA7">
                  <w:pPr>
                    <w:rPr>
                      <w:lang w:val="en-US"/>
                    </w:rPr>
                  </w:pPr>
                </w:p>
              </w:tc>
            </w:tr>
            <w:tr w:rsidR="00FD7B32" w:rsidRPr="00C81135" w14:paraId="71A659A7" w14:textId="77777777" w:rsidTr="43E4A67D">
              <w:tc>
                <w:tcPr>
                  <w:tcW w:w="3222" w:type="dxa"/>
                </w:tcPr>
                <w:p w14:paraId="72BCB9E1" w14:textId="7A845026" w:rsidR="00FD7B32" w:rsidRDefault="00FD7B32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  <w:r>
                    <w:rPr>
                      <w:rFonts w:ascii="Myriad Pro" w:hAnsi="Myriad Pro"/>
                      <w:szCs w:val="20"/>
                      <w:lang w:val="en-US"/>
                    </w:rPr>
                    <w:t>Other (please specify below)</w:t>
                  </w:r>
                </w:p>
              </w:tc>
              <w:tc>
                <w:tcPr>
                  <w:tcW w:w="3223" w:type="dxa"/>
                </w:tcPr>
                <w:p w14:paraId="4D33EDD7" w14:textId="77777777" w:rsidR="00FD7B32" w:rsidRPr="00C81135" w:rsidRDefault="00FD7B32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  <w:tc>
                <w:tcPr>
                  <w:tcW w:w="3223" w:type="dxa"/>
                </w:tcPr>
                <w:p w14:paraId="5C3829BF" w14:textId="77777777" w:rsidR="00FD7B32" w:rsidRPr="00C81135" w:rsidRDefault="00FD7B32" w:rsidP="00785827">
                  <w:pPr>
                    <w:rPr>
                      <w:rFonts w:ascii="Myriad Pro" w:hAnsi="Myriad Pro"/>
                      <w:szCs w:val="20"/>
                      <w:lang w:val="en-US"/>
                    </w:rPr>
                  </w:pPr>
                </w:p>
              </w:tc>
            </w:tr>
          </w:tbl>
          <w:p w14:paraId="28C15E16" w14:textId="77777777" w:rsidR="003F1801" w:rsidRDefault="003F1801" w:rsidP="00785827">
            <w:pPr>
              <w:rPr>
                <w:rFonts w:ascii="Myriad Pro" w:hAnsi="Myriad Pro"/>
                <w:szCs w:val="20"/>
                <w:lang w:val="en-US"/>
              </w:rPr>
            </w:pPr>
          </w:p>
          <w:p w14:paraId="6603392E" w14:textId="77777777" w:rsidR="008308B2" w:rsidRPr="00C81135" w:rsidRDefault="008308B2" w:rsidP="00785827">
            <w:pPr>
              <w:rPr>
                <w:rFonts w:ascii="Myriad Pro" w:hAnsi="Myriad Pro"/>
                <w:szCs w:val="20"/>
                <w:lang w:val="en-US"/>
              </w:rPr>
            </w:pPr>
          </w:p>
          <w:p w14:paraId="3BFBEDF4" w14:textId="2A4EB6A3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14:paraId="41CBD68A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6D109" w14:textId="71D2B8DC" w:rsidR="00E7385D" w:rsidRPr="00E7385D" w:rsidRDefault="000C2A6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5C05E1" w14:textId="334F2CEC" w:rsidR="000C2A6D" w:rsidRPr="000C2A6D" w:rsidRDefault="4421EBD3" w:rsidP="000C2A6D">
            <w:pPr>
              <w:rPr>
                <w:rFonts w:ascii="Myriad Pro" w:eastAsia="Calibri" w:hAnsi="Myriad Pro"/>
              </w:rPr>
            </w:pPr>
            <w:r w:rsidRPr="098B6DD2">
              <w:rPr>
                <w:rFonts w:ascii="Myriad Pro" w:eastAsia="Calibri" w:hAnsi="Myriad Pro"/>
              </w:rPr>
              <w:t xml:space="preserve">The level of stakeholder engagement and strength of relationships the </w:t>
            </w:r>
            <w:r w:rsidR="683F6C04" w:rsidRPr="098B6DD2">
              <w:rPr>
                <w:rFonts w:ascii="Myriad Pro" w:eastAsia="Calibri" w:hAnsi="Myriad Pro"/>
              </w:rPr>
              <w:t>affiliate</w:t>
            </w:r>
            <w:r w:rsidRPr="098B6DD2">
              <w:rPr>
                <w:rFonts w:ascii="Myriad Pro" w:eastAsia="Calibri" w:hAnsi="Myriad Pro"/>
              </w:rPr>
              <w:t xml:space="preserve"> holds to assist in continuing to grow and develop i.e. the club and coach relationship, local government, </w:t>
            </w:r>
          </w:p>
          <w:p w14:paraId="6E4E02BC" w14:textId="785A5E61" w:rsidR="00E7385D" w:rsidRDefault="000C2A6D" w:rsidP="000C2A6D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  <w:r w:rsidRPr="000C2A6D">
              <w:rPr>
                <w:rFonts w:ascii="Myriad Pro" w:eastAsia="Calibri" w:hAnsi="Myriad Pro"/>
              </w:rPr>
              <w:t>community partnerships, Tennis Victoria</w:t>
            </w:r>
          </w:p>
        </w:tc>
      </w:tr>
      <w:tr w:rsidR="00E7385D" w14:paraId="04CAD4B2" w14:textId="77777777" w:rsidTr="2DC1FAD1">
        <w:tc>
          <w:tcPr>
            <w:tcW w:w="562" w:type="dxa"/>
            <w:vMerge/>
            <w:vAlign w:val="center"/>
          </w:tcPr>
          <w:p w14:paraId="43F249DE" w14:textId="77777777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A0CF9" w14:textId="77777777" w:rsidR="00E7385D" w:rsidRDefault="00E7385D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18A42CB9" w14:textId="77777777" w:rsidR="00E7385D" w:rsidRDefault="00E7385D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4108AC67" w14:textId="19276D98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14:paraId="2D0D2FBC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4E6C01" w14:textId="456CF0CD" w:rsidR="00E7385D" w:rsidRPr="00E7385D" w:rsidRDefault="000C2A6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5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925D2B" w14:textId="119A90A3" w:rsidR="00E7385D" w:rsidRDefault="000C2A6D" w:rsidP="2DC1FAD1">
            <w:pPr>
              <w:rPr>
                <w:rFonts w:ascii="Myriad Pro" w:hAnsi="Myriad Pro"/>
                <w:color w:val="5F5F5F"/>
                <w:lang w:val="en-US"/>
              </w:rPr>
            </w:pPr>
            <w:r w:rsidRPr="2DC1FAD1">
              <w:rPr>
                <w:rFonts w:ascii="Myriad Pro" w:hAnsi="Myriad Pro"/>
              </w:rPr>
              <w:t>Demonstration of retention</w:t>
            </w:r>
            <w:r w:rsidR="30335932" w:rsidRPr="2DC1FAD1">
              <w:rPr>
                <w:rFonts w:ascii="Myriad Pro" w:hAnsi="Myriad Pro"/>
              </w:rPr>
              <w:t xml:space="preserve"> </w:t>
            </w:r>
            <w:r w:rsidR="78792EE0" w:rsidRPr="2DC1FAD1">
              <w:rPr>
                <w:rFonts w:ascii="Myriad Pro" w:hAnsi="Myriad Pro"/>
              </w:rPr>
              <w:t xml:space="preserve">and recruitment </w:t>
            </w:r>
            <w:r w:rsidR="30335932" w:rsidRPr="2DC1FAD1">
              <w:rPr>
                <w:rFonts w:ascii="Myriad Pro" w:hAnsi="Myriad Pro"/>
              </w:rPr>
              <w:t>of players and volunteers</w:t>
            </w:r>
            <w:r w:rsidRPr="2DC1FAD1">
              <w:rPr>
                <w:rFonts w:ascii="Myriad Pro" w:hAnsi="Myriad Pro"/>
              </w:rPr>
              <w:t xml:space="preserve"> and participation growth (number of unique participants) including pathways for junior and adult tennis players</w:t>
            </w:r>
          </w:p>
        </w:tc>
      </w:tr>
      <w:tr w:rsidR="00E7385D" w14:paraId="737545C0" w14:textId="77777777" w:rsidTr="2DC1FAD1">
        <w:tc>
          <w:tcPr>
            <w:tcW w:w="562" w:type="dxa"/>
            <w:vMerge/>
            <w:vAlign w:val="center"/>
          </w:tcPr>
          <w:p w14:paraId="6DED1589" w14:textId="77777777" w:rsidR="00E7385D" w:rsidRPr="00E7385D" w:rsidRDefault="00E7385D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D6702" w14:textId="28850DCD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568C2945" w14:textId="77777777" w:rsidR="003F1801" w:rsidRDefault="003F1801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3B602B98" w14:textId="159D81E0" w:rsidR="007F6EE9" w:rsidRDefault="007F6EE9" w:rsidP="0078582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14:paraId="2C8DC31F" w14:textId="77777777" w:rsidTr="2DC1FAD1"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1C74A" w14:textId="5642259E" w:rsidR="00E7385D" w:rsidRPr="00E7385D" w:rsidRDefault="00F51DF3" w:rsidP="00E7385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6</w:t>
            </w: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75B7D" w14:textId="4667D0AE" w:rsidR="00E7385D" w:rsidRDefault="55C6E75C" w:rsidP="098B6DD2">
            <w:pPr>
              <w:rPr>
                <w:rFonts w:ascii="Myriad Pro" w:hAnsi="Myriad Pro"/>
                <w:color w:val="5F5F5F"/>
                <w:lang w:val="en-US"/>
              </w:rPr>
            </w:pPr>
            <w:r w:rsidRPr="098B6DD2">
              <w:rPr>
                <w:rFonts w:ascii="Myriad Pro" w:eastAsia="Calibri" w:hAnsi="Myriad Pro"/>
              </w:rPr>
              <w:t xml:space="preserve">Is your </w:t>
            </w:r>
            <w:r w:rsidR="5258A43C" w:rsidRPr="098B6DD2">
              <w:rPr>
                <w:rFonts w:ascii="Myriad Pro" w:eastAsia="Calibri" w:hAnsi="Myriad Pro"/>
              </w:rPr>
              <w:t>venue</w:t>
            </w:r>
            <w:r w:rsidRPr="098B6DD2">
              <w:rPr>
                <w:rFonts w:ascii="Myriad Pro" w:eastAsia="Calibri" w:hAnsi="Myriad Pro"/>
              </w:rPr>
              <w:t xml:space="preserve"> digitally enabled? Please click the relevant digital tools your club uses:</w:t>
            </w:r>
          </w:p>
        </w:tc>
      </w:tr>
      <w:tr w:rsidR="00E7385D" w14:paraId="0CD48465" w14:textId="77777777" w:rsidTr="2DC1FAD1">
        <w:tc>
          <w:tcPr>
            <w:tcW w:w="562" w:type="dxa"/>
            <w:vMerge/>
          </w:tcPr>
          <w:p w14:paraId="558347A3" w14:textId="77777777" w:rsidR="00E7385D" w:rsidRDefault="00E7385D" w:rsidP="00E7385D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25B76F" w14:textId="2076E8ED" w:rsidR="00A01765" w:rsidRPr="008A02EF" w:rsidRDefault="00000000" w:rsidP="00A01765">
            <w:pPr>
              <w:ind w:left="360"/>
              <w:rPr>
                <w:rFonts w:ascii="Myriad Pro" w:hAnsi="Myriad Pro"/>
                <w:szCs w:val="20"/>
              </w:rPr>
            </w:pPr>
            <w:sdt>
              <w:sdtPr>
                <w:rPr>
                  <w:rFonts w:ascii="Myriad Pro" w:hAnsi="Myriad Pro"/>
                  <w:color w:val="2B579A"/>
                  <w:szCs w:val="20"/>
                  <w:shd w:val="clear" w:color="auto" w:fill="E6E6E6"/>
                </w:rPr>
                <w:id w:val="-84685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02EF" w:rsidRPr="008A02EF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proofErr w:type="spellStart"/>
            <w:r w:rsidR="00A01765" w:rsidRPr="008A02EF">
              <w:rPr>
                <w:rFonts w:ascii="Myriad Pro" w:hAnsi="Myriad Pro"/>
                <w:szCs w:val="20"/>
              </w:rPr>
              <w:t>Clubspark</w:t>
            </w:r>
            <w:proofErr w:type="spellEnd"/>
            <w:r w:rsidR="00A01765" w:rsidRPr="008A02EF">
              <w:rPr>
                <w:rFonts w:ascii="Myriad Pro" w:hAnsi="Myriad Pro"/>
                <w:szCs w:val="20"/>
              </w:rPr>
              <w:t xml:space="preserve"> / membership management system</w:t>
            </w:r>
          </w:p>
          <w:p w14:paraId="15FAFE82" w14:textId="75E52B8F" w:rsidR="00A01765" w:rsidRPr="008A02EF" w:rsidRDefault="00000000" w:rsidP="69B9AEA7">
            <w:pPr>
              <w:ind w:left="360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  <w:color w:val="2B579A"/>
                  <w:shd w:val="clear" w:color="auto" w:fill="E6E6E6"/>
                </w:rPr>
                <w:id w:val="-1289271919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54D8F4D6" w:rsidRPr="69B9AEA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54D8F4D6" w:rsidRPr="69B9AEA7">
              <w:rPr>
                <w:rFonts w:ascii="Myriad Pro" w:hAnsi="Myriad Pro"/>
              </w:rPr>
              <w:t>Book a Court /</w:t>
            </w:r>
            <w:proofErr w:type="spellStart"/>
            <w:r w:rsidR="54D8F4D6" w:rsidRPr="69B9AEA7">
              <w:rPr>
                <w:rFonts w:ascii="Myriad Pro" w:hAnsi="Myriad Pro"/>
              </w:rPr>
              <w:t>I</w:t>
            </w:r>
            <w:r w:rsidR="54D8F4D6" w:rsidRPr="43E4A67D">
              <w:rPr>
                <w:rFonts w:ascii="Myriad Pro" w:hAnsi="Myriad Pro"/>
              </w:rPr>
              <w:t>gloohome</w:t>
            </w:r>
            <w:proofErr w:type="spellEnd"/>
            <w:r w:rsidR="54D8F4D6" w:rsidRPr="43E4A67D">
              <w:rPr>
                <w:rFonts w:ascii="Myriad Pro" w:hAnsi="Myriad Pro"/>
              </w:rPr>
              <w:t xml:space="preserve"> Lock/</w:t>
            </w:r>
            <w:r w:rsidR="54D8F4D6" w:rsidRPr="69B9AEA7">
              <w:rPr>
                <w:rFonts w:ascii="Myriad Pro" w:hAnsi="Myriad Pro"/>
              </w:rPr>
              <w:t xml:space="preserve"> Court Hire </w:t>
            </w:r>
            <w:proofErr w:type="gramStart"/>
            <w:r w:rsidR="54D8F4D6" w:rsidRPr="69B9AEA7">
              <w:rPr>
                <w:rFonts w:ascii="Myriad Pro" w:hAnsi="Myriad Pro"/>
              </w:rPr>
              <w:t>system</w:t>
            </w:r>
            <w:proofErr w:type="gramEnd"/>
          </w:p>
          <w:p w14:paraId="59028B41" w14:textId="55F3F2DE" w:rsidR="00A01765" w:rsidRPr="008A02EF" w:rsidRDefault="00000000" w:rsidP="72A372F2">
            <w:pPr>
              <w:ind w:left="360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  <w:color w:val="2B579A"/>
                  <w:shd w:val="clear" w:color="auto" w:fill="E6E6E6"/>
                </w:rPr>
                <w:id w:val="-770234963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6BEAA3D" w:rsidRPr="72A372F2">
                  <w:rPr>
                    <w:rFonts w:ascii="MS Gothic" w:eastAsia="MS Gothic" w:hAnsi="MS Gothic"/>
                  </w:rPr>
                  <w:t>☐</w:t>
                </w:r>
              </w:sdtContent>
            </w:sdt>
            <w:bookmarkStart w:id="0" w:name="_Int_lRd71YyW"/>
            <w:r w:rsidR="36BEAA3D" w:rsidRPr="72A372F2">
              <w:rPr>
                <w:rFonts w:ascii="Myriad Pro" w:hAnsi="Myriad Pro"/>
              </w:rPr>
              <w:t>Social media</w:t>
            </w:r>
            <w:bookmarkEnd w:id="0"/>
          </w:p>
          <w:p w14:paraId="6188710A" w14:textId="5ADD7C7E" w:rsidR="00E7385D" w:rsidRPr="008A02EF" w:rsidRDefault="00000000" w:rsidP="00A01765">
            <w:pPr>
              <w:ind w:left="360"/>
              <w:rPr>
                <w:rFonts w:ascii="Myriad Pro" w:hAnsi="Myriad Pro"/>
                <w:szCs w:val="20"/>
              </w:rPr>
            </w:pPr>
            <w:sdt>
              <w:sdtPr>
                <w:rPr>
                  <w:rFonts w:ascii="Myriad Pro" w:hAnsi="Myriad Pro"/>
                  <w:color w:val="2B579A"/>
                  <w:szCs w:val="20"/>
                  <w:shd w:val="clear" w:color="auto" w:fill="E6E6E6"/>
                </w:rPr>
                <w:id w:val="-146719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1765" w:rsidRPr="008A02EF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A01765" w:rsidRPr="008A02EF">
              <w:rPr>
                <w:rFonts w:ascii="Myriad Pro" w:hAnsi="Myriad Pro"/>
                <w:szCs w:val="20"/>
              </w:rPr>
              <w:t>Website</w:t>
            </w:r>
          </w:p>
          <w:p w14:paraId="6B8FB3E3" w14:textId="021567DA" w:rsidR="008A02EF" w:rsidRPr="008A02EF" w:rsidRDefault="00000000" w:rsidP="43E4A67D">
            <w:pPr>
              <w:ind w:left="360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  <w:color w:val="2B579A"/>
                  <w:shd w:val="clear" w:color="auto" w:fill="E6E6E6"/>
                </w:rPr>
                <w:id w:val="1992356204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6C4668C5" w:rsidRPr="43E4A67D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43D2A6E6" w:rsidRPr="43E4A67D">
              <w:rPr>
                <w:rFonts w:ascii="Myriad Pro" w:hAnsi="Myriad Pro"/>
              </w:rPr>
              <w:t>Online payment for services</w:t>
            </w:r>
          </w:p>
          <w:p w14:paraId="7E4F2A16" w14:textId="66E21CF1" w:rsidR="008A02EF" w:rsidRPr="008A02EF" w:rsidRDefault="00000000" w:rsidP="008A02EF">
            <w:pPr>
              <w:tabs>
                <w:tab w:val="left" w:pos="1569"/>
              </w:tabs>
              <w:ind w:left="360"/>
              <w:rPr>
                <w:rFonts w:ascii="Myriad Pro" w:hAnsi="Myriad Pro"/>
                <w:szCs w:val="20"/>
              </w:rPr>
            </w:pPr>
            <w:sdt>
              <w:sdtPr>
                <w:rPr>
                  <w:rFonts w:ascii="Myriad Pro" w:hAnsi="Myriad Pro"/>
                  <w:color w:val="2B579A"/>
                  <w:szCs w:val="20"/>
                  <w:shd w:val="clear" w:color="auto" w:fill="E6E6E6"/>
                </w:rPr>
                <w:id w:val="-183259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02EF" w:rsidRPr="008A02EF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8A02EF" w:rsidRPr="008A02EF">
              <w:rPr>
                <w:rFonts w:ascii="Myriad Pro" w:hAnsi="Myriad Pro"/>
                <w:szCs w:val="20"/>
              </w:rPr>
              <w:t>Other (please specify below)</w:t>
            </w:r>
          </w:p>
          <w:p w14:paraId="4149A7CD" w14:textId="77777777" w:rsidR="003F1801" w:rsidRDefault="003F1801" w:rsidP="00E7385D">
            <w:pPr>
              <w:rPr>
                <w:rFonts w:ascii="Myriad Pro" w:hAnsi="Myriad Pro"/>
                <w:szCs w:val="20"/>
              </w:rPr>
            </w:pPr>
          </w:p>
          <w:p w14:paraId="28602E14" w14:textId="2359A633" w:rsidR="00670CD2" w:rsidRPr="008A02EF" w:rsidRDefault="00670CD2" w:rsidP="00E7385D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D80E9E" w14:paraId="4A68F66F" w14:textId="77777777" w:rsidTr="2DC1FAD1">
        <w:trPr>
          <w:trHeight w:val="567"/>
        </w:trPr>
        <w:tc>
          <w:tcPr>
            <w:tcW w:w="5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3A7BCD1F" w14:textId="08AEDDE7" w:rsidR="00D80E9E" w:rsidRPr="00E7385D" w:rsidRDefault="0012018B" w:rsidP="00D80E9E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7</w:t>
            </w:r>
          </w:p>
        </w:tc>
        <w:tc>
          <w:tcPr>
            <w:tcW w:w="98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8E153" w14:textId="658B01EB" w:rsidR="00D80E9E" w:rsidRPr="009B1773" w:rsidRDefault="067738E4" w:rsidP="2DC1FAD1">
            <w:pPr>
              <w:spacing w:line="259" w:lineRule="auto"/>
            </w:pPr>
            <w:r w:rsidRPr="2DC1FAD1">
              <w:rPr>
                <w:rFonts w:ascii="Myriad Pro" w:hAnsi="Myriad Pro"/>
              </w:rPr>
              <w:t>When thinking about the nomination period, what is the highlight for the club/centre that you are most proud of? What makes the club/centre the most outstanding?</w:t>
            </w:r>
          </w:p>
        </w:tc>
      </w:tr>
      <w:tr w:rsidR="00D80E9E" w14:paraId="201633D5" w14:textId="77777777" w:rsidTr="2DC1FAD1">
        <w:trPr>
          <w:trHeight w:val="567"/>
        </w:trPr>
        <w:tc>
          <w:tcPr>
            <w:tcW w:w="562" w:type="dxa"/>
            <w:vMerge/>
          </w:tcPr>
          <w:p w14:paraId="37C2CC87" w14:textId="77777777" w:rsidR="00D80E9E" w:rsidRDefault="00D80E9E" w:rsidP="00B7775B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D2678" w14:textId="77777777" w:rsidR="00D80E9E" w:rsidRDefault="00D80E9E" w:rsidP="00B7775B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2A2991C0" w14:textId="77777777" w:rsidR="00D80E9E" w:rsidRDefault="00D80E9E" w:rsidP="00B7775B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14:paraId="17C94985" w14:textId="77777777" w:rsidR="00D80E9E" w:rsidRDefault="00D80E9E" w:rsidP="00B7775B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</w:tbl>
    <w:p w14:paraId="12FE89D9" w14:textId="026F5AEE" w:rsidR="00E7385D" w:rsidRPr="003F1801" w:rsidRDefault="1A12EB37" w:rsidP="72A372F2">
      <w:pPr>
        <w:rPr>
          <w:rFonts w:ascii="Myriad Pro" w:eastAsia="Myriad Pro" w:hAnsi="Myriad Pro" w:cs="Myriad Pro"/>
          <w:color w:val="000000" w:themeColor="text1"/>
          <w:sz w:val="22"/>
          <w:szCs w:val="22"/>
          <w:lang w:val="en-GB"/>
        </w:rPr>
      </w:pPr>
      <w:r w:rsidRPr="72A372F2">
        <w:rPr>
          <w:rFonts w:ascii="Myriad Pro" w:eastAsia="Myriad Pro" w:hAnsi="Myriad Pro" w:cs="Myriad Pro"/>
          <w:color w:val="000000" w:themeColor="text1"/>
          <w:sz w:val="22"/>
          <w:szCs w:val="22"/>
          <w:lang w:val="en-US"/>
        </w:rPr>
        <w:t>** Complete responses in space provided before pasting into the online submission portal. Two (2) additional supporting documents and one (1) nominee image may be attached separately in the online submission**</w:t>
      </w:r>
    </w:p>
    <w:p w14:paraId="42BA2312" w14:textId="4CD9CE26" w:rsidR="00E7385D" w:rsidRPr="003F1801" w:rsidRDefault="00E7385D" w:rsidP="72A372F2">
      <w:pPr>
        <w:rPr>
          <w:rFonts w:ascii="Myriad Pro" w:hAnsi="Myriad Pro"/>
          <w:sz w:val="22"/>
          <w:szCs w:val="22"/>
          <w:lang w:val="en-US"/>
        </w:rPr>
      </w:pPr>
    </w:p>
    <w:sectPr w:rsidR="00E7385D" w:rsidRPr="003F1801" w:rsidSect="001D4300">
      <w:headerReference w:type="even" r:id="rId12"/>
      <w:headerReference w:type="default" r:id="rId13"/>
      <w:footerReference w:type="default" r:id="rId14"/>
      <w:pgSz w:w="11906" w:h="16838"/>
      <w:pgMar w:top="720" w:right="720" w:bottom="720" w:left="720" w:header="720" w:footer="1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0CFDB" w14:textId="77777777" w:rsidR="001D4300" w:rsidRDefault="001D4300" w:rsidP="00A07252">
      <w:r>
        <w:separator/>
      </w:r>
    </w:p>
  </w:endnote>
  <w:endnote w:type="continuationSeparator" w:id="0">
    <w:p w14:paraId="67DA9977" w14:textId="77777777" w:rsidR="001D4300" w:rsidRDefault="001D4300" w:rsidP="00A07252">
      <w:r>
        <w:continuationSeparator/>
      </w:r>
    </w:p>
  </w:endnote>
  <w:endnote w:type="continuationNotice" w:id="1">
    <w:p w14:paraId="1C5DE352" w14:textId="77777777" w:rsidR="001D4300" w:rsidRDefault="001D43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altName w:val="Segoe UI"/>
    <w:panose1 w:val="020B0604020202020204"/>
    <w:charset w:val="00"/>
    <w:family w:val="swiss"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201929"/>
      <w:docPartObj>
        <w:docPartGallery w:val="Page Numbers (Bottom of Page)"/>
        <w:docPartUnique/>
      </w:docPartObj>
    </w:sdtPr>
    <w:sdtContent>
      <w:sdt>
        <w:sdtPr>
          <w:id w:val="766348914"/>
          <w:docPartObj>
            <w:docPartGallery w:val="Page Numbers (Top of Page)"/>
            <w:docPartUnique/>
          </w:docPartObj>
        </w:sdtPr>
        <w:sdtContent>
          <w:p w14:paraId="5D1E55F9" w14:textId="515994C8" w:rsidR="006235FF" w:rsidRDefault="0074065D" w:rsidP="003C7F2A">
            <w:pPr>
              <w:pStyle w:val="BodyCopy"/>
            </w:pPr>
            <w:r>
              <w:t>20</w:t>
            </w:r>
            <w:r w:rsidR="004647BD">
              <w:t>2</w:t>
            </w:r>
            <w:r w:rsidR="00F21D2B">
              <w:t>4</w:t>
            </w:r>
            <w:r w:rsidR="00E33A2C">
              <w:t xml:space="preserve"> </w:t>
            </w:r>
            <w:r w:rsidR="006235FF">
              <w:t xml:space="preserve">Victorian </w:t>
            </w:r>
            <w:r w:rsidR="00F21D2B">
              <w:t xml:space="preserve">Community </w:t>
            </w:r>
            <w:r w:rsidR="006235FF">
              <w:t>Tennis Awards – Most Outstanding Club</w:t>
            </w:r>
            <w:r w:rsidR="00167193">
              <w:t xml:space="preserve"> </w:t>
            </w:r>
            <w:r w:rsidR="0024120B">
              <w:t>or Centre</w:t>
            </w:r>
            <w:r w:rsidR="003C7F2A">
              <w:tab/>
            </w:r>
            <w:r w:rsidR="003C7F2A">
              <w:tab/>
            </w:r>
            <w:r w:rsidR="003C7F2A">
              <w:tab/>
            </w:r>
            <w:r w:rsidR="006235FF">
              <w:t xml:space="preserve">Page </w:t>
            </w:r>
            <w:r w:rsidR="006235FF">
              <w:rPr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 w:rsidR="006235FF">
              <w:instrText xml:space="preserve"> PAGE </w:instrText>
            </w:r>
            <w:r w:rsidR="006235FF">
              <w:rPr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D80E9E">
              <w:rPr>
                <w:noProof/>
              </w:rPr>
              <w:t>4</w:t>
            </w:r>
            <w:r w:rsidR="006235FF">
              <w:rPr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 w:rsidR="006235FF">
              <w:t xml:space="preserve"> of </w:t>
            </w:r>
            <w:r w:rsidR="00602BDA">
              <w:rPr>
                <w:noProof/>
                <w:color w:val="2B579A"/>
                <w:shd w:val="clear" w:color="auto" w:fill="E6E6E6"/>
              </w:rPr>
              <w:fldChar w:fldCharType="begin"/>
            </w:r>
            <w:r w:rsidR="00602BDA">
              <w:rPr>
                <w:noProof/>
              </w:rPr>
              <w:instrText xml:space="preserve"> NUMPAGES  </w:instrText>
            </w:r>
            <w:r w:rsidR="00602BDA">
              <w:rPr>
                <w:noProof/>
                <w:color w:val="2B579A"/>
                <w:shd w:val="clear" w:color="auto" w:fill="E6E6E6"/>
              </w:rPr>
              <w:fldChar w:fldCharType="separate"/>
            </w:r>
            <w:r w:rsidR="00D80E9E">
              <w:rPr>
                <w:noProof/>
              </w:rPr>
              <w:t>4</w:t>
            </w:r>
            <w:r w:rsidR="00602BDA">
              <w:rPr>
                <w:noProof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  <w:p w14:paraId="0F06969D" w14:textId="77777777" w:rsidR="006235FF" w:rsidRDefault="006235FF" w:rsidP="006235FF">
    <w:pPr>
      <w:pStyle w:val="BodyCop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3B64B" w14:textId="77777777" w:rsidR="001D4300" w:rsidRDefault="001D4300" w:rsidP="00A07252">
      <w:r>
        <w:separator/>
      </w:r>
    </w:p>
  </w:footnote>
  <w:footnote w:type="continuationSeparator" w:id="0">
    <w:p w14:paraId="6601047B" w14:textId="77777777" w:rsidR="001D4300" w:rsidRDefault="001D4300" w:rsidP="00A07252">
      <w:r>
        <w:continuationSeparator/>
      </w:r>
    </w:p>
  </w:footnote>
  <w:footnote w:type="continuationNotice" w:id="1">
    <w:p w14:paraId="71AB3BC6" w14:textId="77777777" w:rsidR="001D4300" w:rsidRDefault="001D43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CF8B" w14:textId="77777777" w:rsidR="00785827" w:rsidRDefault="00785827">
    <w:pPr>
      <w:pStyle w:val="Header"/>
    </w:pPr>
    <w:r>
      <w:rPr>
        <w:noProof/>
        <w:color w:val="2B579A"/>
        <w:shd w:val="clear" w:color="auto" w:fill="E6E6E6"/>
        <w:lang w:val="en-AU" w:eastAsia="en-AU"/>
      </w:rPr>
      <w:drawing>
        <wp:inline distT="0" distB="0" distL="0" distR="0" wp14:anchorId="7119ACCA" wp14:editId="0106ACD6">
          <wp:extent cx="6828790" cy="1523150"/>
          <wp:effectExtent l="0" t="0" r="3810" b="1270"/>
          <wp:docPr id="12" name="Picture 12" descr="departments:Marketing:Melissa OConnor:CARDIO:3. Medical and Consent Form:Cardio_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Marketing:Melissa OConnor:CARDIO:3. Medical and Consent Form:Cardio_Letter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790" cy="152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B988" w14:textId="494EA587" w:rsidR="00785827" w:rsidRDefault="00E75A00" w:rsidP="000E466D">
    <w:pPr>
      <w:pStyle w:val="Header"/>
      <w:jc w:val="center"/>
    </w:pPr>
    <w:r>
      <w:rPr>
        <w:noProof/>
      </w:rPr>
      <w:drawing>
        <wp:inline distT="0" distB="0" distL="0" distR="0" wp14:anchorId="6931141E" wp14:editId="0357E252">
          <wp:extent cx="6645910" cy="947420"/>
          <wp:effectExtent l="0" t="0" r="0" b="5080"/>
          <wp:docPr id="782158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15805" name="Picture 782158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7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Rd71YyW" int2:invalidationBookmarkName="" int2:hashCode="fonPQ5z9//UCUe" int2:id="7Mc3m28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43EE"/>
    <w:multiLevelType w:val="hybridMultilevel"/>
    <w:tmpl w:val="9E047026"/>
    <w:lvl w:ilvl="0" w:tplc="0C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7A03"/>
    <w:multiLevelType w:val="hybridMultilevel"/>
    <w:tmpl w:val="0E9CC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3422"/>
    <w:multiLevelType w:val="hybridMultilevel"/>
    <w:tmpl w:val="4FF26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A21CD"/>
    <w:multiLevelType w:val="hybridMultilevel"/>
    <w:tmpl w:val="9AA2A3CA"/>
    <w:lvl w:ilvl="0" w:tplc="2020D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A4894"/>
    <w:multiLevelType w:val="hybridMultilevel"/>
    <w:tmpl w:val="27125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03D72"/>
    <w:multiLevelType w:val="multilevel"/>
    <w:tmpl w:val="1366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DD22B8"/>
    <w:multiLevelType w:val="hybridMultilevel"/>
    <w:tmpl w:val="DFC049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376A5C"/>
    <w:multiLevelType w:val="hybridMultilevel"/>
    <w:tmpl w:val="24843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62555"/>
    <w:multiLevelType w:val="hybridMultilevel"/>
    <w:tmpl w:val="C67617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D0E34"/>
    <w:multiLevelType w:val="hybridMultilevel"/>
    <w:tmpl w:val="37229350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A3F96"/>
    <w:multiLevelType w:val="hybridMultilevel"/>
    <w:tmpl w:val="44DC1C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2004D"/>
    <w:multiLevelType w:val="hybridMultilevel"/>
    <w:tmpl w:val="56D6D5AA"/>
    <w:lvl w:ilvl="0" w:tplc="B2C2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6E6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CAC"/>
    <w:multiLevelType w:val="hybridMultilevel"/>
    <w:tmpl w:val="FB962DD6"/>
    <w:lvl w:ilvl="0" w:tplc="B2C2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6E6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F1469"/>
    <w:multiLevelType w:val="hybridMultilevel"/>
    <w:tmpl w:val="6E10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C1A79"/>
    <w:multiLevelType w:val="hybridMultilevel"/>
    <w:tmpl w:val="AA96E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B33DF"/>
    <w:multiLevelType w:val="hybridMultilevel"/>
    <w:tmpl w:val="8B6C5574"/>
    <w:lvl w:ilvl="0" w:tplc="DACAF550">
      <w:numFmt w:val="bullet"/>
      <w:lvlText w:val="•"/>
      <w:lvlJc w:val="left"/>
      <w:pPr>
        <w:ind w:left="1080" w:hanging="720"/>
      </w:pPr>
      <w:rPr>
        <w:rFonts w:ascii="Myriad Pro" w:eastAsia="Times New Roman" w:hAnsi="Myriad Pr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776D1"/>
    <w:multiLevelType w:val="hybridMultilevel"/>
    <w:tmpl w:val="663A2FAA"/>
    <w:lvl w:ilvl="0" w:tplc="D520D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5327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9906472">
    <w:abstractNumId w:val="0"/>
  </w:num>
  <w:num w:numId="3" w16cid:durableId="1515027643">
    <w:abstractNumId w:val="9"/>
  </w:num>
  <w:num w:numId="4" w16cid:durableId="1749576950">
    <w:abstractNumId w:val="4"/>
  </w:num>
  <w:num w:numId="5" w16cid:durableId="1851485964">
    <w:abstractNumId w:val="3"/>
  </w:num>
  <w:num w:numId="6" w16cid:durableId="1703431751">
    <w:abstractNumId w:val="13"/>
  </w:num>
  <w:num w:numId="7" w16cid:durableId="1234008083">
    <w:abstractNumId w:val="2"/>
  </w:num>
  <w:num w:numId="8" w16cid:durableId="1434473324">
    <w:abstractNumId w:val="12"/>
  </w:num>
  <w:num w:numId="9" w16cid:durableId="466901410">
    <w:abstractNumId w:val="8"/>
  </w:num>
  <w:num w:numId="10" w16cid:durableId="1569607727">
    <w:abstractNumId w:val="11"/>
  </w:num>
  <w:num w:numId="11" w16cid:durableId="1628702709">
    <w:abstractNumId w:val="7"/>
  </w:num>
  <w:num w:numId="12" w16cid:durableId="60447363">
    <w:abstractNumId w:val="6"/>
  </w:num>
  <w:num w:numId="13" w16cid:durableId="315647492">
    <w:abstractNumId w:val="16"/>
  </w:num>
  <w:num w:numId="14" w16cid:durableId="1796752627">
    <w:abstractNumId w:val="5"/>
  </w:num>
  <w:num w:numId="15" w16cid:durableId="1870988346">
    <w:abstractNumId w:val="1"/>
  </w:num>
  <w:num w:numId="16" w16cid:durableId="1453137959">
    <w:abstractNumId w:val="10"/>
  </w:num>
  <w:num w:numId="17" w16cid:durableId="611665766">
    <w:abstractNumId w:val="14"/>
  </w:num>
  <w:num w:numId="18" w16cid:durableId="13261268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52F"/>
    <w:rsid w:val="00003974"/>
    <w:rsid w:val="000043C4"/>
    <w:rsid w:val="00013039"/>
    <w:rsid w:val="00016D11"/>
    <w:rsid w:val="0007631B"/>
    <w:rsid w:val="000804AB"/>
    <w:rsid w:val="00096CFC"/>
    <w:rsid w:val="000A20CA"/>
    <w:rsid w:val="000A314E"/>
    <w:rsid w:val="000B08C5"/>
    <w:rsid w:val="000B3438"/>
    <w:rsid w:val="000C2A6D"/>
    <w:rsid w:val="000E158E"/>
    <w:rsid w:val="000E466D"/>
    <w:rsid w:val="000F55B0"/>
    <w:rsid w:val="0010013F"/>
    <w:rsid w:val="00101989"/>
    <w:rsid w:val="00102885"/>
    <w:rsid w:val="00104DFC"/>
    <w:rsid w:val="00112D0E"/>
    <w:rsid w:val="0011377B"/>
    <w:rsid w:val="0012018B"/>
    <w:rsid w:val="00125654"/>
    <w:rsid w:val="001330AC"/>
    <w:rsid w:val="001364B2"/>
    <w:rsid w:val="0014180A"/>
    <w:rsid w:val="0014429D"/>
    <w:rsid w:val="00147055"/>
    <w:rsid w:val="00151A3C"/>
    <w:rsid w:val="00166911"/>
    <w:rsid w:val="00167193"/>
    <w:rsid w:val="00174827"/>
    <w:rsid w:val="001770C5"/>
    <w:rsid w:val="00181987"/>
    <w:rsid w:val="001A293B"/>
    <w:rsid w:val="001C1E03"/>
    <w:rsid w:val="001C3ABC"/>
    <w:rsid w:val="001C4A65"/>
    <w:rsid w:val="001D4300"/>
    <w:rsid w:val="001D72C5"/>
    <w:rsid w:val="001E5461"/>
    <w:rsid w:val="001E5656"/>
    <w:rsid w:val="002039A0"/>
    <w:rsid w:val="00203CA3"/>
    <w:rsid w:val="00221AB9"/>
    <w:rsid w:val="0024120B"/>
    <w:rsid w:val="002424AC"/>
    <w:rsid w:val="00243471"/>
    <w:rsid w:val="00250219"/>
    <w:rsid w:val="00261FA3"/>
    <w:rsid w:val="00276450"/>
    <w:rsid w:val="00285C71"/>
    <w:rsid w:val="00292507"/>
    <w:rsid w:val="002A707E"/>
    <w:rsid w:val="002A7EE6"/>
    <w:rsid w:val="002C02FB"/>
    <w:rsid w:val="002D0D13"/>
    <w:rsid w:val="002F515E"/>
    <w:rsid w:val="00320C6E"/>
    <w:rsid w:val="0032622F"/>
    <w:rsid w:val="00332583"/>
    <w:rsid w:val="0037570A"/>
    <w:rsid w:val="00382BC5"/>
    <w:rsid w:val="003946EC"/>
    <w:rsid w:val="00394788"/>
    <w:rsid w:val="003A0303"/>
    <w:rsid w:val="003C0D92"/>
    <w:rsid w:val="003C4A52"/>
    <w:rsid w:val="003C51E6"/>
    <w:rsid w:val="003C7F2A"/>
    <w:rsid w:val="003E0463"/>
    <w:rsid w:val="003E3737"/>
    <w:rsid w:val="003F1801"/>
    <w:rsid w:val="0040334E"/>
    <w:rsid w:val="00407151"/>
    <w:rsid w:val="004203EE"/>
    <w:rsid w:val="00420B58"/>
    <w:rsid w:val="00440C0B"/>
    <w:rsid w:val="00452A6D"/>
    <w:rsid w:val="00454DCF"/>
    <w:rsid w:val="004647BD"/>
    <w:rsid w:val="00464A32"/>
    <w:rsid w:val="004956B4"/>
    <w:rsid w:val="004A3A5F"/>
    <w:rsid w:val="004A6E0D"/>
    <w:rsid w:val="004C7C7D"/>
    <w:rsid w:val="005117BB"/>
    <w:rsid w:val="00515655"/>
    <w:rsid w:val="00525904"/>
    <w:rsid w:val="00534707"/>
    <w:rsid w:val="005354FC"/>
    <w:rsid w:val="005418CA"/>
    <w:rsid w:val="005476C0"/>
    <w:rsid w:val="00562CC5"/>
    <w:rsid w:val="005652B8"/>
    <w:rsid w:val="00581812"/>
    <w:rsid w:val="00587F65"/>
    <w:rsid w:val="00590517"/>
    <w:rsid w:val="0059055C"/>
    <w:rsid w:val="005B1AB7"/>
    <w:rsid w:val="005B3307"/>
    <w:rsid w:val="005C057D"/>
    <w:rsid w:val="005D3D46"/>
    <w:rsid w:val="005D3E7A"/>
    <w:rsid w:val="005D70D5"/>
    <w:rsid w:val="005E4DCD"/>
    <w:rsid w:val="00600114"/>
    <w:rsid w:val="00602BDA"/>
    <w:rsid w:val="006064D4"/>
    <w:rsid w:val="0062082B"/>
    <w:rsid w:val="00622E7E"/>
    <w:rsid w:val="006235FF"/>
    <w:rsid w:val="0063440B"/>
    <w:rsid w:val="00634FF3"/>
    <w:rsid w:val="00663E8F"/>
    <w:rsid w:val="00670CD2"/>
    <w:rsid w:val="006743BE"/>
    <w:rsid w:val="006806EE"/>
    <w:rsid w:val="00686A8B"/>
    <w:rsid w:val="00692D41"/>
    <w:rsid w:val="006A200E"/>
    <w:rsid w:val="006B5357"/>
    <w:rsid w:val="006E3048"/>
    <w:rsid w:val="006F02D4"/>
    <w:rsid w:val="0070466E"/>
    <w:rsid w:val="00710E8A"/>
    <w:rsid w:val="007248D4"/>
    <w:rsid w:val="00725810"/>
    <w:rsid w:val="0074065D"/>
    <w:rsid w:val="00743212"/>
    <w:rsid w:val="00754370"/>
    <w:rsid w:val="007643BD"/>
    <w:rsid w:val="007676FA"/>
    <w:rsid w:val="00771C29"/>
    <w:rsid w:val="007766FE"/>
    <w:rsid w:val="00785827"/>
    <w:rsid w:val="007B611F"/>
    <w:rsid w:val="007D75E1"/>
    <w:rsid w:val="007E1571"/>
    <w:rsid w:val="007E2C31"/>
    <w:rsid w:val="007F6EE9"/>
    <w:rsid w:val="0081152F"/>
    <w:rsid w:val="00816499"/>
    <w:rsid w:val="008257CA"/>
    <w:rsid w:val="008308B2"/>
    <w:rsid w:val="00855EA4"/>
    <w:rsid w:val="008812F0"/>
    <w:rsid w:val="00893887"/>
    <w:rsid w:val="008A02EF"/>
    <w:rsid w:val="008A1F0D"/>
    <w:rsid w:val="008B2CA6"/>
    <w:rsid w:val="008B3A7C"/>
    <w:rsid w:val="008B5B1B"/>
    <w:rsid w:val="00900739"/>
    <w:rsid w:val="00907CC3"/>
    <w:rsid w:val="0091311D"/>
    <w:rsid w:val="00916CA6"/>
    <w:rsid w:val="00917856"/>
    <w:rsid w:val="0093022B"/>
    <w:rsid w:val="009452A3"/>
    <w:rsid w:val="00951144"/>
    <w:rsid w:val="009520D7"/>
    <w:rsid w:val="0095453B"/>
    <w:rsid w:val="009609A9"/>
    <w:rsid w:val="009704C9"/>
    <w:rsid w:val="009A6855"/>
    <w:rsid w:val="009B149B"/>
    <w:rsid w:val="009B1773"/>
    <w:rsid w:val="009D2365"/>
    <w:rsid w:val="009D3C3C"/>
    <w:rsid w:val="009D6CA9"/>
    <w:rsid w:val="009E4C60"/>
    <w:rsid w:val="009F522C"/>
    <w:rsid w:val="00A01765"/>
    <w:rsid w:val="00A07252"/>
    <w:rsid w:val="00A17F19"/>
    <w:rsid w:val="00A23ABA"/>
    <w:rsid w:val="00A252EB"/>
    <w:rsid w:val="00A7775B"/>
    <w:rsid w:val="00A806B6"/>
    <w:rsid w:val="00AA78E3"/>
    <w:rsid w:val="00AD0BAA"/>
    <w:rsid w:val="00AD6CBD"/>
    <w:rsid w:val="00AF28F0"/>
    <w:rsid w:val="00AF48E9"/>
    <w:rsid w:val="00B0474D"/>
    <w:rsid w:val="00B123D3"/>
    <w:rsid w:val="00B12BFC"/>
    <w:rsid w:val="00B24F20"/>
    <w:rsid w:val="00B27239"/>
    <w:rsid w:val="00B35432"/>
    <w:rsid w:val="00B455B1"/>
    <w:rsid w:val="00B579B0"/>
    <w:rsid w:val="00B66C99"/>
    <w:rsid w:val="00B7069C"/>
    <w:rsid w:val="00B72BBC"/>
    <w:rsid w:val="00B7775B"/>
    <w:rsid w:val="00B90637"/>
    <w:rsid w:val="00B94A0B"/>
    <w:rsid w:val="00BA240E"/>
    <w:rsid w:val="00BA3DAF"/>
    <w:rsid w:val="00BA6E1D"/>
    <w:rsid w:val="00BC4B40"/>
    <w:rsid w:val="00BD3452"/>
    <w:rsid w:val="00BD3E21"/>
    <w:rsid w:val="00BD6629"/>
    <w:rsid w:val="00BD67A9"/>
    <w:rsid w:val="00BE3AEE"/>
    <w:rsid w:val="00BF301E"/>
    <w:rsid w:val="00BF352B"/>
    <w:rsid w:val="00BF7593"/>
    <w:rsid w:val="00C207A4"/>
    <w:rsid w:val="00C2448F"/>
    <w:rsid w:val="00C24EC5"/>
    <w:rsid w:val="00C575D5"/>
    <w:rsid w:val="00C64082"/>
    <w:rsid w:val="00C67CF4"/>
    <w:rsid w:val="00C715AF"/>
    <w:rsid w:val="00C81135"/>
    <w:rsid w:val="00C8641A"/>
    <w:rsid w:val="00CB4DA4"/>
    <w:rsid w:val="00CC04DD"/>
    <w:rsid w:val="00CC16FC"/>
    <w:rsid w:val="00CC2E06"/>
    <w:rsid w:val="00CD7410"/>
    <w:rsid w:val="00CE78EE"/>
    <w:rsid w:val="00CF3489"/>
    <w:rsid w:val="00D32882"/>
    <w:rsid w:val="00D40E53"/>
    <w:rsid w:val="00D44ED3"/>
    <w:rsid w:val="00D45366"/>
    <w:rsid w:val="00D80E9E"/>
    <w:rsid w:val="00D86B90"/>
    <w:rsid w:val="00DB7B92"/>
    <w:rsid w:val="00DD3342"/>
    <w:rsid w:val="00DD5DF4"/>
    <w:rsid w:val="00DD7B74"/>
    <w:rsid w:val="00DF7ECC"/>
    <w:rsid w:val="00E04DB1"/>
    <w:rsid w:val="00E11455"/>
    <w:rsid w:val="00E1753E"/>
    <w:rsid w:val="00E33A2C"/>
    <w:rsid w:val="00E35481"/>
    <w:rsid w:val="00E46684"/>
    <w:rsid w:val="00E46C01"/>
    <w:rsid w:val="00E7385D"/>
    <w:rsid w:val="00E75A00"/>
    <w:rsid w:val="00E8130C"/>
    <w:rsid w:val="00EA1190"/>
    <w:rsid w:val="00ED1E22"/>
    <w:rsid w:val="00EE2B61"/>
    <w:rsid w:val="00EE30F5"/>
    <w:rsid w:val="00EF4380"/>
    <w:rsid w:val="00F03918"/>
    <w:rsid w:val="00F21D2B"/>
    <w:rsid w:val="00F34912"/>
    <w:rsid w:val="00F51DF3"/>
    <w:rsid w:val="00FA0A0B"/>
    <w:rsid w:val="00FA21C2"/>
    <w:rsid w:val="00FA41E7"/>
    <w:rsid w:val="00FA4A86"/>
    <w:rsid w:val="00FB3CE9"/>
    <w:rsid w:val="00FB6333"/>
    <w:rsid w:val="00FD3251"/>
    <w:rsid w:val="00FD7B32"/>
    <w:rsid w:val="00FE2495"/>
    <w:rsid w:val="00FF5A77"/>
    <w:rsid w:val="03C7FE5D"/>
    <w:rsid w:val="05A5131A"/>
    <w:rsid w:val="061B4418"/>
    <w:rsid w:val="067738E4"/>
    <w:rsid w:val="068F1B4A"/>
    <w:rsid w:val="06D61648"/>
    <w:rsid w:val="0761C85A"/>
    <w:rsid w:val="0845ACBC"/>
    <w:rsid w:val="098B6DD2"/>
    <w:rsid w:val="09E85156"/>
    <w:rsid w:val="0A137FB9"/>
    <w:rsid w:val="0A959AC3"/>
    <w:rsid w:val="0B3027D8"/>
    <w:rsid w:val="0B897C7A"/>
    <w:rsid w:val="0DCCDC9C"/>
    <w:rsid w:val="0DD0D9A0"/>
    <w:rsid w:val="0F674F8A"/>
    <w:rsid w:val="0FBB62F4"/>
    <w:rsid w:val="10615F6E"/>
    <w:rsid w:val="11A3B1D7"/>
    <w:rsid w:val="166D4807"/>
    <w:rsid w:val="16874453"/>
    <w:rsid w:val="175C6F4E"/>
    <w:rsid w:val="179400C5"/>
    <w:rsid w:val="1856A3E5"/>
    <w:rsid w:val="19A39012"/>
    <w:rsid w:val="1A12EB37"/>
    <w:rsid w:val="1A62FB6E"/>
    <w:rsid w:val="1BFECBCF"/>
    <w:rsid w:val="203C975D"/>
    <w:rsid w:val="21493DCE"/>
    <w:rsid w:val="224A4AFC"/>
    <w:rsid w:val="2359E2C0"/>
    <w:rsid w:val="23AF3CB0"/>
    <w:rsid w:val="2409DDB4"/>
    <w:rsid w:val="25AD4CCC"/>
    <w:rsid w:val="2918A578"/>
    <w:rsid w:val="2BC2A222"/>
    <w:rsid w:val="2DC1FAD1"/>
    <w:rsid w:val="30335932"/>
    <w:rsid w:val="311D754B"/>
    <w:rsid w:val="3164F76E"/>
    <w:rsid w:val="35560C80"/>
    <w:rsid w:val="36BEAA3D"/>
    <w:rsid w:val="3A308B8E"/>
    <w:rsid w:val="3A949F27"/>
    <w:rsid w:val="3C8A7F4C"/>
    <w:rsid w:val="3DCC3FE9"/>
    <w:rsid w:val="4049F218"/>
    <w:rsid w:val="431F9C3D"/>
    <w:rsid w:val="43AEC9D4"/>
    <w:rsid w:val="43D2A6E6"/>
    <w:rsid w:val="43E4A67D"/>
    <w:rsid w:val="4421EBD3"/>
    <w:rsid w:val="45B7C2A5"/>
    <w:rsid w:val="46280A92"/>
    <w:rsid w:val="46E59267"/>
    <w:rsid w:val="46FA6E3E"/>
    <w:rsid w:val="4FACCABA"/>
    <w:rsid w:val="5258A43C"/>
    <w:rsid w:val="53DE7FFB"/>
    <w:rsid w:val="542E0013"/>
    <w:rsid w:val="54D8F4D6"/>
    <w:rsid w:val="555871A2"/>
    <w:rsid w:val="55C6E75C"/>
    <w:rsid w:val="55F1949A"/>
    <w:rsid w:val="572173BA"/>
    <w:rsid w:val="5755CD99"/>
    <w:rsid w:val="57C862D5"/>
    <w:rsid w:val="58BD441B"/>
    <w:rsid w:val="58D03CD7"/>
    <w:rsid w:val="5C78AD48"/>
    <w:rsid w:val="5D97BB92"/>
    <w:rsid w:val="5E147DA9"/>
    <w:rsid w:val="5ED95381"/>
    <w:rsid w:val="60CA4F39"/>
    <w:rsid w:val="62DAC7EC"/>
    <w:rsid w:val="63C41C49"/>
    <w:rsid w:val="66E3DD47"/>
    <w:rsid w:val="67ACDA77"/>
    <w:rsid w:val="683F6C04"/>
    <w:rsid w:val="69B9AEA7"/>
    <w:rsid w:val="6BADE00C"/>
    <w:rsid w:val="6C4668C5"/>
    <w:rsid w:val="6E281012"/>
    <w:rsid w:val="700480BE"/>
    <w:rsid w:val="7244B079"/>
    <w:rsid w:val="72A372F2"/>
    <w:rsid w:val="73DA00CF"/>
    <w:rsid w:val="777EC281"/>
    <w:rsid w:val="78792EE0"/>
    <w:rsid w:val="78C603CD"/>
    <w:rsid w:val="79542BBD"/>
    <w:rsid w:val="7F38BD0B"/>
    <w:rsid w:val="7FCB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C5F770"/>
  <w15:docId w15:val="{09FD2409-EF8A-443D-981C-17952314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D46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152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rFonts w:ascii="Cambria-Bold" w:eastAsiaTheme="minorEastAsia" w:hAnsi="Cambria-Bold" w:cs="Cambria-Bold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81152F"/>
    <w:rPr>
      <w:rFonts w:ascii="Cambria-Bold" w:hAnsi="Cambria-Bold" w:cs="Cambria-Bold"/>
      <w:b/>
      <w:b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1152F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Default">
    <w:name w:val="Default"/>
    <w:basedOn w:val="Normal"/>
    <w:uiPriority w:val="99"/>
    <w:rsid w:val="0081152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eastAsiaTheme="minorEastAsia" w:hAnsi="ArialMT" w:cs="ArialMT"/>
      <w:color w:val="000000"/>
    </w:rPr>
  </w:style>
  <w:style w:type="character" w:styleId="Hyperlink">
    <w:name w:val="Hyperlink"/>
    <w:basedOn w:val="DefaultParagraphFont"/>
    <w:uiPriority w:val="99"/>
    <w:rsid w:val="0081152F"/>
    <w:rPr>
      <w:color w:val="0000FF"/>
      <w:w w:val="100"/>
      <w:u w:val="thick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0D5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D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0725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725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07252"/>
    <w:pPr>
      <w:spacing w:before="120"/>
    </w:pPr>
    <w:rPr>
      <w:rFonts w:asciiTheme="minorHAnsi" w:eastAsiaTheme="minorEastAsia" w:hAnsiTheme="minorHAnsi" w:cstheme="minorBidi"/>
      <w:b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7252"/>
    <w:pPr>
      <w:ind w:left="240"/>
    </w:pPr>
    <w:rPr>
      <w:rFonts w:asciiTheme="minorHAnsi" w:eastAsiaTheme="minorEastAsia" w:hAnsiTheme="minorHAnsi" w:cstheme="minorBidi"/>
      <w:b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7252"/>
    <w:pPr>
      <w:ind w:left="4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7252"/>
    <w:pPr>
      <w:ind w:left="7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7252"/>
    <w:pPr>
      <w:ind w:left="96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7252"/>
    <w:pPr>
      <w:ind w:left="1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7252"/>
    <w:pPr>
      <w:ind w:left="144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7252"/>
    <w:pPr>
      <w:ind w:left="168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7252"/>
    <w:pPr>
      <w:ind w:left="19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7252"/>
  </w:style>
  <w:style w:type="paragraph" w:styleId="Footer">
    <w:name w:val="footer"/>
    <w:basedOn w:val="Normal"/>
    <w:link w:val="Foot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7252"/>
  </w:style>
  <w:style w:type="table" w:styleId="LightShading-Accent1">
    <w:name w:val="Light Shading Accent 1"/>
    <w:basedOn w:val="TableNormal"/>
    <w:uiPriority w:val="60"/>
    <w:rsid w:val="00A0725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Heading">
    <w:name w:val="Heading"/>
    <w:basedOn w:val="Normal"/>
    <w:link w:val="HeadingChar"/>
    <w:qFormat/>
    <w:rsid w:val="006235FF"/>
    <w:pPr>
      <w:outlineLvl w:val="0"/>
    </w:pPr>
    <w:rPr>
      <w:rFonts w:ascii="Myriad Pro" w:hAnsi="Myriad Pro"/>
      <w:b/>
      <w:color w:val="0091D2"/>
      <w:sz w:val="28"/>
      <w:lang w:val="en-US"/>
    </w:rPr>
  </w:style>
  <w:style w:type="paragraph" w:customStyle="1" w:styleId="SubHeading">
    <w:name w:val="Sub Heading"/>
    <w:basedOn w:val="Normal"/>
    <w:link w:val="SubHeadingChar"/>
    <w:qFormat/>
    <w:rsid w:val="006235FF"/>
    <w:pPr>
      <w:outlineLvl w:val="0"/>
    </w:pPr>
    <w:rPr>
      <w:rFonts w:ascii="Myriad Pro" w:hAnsi="Myriad Pro"/>
      <w:b/>
      <w:i/>
      <w:color w:val="0091D2"/>
      <w:lang w:val="en-US"/>
    </w:rPr>
  </w:style>
  <w:style w:type="character" w:customStyle="1" w:styleId="HeadingChar">
    <w:name w:val="Heading Char"/>
    <w:basedOn w:val="DefaultParagraphFont"/>
    <w:link w:val="Heading"/>
    <w:rsid w:val="006235FF"/>
    <w:rPr>
      <w:rFonts w:ascii="Myriad Pro" w:eastAsia="Times New Roman" w:hAnsi="Myriad Pro" w:cs="Times New Roman"/>
      <w:b/>
      <w:color w:val="0091D2"/>
      <w:sz w:val="28"/>
    </w:rPr>
  </w:style>
  <w:style w:type="paragraph" w:customStyle="1" w:styleId="BodyCopy">
    <w:name w:val="Body Copy"/>
    <w:basedOn w:val="Normal"/>
    <w:link w:val="BodyCopyChar"/>
    <w:qFormat/>
    <w:rsid w:val="006235FF"/>
    <w:rPr>
      <w:rFonts w:ascii="Myriad Pro" w:hAnsi="Myriad Pro"/>
      <w:color w:val="5F5F5F"/>
      <w:sz w:val="22"/>
      <w:szCs w:val="20"/>
      <w:lang w:val="en-US"/>
    </w:rPr>
  </w:style>
  <w:style w:type="character" w:customStyle="1" w:styleId="SubHeadingChar">
    <w:name w:val="Sub Heading Char"/>
    <w:basedOn w:val="DefaultParagraphFont"/>
    <w:link w:val="SubHeading"/>
    <w:rsid w:val="006235FF"/>
    <w:rPr>
      <w:rFonts w:ascii="Myriad Pro" w:eastAsia="Times New Roman" w:hAnsi="Myriad Pro" w:cs="Times New Roman"/>
      <w:b/>
      <w:i/>
      <w:color w:val="0091D2"/>
    </w:rPr>
  </w:style>
  <w:style w:type="paragraph" w:customStyle="1" w:styleId="TitleGCU">
    <w:name w:val="Title GCU"/>
    <w:basedOn w:val="Normal"/>
    <w:link w:val="TitleGCUChar"/>
    <w:qFormat/>
    <w:rsid w:val="006235FF"/>
    <w:pPr>
      <w:ind w:left="-284" w:firstLine="720"/>
      <w:jc w:val="right"/>
    </w:pPr>
    <w:rPr>
      <w:rFonts w:ascii="Myriad Pro" w:hAnsi="Myriad Pro"/>
      <w:color w:val="FFFFFF" w:themeColor="background1"/>
      <w:sz w:val="40"/>
      <w:lang w:val="en-US"/>
    </w:rPr>
  </w:style>
  <w:style w:type="character" w:customStyle="1" w:styleId="BodyCopyChar">
    <w:name w:val="Body Copy Char"/>
    <w:basedOn w:val="DefaultParagraphFont"/>
    <w:link w:val="BodyCopy"/>
    <w:rsid w:val="006235FF"/>
    <w:rPr>
      <w:rFonts w:ascii="Myriad Pro" w:eastAsia="Times New Roman" w:hAnsi="Myriad Pro" w:cs="Times New Roman"/>
      <w:color w:val="5F5F5F"/>
      <w:sz w:val="22"/>
      <w:szCs w:val="20"/>
    </w:rPr>
  </w:style>
  <w:style w:type="paragraph" w:customStyle="1" w:styleId="Subheadings">
    <w:name w:val="Subheadings"/>
    <w:basedOn w:val="Heading1"/>
    <w:link w:val="SubheadingsChar"/>
    <w:qFormat/>
    <w:rsid w:val="006235FF"/>
    <w:pPr>
      <w:keepNext w:val="0"/>
      <w:keepLines w:val="0"/>
      <w:spacing w:before="0"/>
    </w:pPr>
    <w:rPr>
      <w:rFonts w:ascii="Myriad Pro" w:eastAsia="Times New Roman" w:hAnsi="Myriad Pro" w:cs="Times New Roman"/>
      <w:bCs w:val="0"/>
      <w:i/>
      <w:color w:val="0091D2"/>
    </w:rPr>
  </w:style>
  <w:style w:type="character" w:customStyle="1" w:styleId="TitleGCUChar">
    <w:name w:val="Title GCU Char"/>
    <w:basedOn w:val="DefaultParagraphFont"/>
    <w:link w:val="TitleGCU"/>
    <w:rsid w:val="006235FF"/>
    <w:rPr>
      <w:rFonts w:ascii="Myriad Pro" w:eastAsia="Times New Roman" w:hAnsi="Myriad Pro" w:cs="Times New Roman"/>
      <w:color w:val="FFFFFF" w:themeColor="background1"/>
      <w:sz w:val="40"/>
    </w:rPr>
  </w:style>
  <w:style w:type="character" w:customStyle="1" w:styleId="SubheadingsChar">
    <w:name w:val="Subheadings Char"/>
    <w:basedOn w:val="Heading1Char"/>
    <w:link w:val="Subheadings"/>
    <w:rsid w:val="006235FF"/>
    <w:rPr>
      <w:rFonts w:ascii="Myriad Pro" w:eastAsia="Times New Roman" w:hAnsi="Myriad Pro" w:cs="Times New Roman"/>
      <w:b/>
      <w:bCs w:val="0"/>
      <w:i/>
      <w:color w:val="0091D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E2B6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1C4A65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3AEE"/>
    <w:rPr>
      <w:color w:val="80808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D11"/>
    <w:rPr>
      <w:rFonts w:ascii="Times New Roman" w:eastAsia="Times New Roman" w:hAnsi="Times New Roman" w:cs="Times New Roman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nnis.com.au/vic/victoriantennisaward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91B66-7F74-4197-B3BB-AE99307D1DAC}"/>
      </w:docPartPr>
      <w:docPartBody>
        <w:p w:rsidR="00F13217" w:rsidRDefault="00F1321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altName w:val="Segoe UI"/>
    <w:panose1 w:val="020B0604020202020204"/>
    <w:charset w:val="00"/>
    <w:family w:val="swiss"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17"/>
    <w:rsid w:val="00176F1F"/>
    <w:rsid w:val="004C77B6"/>
    <w:rsid w:val="00547AC4"/>
    <w:rsid w:val="00B329B0"/>
    <w:rsid w:val="00EB77C3"/>
    <w:rsid w:val="00F1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71D081D75F64BA0BDEF9141A4657B" ma:contentTypeVersion="20" ma:contentTypeDescription="Create a new document." ma:contentTypeScope="" ma:versionID="5022174ae162ddff464d440f5f1cb62e">
  <xsd:schema xmlns:xsd="http://www.w3.org/2001/XMLSchema" xmlns:xs="http://www.w3.org/2001/XMLSchema" xmlns:p="http://schemas.microsoft.com/office/2006/metadata/properties" xmlns:ns1="http://schemas.microsoft.com/sharepoint/v3" xmlns:ns2="9ea0db87-6351-4c5c-accb-a5950906c34a" xmlns:ns3="3f9ea509-6ca7-4eb3-aeb4-1313d3b71d81" targetNamespace="http://schemas.microsoft.com/office/2006/metadata/properties" ma:root="true" ma:fieldsID="e451a890abfd8c6ddd6f22250cdd715f" ns1:_="" ns2:_="" ns3:_="">
    <xsd:import namespace="http://schemas.microsoft.com/sharepoint/v3"/>
    <xsd:import namespace="9ea0db87-6351-4c5c-accb-a5950906c34a"/>
    <xsd:import namespace="3f9ea509-6ca7-4eb3-aeb4-1313d3b71d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0db87-6351-4c5c-accb-a5950906c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ea509-6ca7-4eb3-aeb4-1313d3b71d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a905e4-feb9-4c0b-91ae-c9146718c2e8}" ma:internalName="TaxCatchAll" ma:showField="CatchAllData" ma:web="3f9ea509-6ca7-4eb3-aeb4-1313d3b71d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a0db87-6351-4c5c-accb-a5950906c34a">
      <Terms xmlns="http://schemas.microsoft.com/office/infopath/2007/PartnerControls"/>
    </lcf76f155ced4ddcb4097134ff3c332f>
    <TaxCatchAll xmlns="3f9ea509-6ca7-4eb3-aeb4-1313d3b71d8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A8A4C1-989A-4559-B254-1C86706BB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F56FD6-DE65-4C8B-8558-2348A646B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a0db87-6351-4c5c-accb-a5950906c34a"/>
    <ds:schemaRef ds:uri="3f9ea509-6ca7-4eb3-aeb4-1313d3b71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53B64-4349-4258-8909-294886E3B7D2}">
  <ds:schemaRefs>
    <ds:schemaRef ds:uri="http://schemas.microsoft.com/office/2006/metadata/properties"/>
    <ds:schemaRef ds:uri="http://schemas.microsoft.com/office/infopath/2007/PartnerControls"/>
    <ds:schemaRef ds:uri="9ea0db87-6351-4c5c-accb-a5950906c34a"/>
    <ds:schemaRef ds:uri="3f9ea509-6ca7-4eb3-aeb4-1313d3b71d81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50361F0-73CA-49B2-821F-E26080E4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1023</Words>
  <Characters>5837</Characters>
  <Application>Microsoft Office Word</Application>
  <DocSecurity>0</DocSecurity>
  <Lines>48</Lines>
  <Paragraphs>13</Paragraphs>
  <ScaleCrop>false</ScaleCrop>
  <Manager/>
  <Company>Tennis Australia</Company>
  <LinksUpToDate>false</LinksUpToDate>
  <CharactersWithSpaces>6847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O'Connor</dc:creator>
  <cp:keywords/>
  <dc:description/>
  <cp:lastModifiedBy>Tanya Helliar</cp:lastModifiedBy>
  <cp:revision>103</cp:revision>
  <cp:lastPrinted>2019-07-09T22:59:00Z</cp:lastPrinted>
  <dcterms:created xsi:type="dcterms:W3CDTF">2022-07-15T23:56:00Z</dcterms:created>
  <dcterms:modified xsi:type="dcterms:W3CDTF">2024-02-29T01:12:00Z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0x0101002DD71D081D75F64BA0BDEF9141A4657B</vt:lpwstr>
  </property>
  <property fmtid="{D5CDD505-2E9C-101B-9397-08002B2CF9AE}" pid="3" name="MediaServiceImageTags">
    <vt:lpwstr/>
  </property>
</Properties>
</file>