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399A" w14:textId="77777777" w:rsidR="00994E55" w:rsidRPr="004D1038" w:rsidRDefault="00994E55" w:rsidP="00994E55">
      <w:pPr>
        <w:jc w:val="both"/>
      </w:pPr>
    </w:p>
    <w:p w14:paraId="0100BF70" w14:textId="1AFB5989" w:rsidR="00C77CCA" w:rsidRDefault="00C77CCA" w:rsidP="00C77CCA">
      <w:pPr>
        <w:pStyle w:val="BodyCopy"/>
        <w:jc w:val="center"/>
        <w:rPr>
          <w:b/>
          <w:i/>
          <w:color w:val="1C4996"/>
          <w:sz w:val="28"/>
        </w:rPr>
      </w:pPr>
      <w:r w:rsidRPr="003B7D9D">
        <w:rPr>
          <w:b/>
          <w:i/>
          <w:color w:val="1C4996"/>
          <w:sz w:val="32"/>
        </w:rPr>
        <w:t xml:space="preserve">Supporting Tennis – Local Government </w:t>
      </w:r>
      <w:r w:rsidR="003B7D9D">
        <w:rPr>
          <w:b/>
          <w:i/>
          <w:color w:val="1C4996"/>
          <w:sz w:val="32"/>
        </w:rPr>
        <w:t>Award</w:t>
      </w:r>
    </w:p>
    <w:p w14:paraId="34D9BFFA" w14:textId="77777777" w:rsidR="007E356A" w:rsidRPr="00F04F13" w:rsidRDefault="007E356A" w:rsidP="007E356A">
      <w:pPr>
        <w:pStyle w:val="SubHeading"/>
        <w:jc w:val="center"/>
        <w:rPr>
          <w:b w:val="0"/>
          <w:bCs/>
          <w:color w:val="1C4996"/>
        </w:rPr>
      </w:pPr>
      <w:r w:rsidRPr="00F04F13">
        <w:rPr>
          <w:b w:val="0"/>
          <w:bCs/>
          <w:color w:val="1C4996"/>
        </w:rPr>
        <w:t>Award period: 1 September 2021 – 31 August 2022.</w:t>
      </w:r>
    </w:p>
    <w:p w14:paraId="4393C431" w14:textId="77777777" w:rsidR="00C77CCA" w:rsidRPr="00C77CCA" w:rsidRDefault="00C77CCA" w:rsidP="00C77CCA">
      <w:pPr>
        <w:pStyle w:val="BodyCopy"/>
        <w:jc w:val="center"/>
        <w:rPr>
          <w:b/>
          <w:i/>
          <w:color w:val="1C4996"/>
          <w:sz w:val="28"/>
        </w:rPr>
      </w:pPr>
    </w:p>
    <w:p w14:paraId="3CA8A887" w14:textId="14BCD13B" w:rsidR="00994E55" w:rsidRPr="004D1038" w:rsidRDefault="00994E55" w:rsidP="00994E55">
      <w:pPr>
        <w:pStyle w:val="BodyCopy"/>
        <w:rPr>
          <w:color w:val="auto"/>
        </w:rPr>
      </w:pPr>
      <w:r w:rsidRPr="004D1038">
        <w:rPr>
          <w:color w:val="auto"/>
        </w:rPr>
        <w:t xml:space="preserve">An award will be presented to one </w:t>
      </w:r>
      <w:r w:rsidR="00AF00B1" w:rsidRPr="004D1038">
        <w:rPr>
          <w:color w:val="auto"/>
        </w:rPr>
        <w:t xml:space="preserve">Local Government Authority (LGA), who is judged to be the most engaged with, and supportive of, tennis in their community. </w:t>
      </w:r>
    </w:p>
    <w:p w14:paraId="2D561671" w14:textId="77777777" w:rsidR="00994E55" w:rsidRPr="00DA3E0E" w:rsidRDefault="00994E55" w:rsidP="00994E55">
      <w:pPr>
        <w:pStyle w:val="Subheadings"/>
        <w:rPr>
          <w:sz w:val="16"/>
          <w:szCs w:val="16"/>
        </w:rPr>
      </w:pPr>
    </w:p>
    <w:p w14:paraId="5AA7A6E5" w14:textId="1DE4160F" w:rsidR="00994E55" w:rsidRPr="008706B8" w:rsidRDefault="00994E55" w:rsidP="00EF3ABE">
      <w:pPr>
        <w:pStyle w:val="SubHeading"/>
        <w:tabs>
          <w:tab w:val="left" w:pos="4730"/>
        </w:tabs>
      </w:pPr>
      <w:r w:rsidRPr="00C77CCA">
        <w:rPr>
          <w:color w:val="1C4996"/>
        </w:rPr>
        <w:t>Eligibility criteria</w:t>
      </w:r>
      <w:r w:rsidR="00EF3ABE">
        <w:tab/>
      </w:r>
    </w:p>
    <w:p w14:paraId="6CBA81B8" w14:textId="77777777" w:rsidR="00994E55" w:rsidRPr="00DA3E0E" w:rsidRDefault="00994E55" w:rsidP="00994E55">
      <w:pPr>
        <w:rPr>
          <w:sz w:val="16"/>
          <w:szCs w:val="16"/>
        </w:rPr>
      </w:pPr>
    </w:p>
    <w:p w14:paraId="60301AAE" w14:textId="4C7EFE20" w:rsidR="00994E55" w:rsidRPr="004D1038" w:rsidRDefault="00AF00B1" w:rsidP="00AF00B1">
      <w:pPr>
        <w:pStyle w:val="BodyCopy"/>
        <w:rPr>
          <w:color w:val="auto"/>
        </w:rPr>
      </w:pPr>
      <w:r w:rsidRPr="004D1038">
        <w:rPr>
          <w:color w:val="auto"/>
        </w:rPr>
        <w:t xml:space="preserve">This award is open to all 79 Victorian LGAs. </w:t>
      </w:r>
    </w:p>
    <w:p w14:paraId="307C73F5" w14:textId="77777777" w:rsidR="00994E55" w:rsidRPr="00DA3E0E" w:rsidRDefault="00994E55" w:rsidP="00994E55">
      <w:pPr>
        <w:rPr>
          <w:sz w:val="16"/>
          <w:szCs w:val="16"/>
        </w:rPr>
      </w:pPr>
    </w:p>
    <w:p w14:paraId="31794350" w14:textId="77777777" w:rsidR="00994E55" w:rsidRPr="00C77CCA" w:rsidRDefault="00994E55" w:rsidP="00994E55">
      <w:pPr>
        <w:pStyle w:val="SubHeading"/>
        <w:rPr>
          <w:color w:val="1C4996"/>
        </w:rPr>
      </w:pPr>
      <w:r w:rsidRPr="00C77CCA">
        <w:rPr>
          <w:color w:val="1C4996"/>
        </w:rPr>
        <w:t>Selection Criteria</w:t>
      </w:r>
    </w:p>
    <w:p w14:paraId="14182E94" w14:textId="77777777" w:rsidR="00994E55" w:rsidRPr="00DA3E0E" w:rsidRDefault="00994E55" w:rsidP="00994E55">
      <w:pPr>
        <w:rPr>
          <w:sz w:val="16"/>
          <w:szCs w:val="16"/>
        </w:rPr>
      </w:pPr>
    </w:p>
    <w:p w14:paraId="7EBFA76C" w14:textId="041A2B9D" w:rsidR="00994E55" w:rsidRPr="004D1038" w:rsidRDefault="00AE20C6" w:rsidP="002E5E9E">
      <w:pPr>
        <w:pStyle w:val="BodyCopy"/>
        <w:rPr>
          <w:color w:val="auto"/>
        </w:rPr>
      </w:pPr>
      <w:r w:rsidRPr="004D1038">
        <w:rPr>
          <w:color w:val="auto"/>
        </w:rPr>
        <w:t>The selection panel will consider the following in assessing nominations</w:t>
      </w:r>
      <w:r w:rsidR="002E5E9E">
        <w:rPr>
          <w:color w:val="auto"/>
        </w:rPr>
        <w:t>:</w:t>
      </w:r>
    </w:p>
    <w:p w14:paraId="1986DB43" w14:textId="77777777" w:rsidR="00994E55" w:rsidRPr="004D1038" w:rsidRDefault="00994E55" w:rsidP="00994E55">
      <w:pPr>
        <w:pStyle w:val="BodyCopy"/>
        <w:rPr>
          <w:color w:val="auto"/>
          <w:sz w:val="16"/>
          <w:szCs w:val="16"/>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564"/>
      </w:tblGrid>
      <w:tr w:rsidR="004D1038" w:rsidRPr="004D1038" w14:paraId="7B9B45CC" w14:textId="77777777" w:rsidTr="0AA7C759">
        <w:tc>
          <w:tcPr>
            <w:tcW w:w="675" w:type="dxa"/>
          </w:tcPr>
          <w:p w14:paraId="65966B16" w14:textId="77777777" w:rsidR="00994E55" w:rsidRPr="004D1038" w:rsidRDefault="00994E55" w:rsidP="00994E55">
            <w:pPr>
              <w:pStyle w:val="BodyCopy"/>
              <w:rPr>
                <w:b/>
                <w:color w:val="auto"/>
              </w:rPr>
            </w:pPr>
            <w:r w:rsidRPr="004D1038">
              <w:rPr>
                <w:b/>
                <w:color w:val="auto"/>
              </w:rPr>
              <w:t xml:space="preserve">No. </w:t>
            </w:r>
          </w:p>
        </w:tc>
        <w:tc>
          <w:tcPr>
            <w:tcW w:w="9564" w:type="dxa"/>
          </w:tcPr>
          <w:p w14:paraId="56970B59" w14:textId="77777777" w:rsidR="00994E55" w:rsidRPr="004D1038" w:rsidRDefault="00994E55" w:rsidP="00994E55">
            <w:pPr>
              <w:pStyle w:val="BodyCopy"/>
              <w:rPr>
                <w:b/>
                <w:color w:val="auto"/>
              </w:rPr>
            </w:pPr>
            <w:r w:rsidRPr="004D1038">
              <w:rPr>
                <w:b/>
                <w:color w:val="auto"/>
              </w:rPr>
              <w:t>Description</w:t>
            </w:r>
          </w:p>
        </w:tc>
      </w:tr>
      <w:tr w:rsidR="004D1038" w:rsidRPr="004D1038" w14:paraId="525A24B2" w14:textId="77777777" w:rsidTr="0AA7C759">
        <w:tc>
          <w:tcPr>
            <w:tcW w:w="675" w:type="dxa"/>
          </w:tcPr>
          <w:p w14:paraId="0ED1959A" w14:textId="4B2FF681" w:rsidR="00994E55" w:rsidRPr="004D1038" w:rsidRDefault="00994E55" w:rsidP="00B64D3E">
            <w:pPr>
              <w:pStyle w:val="BodyCopy"/>
              <w:numPr>
                <w:ilvl w:val="0"/>
                <w:numId w:val="19"/>
              </w:numPr>
              <w:rPr>
                <w:color w:val="auto"/>
              </w:rPr>
            </w:pPr>
          </w:p>
        </w:tc>
        <w:tc>
          <w:tcPr>
            <w:tcW w:w="9564" w:type="dxa"/>
          </w:tcPr>
          <w:p w14:paraId="4F9D3DA3" w14:textId="6B0E2E62" w:rsidR="00994E55" w:rsidRPr="004D1038" w:rsidRDefault="009048ED" w:rsidP="009048ED">
            <w:pPr>
              <w:pStyle w:val="BodyCopy"/>
              <w:rPr>
                <w:color w:val="auto"/>
              </w:rPr>
            </w:pPr>
            <w:r w:rsidRPr="004D1038">
              <w:rPr>
                <w:color w:val="auto"/>
              </w:rPr>
              <w:t xml:space="preserve">LGA has actively </w:t>
            </w:r>
            <w:r w:rsidR="004970BD" w:rsidRPr="004D1038">
              <w:rPr>
                <w:color w:val="auto"/>
              </w:rPr>
              <w:t>engaged with</w:t>
            </w:r>
            <w:r w:rsidRPr="004D1038">
              <w:rPr>
                <w:color w:val="auto"/>
              </w:rPr>
              <w:t xml:space="preserve"> T</w:t>
            </w:r>
            <w:r w:rsidR="00EA4A61" w:rsidRPr="004D1038">
              <w:rPr>
                <w:color w:val="auto"/>
              </w:rPr>
              <w:t xml:space="preserve">ennis </w:t>
            </w:r>
            <w:r w:rsidRPr="004D1038">
              <w:rPr>
                <w:color w:val="auto"/>
              </w:rPr>
              <w:t>V</w:t>
            </w:r>
            <w:r w:rsidR="00EA4A61" w:rsidRPr="004D1038">
              <w:rPr>
                <w:color w:val="auto"/>
              </w:rPr>
              <w:t>ictoria</w:t>
            </w:r>
            <w:r w:rsidR="002A2EA0" w:rsidRPr="004D1038">
              <w:rPr>
                <w:color w:val="auto"/>
              </w:rPr>
              <w:t xml:space="preserve"> over the </w:t>
            </w:r>
            <w:r w:rsidR="00394A92">
              <w:rPr>
                <w:color w:val="auto"/>
              </w:rPr>
              <w:t>award period.</w:t>
            </w:r>
          </w:p>
          <w:p w14:paraId="1964FD67" w14:textId="618A50BD" w:rsidR="00B524D9" w:rsidRPr="004D1038" w:rsidRDefault="00B524D9" w:rsidP="009048ED">
            <w:pPr>
              <w:pStyle w:val="BodyCopy"/>
              <w:rPr>
                <w:color w:val="auto"/>
              </w:rPr>
            </w:pPr>
          </w:p>
        </w:tc>
      </w:tr>
      <w:tr w:rsidR="004D1038" w:rsidRPr="004D1038" w14:paraId="18A51231" w14:textId="77777777" w:rsidTr="0AA7C759">
        <w:tc>
          <w:tcPr>
            <w:tcW w:w="675" w:type="dxa"/>
          </w:tcPr>
          <w:p w14:paraId="673E970E" w14:textId="6AE67D43" w:rsidR="00994E55" w:rsidRPr="004D1038" w:rsidRDefault="00994E55" w:rsidP="00B64D3E">
            <w:pPr>
              <w:pStyle w:val="BodyCopy"/>
              <w:numPr>
                <w:ilvl w:val="0"/>
                <w:numId w:val="19"/>
              </w:numPr>
              <w:rPr>
                <w:color w:val="auto"/>
              </w:rPr>
            </w:pPr>
          </w:p>
        </w:tc>
        <w:tc>
          <w:tcPr>
            <w:tcW w:w="9564" w:type="dxa"/>
          </w:tcPr>
          <w:p w14:paraId="5E5283D5" w14:textId="692E19E3" w:rsidR="00994E55" w:rsidRPr="004D1038" w:rsidRDefault="00394A92" w:rsidP="00994E55">
            <w:pPr>
              <w:pStyle w:val="BodyCopy"/>
              <w:rPr>
                <w:color w:val="auto"/>
              </w:rPr>
            </w:pPr>
            <w:r w:rsidRPr="0AA7C759">
              <w:rPr>
                <w:color w:val="auto"/>
              </w:rPr>
              <w:t xml:space="preserve">LGA has developed / is in the process of developing a current tennis strategy or is currently actively engaged in tennis facility planning or the Thriving Tennis Communities project. </w:t>
            </w:r>
          </w:p>
          <w:p w14:paraId="6735DE7B" w14:textId="124850BC" w:rsidR="00B524D9" w:rsidRPr="004D1038" w:rsidRDefault="00B524D9" w:rsidP="00994E55">
            <w:pPr>
              <w:pStyle w:val="BodyCopy"/>
              <w:rPr>
                <w:color w:val="auto"/>
              </w:rPr>
            </w:pPr>
          </w:p>
        </w:tc>
      </w:tr>
      <w:tr w:rsidR="004D1038" w:rsidRPr="004D1038" w14:paraId="2E15B4BC" w14:textId="77777777" w:rsidTr="0AA7C759">
        <w:tc>
          <w:tcPr>
            <w:tcW w:w="675" w:type="dxa"/>
          </w:tcPr>
          <w:p w14:paraId="0FB79ECC" w14:textId="623A8B2C" w:rsidR="00994E55" w:rsidRPr="004D1038" w:rsidRDefault="00994E55" w:rsidP="00B64D3E">
            <w:pPr>
              <w:pStyle w:val="BodyCopy"/>
              <w:numPr>
                <w:ilvl w:val="0"/>
                <w:numId w:val="19"/>
              </w:numPr>
              <w:rPr>
                <w:color w:val="auto"/>
              </w:rPr>
            </w:pPr>
          </w:p>
        </w:tc>
        <w:tc>
          <w:tcPr>
            <w:tcW w:w="9564" w:type="dxa"/>
          </w:tcPr>
          <w:p w14:paraId="49FAB5EA" w14:textId="0770A5C7" w:rsidR="00994E55" w:rsidRPr="004D1038" w:rsidRDefault="00394A92" w:rsidP="00994E55">
            <w:pPr>
              <w:pStyle w:val="BodyCopy"/>
              <w:rPr>
                <w:color w:val="auto"/>
              </w:rPr>
            </w:pPr>
            <w:r>
              <w:rPr>
                <w:color w:val="auto"/>
              </w:rPr>
              <w:t xml:space="preserve">LGA can demonstrate direct council investment in tennis and / or supported State Government investment. </w:t>
            </w:r>
          </w:p>
          <w:p w14:paraId="1253A60B" w14:textId="77777777" w:rsidR="00994E55" w:rsidRPr="004D1038" w:rsidRDefault="00994E55" w:rsidP="00994E55">
            <w:pPr>
              <w:pStyle w:val="BodyCopy"/>
              <w:rPr>
                <w:b/>
                <w:color w:val="auto"/>
              </w:rPr>
            </w:pPr>
          </w:p>
        </w:tc>
      </w:tr>
      <w:tr w:rsidR="004D1038" w:rsidRPr="004D1038" w14:paraId="23EE7CDB" w14:textId="77777777" w:rsidTr="0AA7C759">
        <w:tc>
          <w:tcPr>
            <w:tcW w:w="675" w:type="dxa"/>
          </w:tcPr>
          <w:p w14:paraId="11C367BE" w14:textId="5E8C5DE3" w:rsidR="00994E55" w:rsidRPr="004D1038" w:rsidRDefault="00994E55" w:rsidP="00B64D3E">
            <w:pPr>
              <w:pStyle w:val="BodyCopy"/>
              <w:numPr>
                <w:ilvl w:val="0"/>
                <w:numId w:val="19"/>
              </w:numPr>
              <w:rPr>
                <w:color w:val="auto"/>
              </w:rPr>
            </w:pPr>
          </w:p>
        </w:tc>
        <w:tc>
          <w:tcPr>
            <w:tcW w:w="9564" w:type="dxa"/>
          </w:tcPr>
          <w:p w14:paraId="2B3287AA" w14:textId="0ABEAA70" w:rsidR="00994E55" w:rsidRPr="004D1038" w:rsidRDefault="00BA2C8A" w:rsidP="00994E55">
            <w:pPr>
              <w:pStyle w:val="BodyCopy"/>
              <w:rPr>
                <w:color w:val="auto"/>
              </w:rPr>
            </w:pPr>
            <w:r w:rsidRPr="004D1038">
              <w:rPr>
                <w:color w:val="auto"/>
              </w:rPr>
              <w:t>LGA has provided support to clubs to be sustainable, accessible</w:t>
            </w:r>
            <w:r w:rsidR="00B524D9" w:rsidRPr="004D1038">
              <w:rPr>
                <w:color w:val="auto"/>
              </w:rPr>
              <w:t>, accountable</w:t>
            </w:r>
            <w:r w:rsidRPr="004D1038">
              <w:rPr>
                <w:color w:val="auto"/>
              </w:rPr>
              <w:t xml:space="preserve"> and deliver community benefit</w:t>
            </w:r>
            <w:r w:rsidR="00B524D9" w:rsidRPr="004D1038">
              <w:rPr>
                <w:color w:val="auto"/>
              </w:rPr>
              <w:t xml:space="preserve"> </w:t>
            </w:r>
            <w:proofErr w:type="gramStart"/>
            <w:r w:rsidR="00B524D9" w:rsidRPr="004D1038">
              <w:rPr>
                <w:color w:val="auto"/>
              </w:rPr>
              <w:t>e.g.</w:t>
            </w:r>
            <w:proofErr w:type="gramEnd"/>
            <w:r w:rsidRPr="004D1038">
              <w:rPr>
                <w:color w:val="auto"/>
              </w:rPr>
              <w:t xml:space="preserve"> tennis specific leases, forums, local area promotion, club development</w:t>
            </w:r>
            <w:r w:rsidR="00B524D9" w:rsidRPr="004D1038">
              <w:rPr>
                <w:color w:val="auto"/>
              </w:rPr>
              <w:t>,</w:t>
            </w:r>
            <w:r w:rsidRPr="004D1038">
              <w:rPr>
                <w:color w:val="auto"/>
              </w:rPr>
              <w:t xml:space="preserve"> innovation in facility design.</w:t>
            </w:r>
          </w:p>
          <w:p w14:paraId="106F9687" w14:textId="77777777" w:rsidR="00994E55" w:rsidRPr="004D1038" w:rsidRDefault="00994E55" w:rsidP="00994E55">
            <w:pPr>
              <w:pStyle w:val="BodyCopy"/>
              <w:rPr>
                <w:b/>
                <w:color w:val="auto"/>
              </w:rPr>
            </w:pPr>
          </w:p>
        </w:tc>
      </w:tr>
    </w:tbl>
    <w:p w14:paraId="53BBD0B8" w14:textId="182F16F9" w:rsidR="00994E55" w:rsidRPr="00DA3E0E" w:rsidRDefault="00994E55" w:rsidP="00994E55">
      <w:pPr>
        <w:pStyle w:val="BodyCopy"/>
        <w:rPr>
          <w:sz w:val="16"/>
          <w:szCs w:val="16"/>
        </w:rPr>
      </w:pPr>
    </w:p>
    <w:p w14:paraId="02FD0EAE" w14:textId="7F5530FC" w:rsidR="00C77CCA" w:rsidRPr="00C77CCA" w:rsidRDefault="00C77CCA" w:rsidP="00C77CCA">
      <w:pPr>
        <w:rPr>
          <w:rFonts w:ascii="Myriad Pro" w:hAnsi="Myriad Pro" w:cs="Helvetica"/>
          <w:color w:val="5F5F5F"/>
          <w:sz w:val="22"/>
          <w:szCs w:val="20"/>
          <w:lang w:val="en-US"/>
        </w:rPr>
      </w:pPr>
    </w:p>
    <w:p w14:paraId="26174964" w14:textId="77777777" w:rsidR="003730C8" w:rsidRDefault="003730C8" w:rsidP="003730C8">
      <w:pPr>
        <w:pStyle w:val="BodyCopy"/>
        <w:rPr>
          <w:color w:val="auto"/>
          <w:u w:color="0000FF"/>
        </w:rPr>
      </w:pPr>
      <w:r w:rsidRPr="002F37A1">
        <w:rPr>
          <w:rFonts w:cs="Helvetica"/>
          <w:b/>
          <w:color w:val="auto"/>
          <w:szCs w:val="22"/>
          <w:u w:val="single"/>
        </w:rPr>
        <w:t>All</w:t>
      </w:r>
      <w:r>
        <w:rPr>
          <w:rFonts w:cs="Helvetica"/>
          <w:color w:val="auto"/>
          <w:szCs w:val="22"/>
        </w:rPr>
        <w:t xml:space="preserve"> nominations for the 2022</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w:t>
      </w:r>
      <w:hyperlink r:id="rId11" w:history="1">
        <w:r w:rsidRPr="004739C7">
          <w:rPr>
            <w:rStyle w:val="Hyperlink"/>
            <w:rFonts w:cs="Helvetica"/>
            <w:szCs w:val="22"/>
          </w:rPr>
          <w:t>the Tennis Victoria website.</w:t>
        </w:r>
      </w:hyperlink>
      <w:r w:rsidRPr="00EF3082">
        <w:rPr>
          <w:rFonts w:cs="Calibri"/>
          <w:szCs w:val="22"/>
        </w:rPr>
        <w:t xml:space="preserve"> </w:t>
      </w:r>
    </w:p>
    <w:p w14:paraId="666749EE" w14:textId="77777777" w:rsidR="003730C8" w:rsidRPr="0082292A" w:rsidRDefault="003730C8" w:rsidP="003730C8">
      <w:pPr>
        <w:rPr>
          <w:rFonts w:ascii="Myriad Pro" w:hAnsi="Myriad Pro" w:cs="Helvetica"/>
          <w:color w:val="5F5F5F"/>
          <w:sz w:val="22"/>
          <w:szCs w:val="20"/>
          <w:lang w:val="en-US"/>
        </w:rPr>
      </w:pPr>
    </w:p>
    <w:p w14:paraId="238C300A" w14:textId="77777777" w:rsidR="003730C8" w:rsidRPr="0082292A" w:rsidRDefault="003730C8" w:rsidP="003730C8">
      <w:pPr>
        <w:rPr>
          <w:rFonts w:ascii="Myriad Pro" w:hAnsi="Myriad Pro" w:cs="Helvetica"/>
          <w:sz w:val="22"/>
          <w:szCs w:val="20"/>
          <w:lang w:val="en-US"/>
        </w:rPr>
      </w:pPr>
      <w:r w:rsidRPr="0082292A">
        <w:rPr>
          <w:rFonts w:ascii="Myriad Pro" w:hAnsi="Myriad Pro" w:cs="Helvetica"/>
          <w:b/>
          <w:sz w:val="22"/>
          <w:szCs w:val="20"/>
          <w:lang w:val="en-US"/>
        </w:rPr>
        <w:t xml:space="preserve">The nomination form on page 3 of this document </w:t>
      </w:r>
      <w:r w:rsidRPr="0082292A">
        <w:rPr>
          <w:rFonts w:ascii="Myriad Pro" w:hAnsi="Myriad Pro" w:cs="Helvetica"/>
          <w:b/>
          <w:sz w:val="22"/>
          <w:szCs w:val="20"/>
          <w:u w:val="single"/>
          <w:lang w:val="en-US"/>
        </w:rPr>
        <w:t>must</w:t>
      </w:r>
      <w:r w:rsidRPr="0082292A">
        <w:rPr>
          <w:rFonts w:ascii="Myriad Pro" w:hAnsi="Myriad Pro" w:cs="Helvetica"/>
          <w:b/>
          <w:sz w:val="22"/>
          <w:szCs w:val="20"/>
          <w:lang w:val="en-US"/>
        </w:rPr>
        <w:t xml:space="preserve"> be completed for your nomination to be assessed</w:t>
      </w:r>
      <w:r w:rsidRPr="0082292A">
        <w:rPr>
          <w:rFonts w:ascii="Myriad Pro" w:hAnsi="Myriad Pro" w:cs="Helvetica"/>
          <w:sz w:val="22"/>
          <w:szCs w:val="20"/>
          <w:lang w:val="en-US"/>
        </w:rPr>
        <w:t xml:space="preserve">. </w:t>
      </w:r>
    </w:p>
    <w:p w14:paraId="541BBDC8" w14:textId="77777777" w:rsidR="003730C8" w:rsidRPr="0082292A" w:rsidRDefault="003730C8" w:rsidP="003730C8">
      <w:pPr>
        <w:rPr>
          <w:rFonts w:ascii="Myriad Pro" w:hAnsi="Myriad Pro" w:cs="Helvetica"/>
          <w:sz w:val="16"/>
          <w:szCs w:val="16"/>
          <w:lang w:val="en-US"/>
        </w:rPr>
      </w:pPr>
    </w:p>
    <w:p w14:paraId="474C8CCE" w14:textId="77777777" w:rsidR="003730C8" w:rsidRPr="002F37A1" w:rsidRDefault="003730C8" w:rsidP="003730C8">
      <w:pPr>
        <w:pStyle w:val="BodyCopy"/>
        <w:rPr>
          <w:color w:val="auto"/>
        </w:rPr>
      </w:pPr>
      <w:r w:rsidRPr="05E533EA">
        <w:rPr>
          <w:rFonts w:cs="Helvetica"/>
          <w:color w:val="auto"/>
        </w:rPr>
        <w:t xml:space="preserve">Only information provided in the nomination forms and the supporting information attached to the submission will be considered by the selection panel.  For nomination forms and relevant supporting information to be considered, proposers </w:t>
      </w:r>
      <w:r w:rsidRPr="05E533EA">
        <w:rPr>
          <w:rFonts w:cs="Helvetica"/>
          <w:b/>
          <w:bCs/>
          <w:color w:val="auto"/>
          <w:u w:val="single"/>
        </w:rPr>
        <w:t>must</w:t>
      </w:r>
      <w:r w:rsidRPr="05E533EA">
        <w:rPr>
          <w:rFonts w:cs="Helvetica"/>
          <w:color w:val="auto"/>
        </w:rPr>
        <w:t xml:space="preserve"> submit this information via the online </w:t>
      </w:r>
      <w:r>
        <w:rPr>
          <w:rFonts w:cs="Helvetica"/>
          <w:color w:val="auto"/>
        </w:rPr>
        <w:t xml:space="preserve">portal. </w:t>
      </w:r>
      <w:r w:rsidRPr="05E533EA">
        <w:rPr>
          <w:color w:val="auto"/>
        </w:rPr>
        <w:t xml:space="preserve">A maximum of four (4) attachments may be submitted. One </w:t>
      </w:r>
      <w:r w:rsidRPr="05E533EA">
        <w:rPr>
          <w:b/>
          <w:bCs/>
          <w:color w:val="auto"/>
          <w:u w:val="single"/>
        </w:rPr>
        <w:t>must</w:t>
      </w:r>
      <w:r w:rsidRPr="05E533EA">
        <w:rPr>
          <w:color w:val="auto"/>
        </w:rPr>
        <w:t xml:space="preserve"> be a high-resolution photo of the nominee. If the nomination is named as a finalist, this image will be used for event collateral related to the Victorian Tennis Awards. </w:t>
      </w:r>
    </w:p>
    <w:p w14:paraId="5EC28AEF" w14:textId="77777777" w:rsidR="003730C8" w:rsidRPr="002F37A1" w:rsidRDefault="003730C8" w:rsidP="003730C8">
      <w:pPr>
        <w:pStyle w:val="BodyCopy"/>
        <w:rPr>
          <w:color w:val="auto"/>
        </w:rPr>
      </w:pPr>
    </w:p>
    <w:p w14:paraId="6858D354" w14:textId="77777777" w:rsidR="003730C8" w:rsidRPr="002F37A1" w:rsidRDefault="003730C8" w:rsidP="003730C8">
      <w:pPr>
        <w:pStyle w:val="BodyCopy"/>
        <w:rPr>
          <w:color w:val="auto"/>
        </w:rPr>
      </w:pPr>
      <w:r w:rsidRPr="002F37A1">
        <w:rPr>
          <w:color w:val="auto"/>
        </w:rPr>
        <w:t>Tennis Victoria reserves the right to submit nominations for each award category.</w:t>
      </w:r>
    </w:p>
    <w:p w14:paraId="32B03BEC" w14:textId="77777777" w:rsidR="003730C8" w:rsidRPr="00723769" w:rsidRDefault="003730C8" w:rsidP="003730C8">
      <w:pPr>
        <w:pStyle w:val="BodyCopy"/>
        <w:rPr>
          <w:color w:val="auto"/>
        </w:rPr>
      </w:pPr>
      <w:r w:rsidRPr="002F37A1">
        <w:rPr>
          <w:color w:val="auto"/>
        </w:rPr>
        <w:tab/>
      </w:r>
    </w:p>
    <w:p w14:paraId="2DF7909F" w14:textId="77777777" w:rsidR="003730C8" w:rsidRPr="006A0686" w:rsidRDefault="003730C8" w:rsidP="003730C8">
      <w:pPr>
        <w:pStyle w:val="BodyCopy"/>
        <w:rPr>
          <w:color w:val="auto"/>
          <w:szCs w:val="22"/>
          <w:u w:val="single"/>
        </w:rPr>
      </w:pPr>
      <w:r w:rsidRPr="002F37A1">
        <w:rPr>
          <w:color w:val="auto"/>
          <w:szCs w:val="22"/>
        </w:rPr>
        <w:t>All decisions in relation to the 20</w:t>
      </w:r>
      <w:r>
        <w:rPr>
          <w:color w:val="auto"/>
          <w:szCs w:val="22"/>
        </w:rPr>
        <w:t>22</w:t>
      </w:r>
      <w:r w:rsidRPr="002F37A1">
        <w:rPr>
          <w:color w:val="auto"/>
          <w:szCs w:val="22"/>
        </w:rPr>
        <w:t xml:space="preserve"> Victorian Tennis Awards (including any questions in relation to eligibility) will be determined by the selection panel in its absolute discretion.  </w:t>
      </w:r>
      <w:r w:rsidRPr="006A0686">
        <w:rPr>
          <w:color w:val="auto"/>
          <w:szCs w:val="22"/>
          <w:u w:val="single"/>
        </w:rPr>
        <w:t xml:space="preserve">All decisions are final, and no correspondence will be </w:t>
      </w:r>
      <w:proofErr w:type="gramStart"/>
      <w:r w:rsidRPr="006A0686">
        <w:rPr>
          <w:color w:val="auto"/>
          <w:szCs w:val="22"/>
          <w:u w:val="single"/>
        </w:rPr>
        <w:t>entered into</w:t>
      </w:r>
      <w:proofErr w:type="gramEnd"/>
      <w:r w:rsidRPr="006A0686">
        <w:rPr>
          <w:color w:val="auto"/>
          <w:szCs w:val="22"/>
          <w:u w:val="single"/>
        </w:rPr>
        <w:t>.</w:t>
      </w:r>
    </w:p>
    <w:p w14:paraId="0D73ECF8" w14:textId="77777777" w:rsidR="003730C8" w:rsidRPr="00C9314F" w:rsidRDefault="003730C8" w:rsidP="003730C8">
      <w:pPr>
        <w:pStyle w:val="BodyCopy"/>
        <w:rPr>
          <w:sz w:val="16"/>
          <w:szCs w:val="16"/>
        </w:rPr>
      </w:pPr>
    </w:p>
    <w:p w14:paraId="3356AB54" w14:textId="77777777" w:rsidR="003730C8" w:rsidRPr="00981DCF" w:rsidRDefault="003730C8" w:rsidP="003730C8">
      <w:pPr>
        <w:pStyle w:val="SubHeading"/>
        <w:rPr>
          <w:color w:val="1C4996"/>
        </w:rPr>
      </w:pPr>
      <w:r w:rsidRPr="00981DCF">
        <w:rPr>
          <w:color w:val="1C4996"/>
        </w:rPr>
        <w:t>Timeline</w:t>
      </w:r>
    </w:p>
    <w:p w14:paraId="1EF78910" w14:textId="77777777" w:rsidR="003730C8" w:rsidRPr="00C9314F" w:rsidRDefault="003730C8" w:rsidP="003730C8">
      <w:pPr>
        <w:pStyle w:val="Subheadings"/>
        <w:jc w:val="both"/>
        <w:rPr>
          <w:sz w:val="16"/>
          <w:szCs w:val="16"/>
        </w:rPr>
      </w:pPr>
    </w:p>
    <w:p w14:paraId="1951F299" w14:textId="77777777" w:rsidR="003730C8" w:rsidRPr="00EF3082" w:rsidRDefault="003730C8" w:rsidP="003730C8">
      <w:pPr>
        <w:pStyle w:val="BodyCopy"/>
        <w:numPr>
          <w:ilvl w:val="0"/>
          <w:numId w:val="15"/>
        </w:numPr>
        <w:rPr>
          <w:color w:val="auto"/>
        </w:rPr>
      </w:pPr>
      <w:r w:rsidRPr="00EF3082">
        <w:rPr>
          <w:color w:val="auto"/>
        </w:rPr>
        <w:t xml:space="preserve">The award period is 1 </w:t>
      </w:r>
      <w:r>
        <w:rPr>
          <w:color w:val="auto"/>
        </w:rPr>
        <w:t>September 2021</w:t>
      </w:r>
      <w:r w:rsidRPr="00EF3082">
        <w:rPr>
          <w:color w:val="auto"/>
        </w:rPr>
        <w:t xml:space="preserve"> – 31 August 202</w:t>
      </w:r>
      <w:r>
        <w:rPr>
          <w:color w:val="auto"/>
        </w:rPr>
        <w:t>2</w:t>
      </w:r>
    </w:p>
    <w:p w14:paraId="77D48B81" w14:textId="77777777" w:rsidR="003730C8" w:rsidRPr="00EF3082" w:rsidRDefault="003730C8" w:rsidP="003730C8">
      <w:pPr>
        <w:pStyle w:val="BodyCopy"/>
        <w:numPr>
          <w:ilvl w:val="0"/>
          <w:numId w:val="15"/>
        </w:numPr>
        <w:rPr>
          <w:color w:val="auto"/>
        </w:rPr>
      </w:pPr>
      <w:r w:rsidRPr="00EF3082">
        <w:rPr>
          <w:color w:val="auto"/>
        </w:rPr>
        <w:t xml:space="preserve">Nominations Open – </w:t>
      </w:r>
      <w:r>
        <w:rPr>
          <w:color w:val="auto"/>
        </w:rPr>
        <w:t>Tuesday 9</w:t>
      </w:r>
      <w:r w:rsidRPr="00EF3082">
        <w:rPr>
          <w:color w:val="auto"/>
        </w:rPr>
        <w:t xml:space="preserve"> August 202</w:t>
      </w:r>
      <w:r>
        <w:rPr>
          <w:color w:val="auto"/>
        </w:rPr>
        <w:t>2</w:t>
      </w:r>
    </w:p>
    <w:p w14:paraId="2FF8CF59" w14:textId="77777777" w:rsidR="003730C8" w:rsidRPr="00EF3082" w:rsidRDefault="003730C8" w:rsidP="003730C8">
      <w:pPr>
        <w:pStyle w:val="BodyCopy"/>
        <w:numPr>
          <w:ilvl w:val="0"/>
          <w:numId w:val="15"/>
        </w:numPr>
        <w:rPr>
          <w:color w:val="auto"/>
        </w:rPr>
      </w:pPr>
      <w:r w:rsidRPr="00EF3082">
        <w:rPr>
          <w:color w:val="auto"/>
        </w:rPr>
        <w:t xml:space="preserve">Nominations Close – </w:t>
      </w:r>
      <w:r>
        <w:rPr>
          <w:color w:val="auto"/>
        </w:rPr>
        <w:t>2pm</w:t>
      </w:r>
      <w:r w:rsidRPr="00EF3082">
        <w:rPr>
          <w:color w:val="auto"/>
        </w:rPr>
        <w:t xml:space="preserve"> on </w:t>
      </w:r>
      <w:r>
        <w:rPr>
          <w:color w:val="auto"/>
        </w:rPr>
        <w:t>Monday</w:t>
      </w:r>
      <w:r w:rsidRPr="00EF3082">
        <w:rPr>
          <w:color w:val="auto"/>
        </w:rPr>
        <w:t xml:space="preserve"> 29 August 202</w:t>
      </w:r>
      <w:r>
        <w:rPr>
          <w:color w:val="auto"/>
        </w:rPr>
        <w:t>2</w:t>
      </w:r>
    </w:p>
    <w:p w14:paraId="773749FE" w14:textId="77777777" w:rsidR="003730C8" w:rsidRPr="00EF3082" w:rsidRDefault="003730C8" w:rsidP="003730C8">
      <w:pPr>
        <w:pStyle w:val="BodyCopy"/>
        <w:numPr>
          <w:ilvl w:val="0"/>
          <w:numId w:val="15"/>
        </w:numPr>
        <w:rPr>
          <w:color w:val="auto"/>
        </w:rPr>
      </w:pPr>
      <w:r w:rsidRPr="00EF3082">
        <w:rPr>
          <w:color w:val="auto"/>
        </w:rPr>
        <w:t>All finalists will be notified in writing on Thursday 1</w:t>
      </w:r>
      <w:r>
        <w:rPr>
          <w:color w:val="auto"/>
        </w:rPr>
        <w:t>5</w:t>
      </w:r>
      <w:r w:rsidRPr="00EF3082">
        <w:rPr>
          <w:color w:val="auto"/>
        </w:rPr>
        <w:t xml:space="preserve"> September 202</w:t>
      </w:r>
      <w:r>
        <w:rPr>
          <w:color w:val="auto"/>
        </w:rPr>
        <w:t>2</w:t>
      </w:r>
    </w:p>
    <w:p w14:paraId="1F1E8C1D" w14:textId="77777777" w:rsidR="003730C8" w:rsidRPr="003F1A3B" w:rsidRDefault="003730C8" w:rsidP="003730C8">
      <w:pPr>
        <w:pStyle w:val="BodyCopy"/>
        <w:numPr>
          <w:ilvl w:val="0"/>
          <w:numId w:val="15"/>
        </w:numPr>
      </w:pPr>
      <w:r w:rsidRPr="00EF3082">
        <w:rPr>
          <w:color w:val="auto"/>
        </w:rPr>
        <w:lastRenderedPageBreak/>
        <w:t>Awards will be presented at the Victoria</w:t>
      </w:r>
      <w:r>
        <w:rPr>
          <w:color w:val="auto"/>
        </w:rPr>
        <w:t>n Tennis</w:t>
      </w:r>
      <w:r w:rsidRPr="00EF3082">
        <w:rPr>
          <w:color w:val="auto"/>
        </w:rPr>
        <w:t xml:space="preserve"> Awards on </w:t>
      </w:r>
      <w:r>
        <w:rPr>
          <w:color w:val="auto"/>
        </w:rPr>
        <w:t>Thursday 27 October 2022</w:t>
      </w:r>
    </w:p>
    <w:p w14:paraId="71F1EB4E" w14:textId="77777777" w:rsidR="003730C8" w:rsidRPr="0082292A" w:rsidRDefault="003730C8" w:rsidP="003730C8">
      <w:pPr>
        <w:rPr>
          <w:rFonts w:ascii="Myriad Pro" w:hAnsi="Myriad Pro"/>
          <w:color w:val="5F5F5F"/>
          <w:sz w:val="22"/>
          <w:szCs w:val="20"/>
          <w:lang w:val="en-US"/>
        </w:rPr>
      </w:pPr>
    </w:p>
    <w:p w14:paraId="68DD0712" w14:textId="77777777" w:rsidR="003730C8" w:rsidRPr="0082292A" w:rsidRDefault="003730C8" w:rsidP="003730C8">
      <w:pPr>
        <w:outlineLvl w:val="0"/>
        <w:rPr>
          <w:rFonts w:ascii="Myriad Pro" w:hAnsi="Myriad Pro"/>
          <w:b/>
          <w:i/>
          <w:color w:val="1C4996"/>
          <w:lang w:val="en-US"/>
        </w:rPr>
      </w:pPr>
      <w:r w:rsidRPr="0082292A">
        <w:rPr>
          <w:rFonts w:ascii="Myriad Pro" w:hAnsi="Myriad Pro"/>
          <w:b/>
          <w:i/>
          <w:color w:val="1C4996"/>
          <w:lang w:val="en-US"/>
        </w:rPr>
        <w:t>Requirements of award recipients</w:t>
      </w:r>
    </w:p>
    <w:p w14:paraId="02652193" w14:textId="77777777" w:rsidR="003730C8" w:rsidRPr="0082292A" w:rsidRDefault="003730C8" w:rsidP="003730C8">
      <w:pPr>
        <w:jc w:val="both"/>
        <w:outlineLvl w:val="0"/>
        <w:rPr>
          <w:rFonts w:ascii="Myriad Pro" w:hAnsi="Myriad Pro"/>
          <w:b/>
          <w:i/>
          <w:color w:val="0091D2"/>
          <w:sz w:val="16"/>
          <w:szCs w:val="16"/>
        </w:rPr>
      </w:pPr>
    </w:p>
    <w:p w14:paraId="7CC5A452" w14:textId="77777777" w:rsidR="003730C8" w:rsidRPr="0082292A" w:rsidRDefault="003730C8" w:rsidP="003730C8">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p>
    <w:p w14:paraId="453DC62B" w14:textId="77777777" w:rsidR="003730C8" w:rsidRPr="0082292A" w:rsidRDefault="003730C8" w:rsidP="003730C8">
      <w:pPr>
        <w:rPr>
          <w:rFonts w:ascii="Myriad Pro" w:hAnsi="Myriad Pro"/>
          <w:sz w:val="22"/>
          <w:szCs w:val="20"/>
          <w:lang w:val="en-US"/>
        </w:rPr>
      </w:pPr>
    </w:p>
    <w:p w14:paraId="68C9FAD0" w14:textId="32E79863" w:rsidR="003B7D9D" w:rsidRPr="003730C8" w:rsidRDefault="003730C8" w:rsidP="712727D8">
      <w:pPr>
        <w:rPr>
          <w:rFonts w:ascii="Myriad Pro" w:hAnsi="Myriad Pro" w:cs="Myriad Pro"/>
          <w:b/>
          <w:bCs/>
          <w:i/>
          <w:iCs/>
          <w:color w:val="0092D2"/>
          <w:sz w:val="28"/>
          <w:szCs w:val="28"/>
          <w:lang w:eastAsia="en-AU"/>
        </w:rPr>
      </w:pPr>
      <w:r w:rsidRPr="712727D8">
        <w:rPr>
          <w:rFonts w:ascii="Myriad Pro" w:hAnsi="Myriad Pro" w:cs="Calibri"/>
          <w:sz w:val="22"/>
          <w:szCs w:val="22"/>
        </w:rPr>
        <w:t xml:space="preserve">Finalists will be entitled to two (2) free of charge tickets to attend the event. Further tickets will be available for purchase subject to capacity. </w:t>
      </w:r>
      <w:r>
        <w:br w:type="page"/>
      </w:r>
    </w:p>
    <w:p w14:paraId="74B31F02" w14:textId="77777777" w:rsidR="007A0E61" w:rsidRPr="00E7385D" w:rsidRDefault="007A0E61" w:rsidP="007A0E61">
      <w:pPr>
        <w:rPr>
          <w:rFonts w:ascii="Myriad Pro" w:hAnsi="Myriad Pro"/>
          <w:color w:val="5F5F5F"/>
          <w:sz w:val="22"/>
          <w:szCs w:val="20"/>
          <w:lang w:val="en-US"/>
        </w:rPr>
      </w:pPr>
      <w:r>
        <w:rPr>
          <w:rFonts w:ascii="Myriad Pro" w:hAnsi="Myriad Pro" w:cs="Myriad Pro"/>
          <w:b/>
          <w:bCs/>
          <w:i/>
          <w:iCs/>
          <w:color w:val="1C4996"/>
          <w:sz w:val="28"/>
          <w:lang w:eastAsia="en-AU"/>
        </w:rPr>
        <w:lastRenderedPageBreak/>
        <w:t>Nomination form</w:t>
      </w:r>
    </w:p>
    <w:p w14:paraId="16B99613" w14:textId="77777777" w:rsidR="007A0E61" w:rsidRPr="00B24F20" w:rsidRDefault="007A0E61" w:rsidP="007A0E61">
      <w:pPr>
        <w:autoSpaceDE w:val="0"/>
        <w:autoSpaceDN w:val="0"/>
        <w:adjustRightInd w:val="0"/>
        <w:rPr>
          <w:rFonts w:ascii="Myriad Pro" w:hAnsi="Myriad Pro" w:cs="Myriad Pro"/>
          <w:b/>
          <w:bCs/>
          <w:i/>
          <w:iCs/>
          <w:color w:val="0092D2"/>
          <w:sz w:val="18"/>
          <w:lang w:eastAsia="en-AU"/>
        </w:rPr>
      </w:pPr>
    </w:p>
    <w:p w14:paraId="68BF249A" w14:textId="77777777" w:rsidR="007A0E61" w:rsidRPr="00293D1B" w:rsidRDefault="007A0E61" w:rsidP="007A0E61">
      <w:pPr>
        <w:autoSpaceDE w:val="0"/>
        <w:autoSpaceDN w:val="0"/>
        <w:adjustRightInd w:val="0"/>
        <w:rPr>
          <w:rFonts w:ascii="Myriad Pro" w:hAnsi="Myriad Pro" w:cs="Myriad Pro"/>
          <w:bCs/>
          <w:iCs/>
          <w:sz w:val="22"/>
          <w:lang w:eastAsia="en-AU"/>
        </w:rPr>
      </w:pPr>
      <w:r w:rsidRPr="00293D1B">
        <w:rPr>
          <w:rFonts w:ascii="Myriad Pro" w:hAnsi="Myriad Pro" w:cs="Myriad Pro"/>
          <w:bCs/>
          <w:iCs/>
          <w:sz w:val="22"/>
          <w:lang w:eastAsia="en-AU"/>
        </w:rPr>
        <w:t xml:space="preserve">Provide your responses below, addressing the criteria. </w:t>
      </w:r>
    </w:p>
    <w:p w14:paraId="07EC0FA6" w14:textId="77777777" w:rsidR="007A0E61" w:rsidRDefault="007A0E61" w:rsidP="007A0E61">
      <w:pPr>
        <w:autoSpaceDE w:val="0"/>
        <w:autoSpaceDN w:val="0"/>
        <w:adjustRightInd w:val="0"/>
        <w:rPr>
          <w:rFonts w:ascii="Segoe UI" w:hAnsi="Segoe UI" w:cs="Segoe UI"/>
          <w:color w:val="242424"/>
          <w:sz w:val="22"/>
          <w:szCs w:val="22"/>
          <w:shd w:val="clear" w:color="auto" w:fill="FFFFFF"/>
        </w:rPr>
      </w:pPr>
      <w:r w:rsidRPr="006A0686">
        <w:rPr>
          <w:rFonts w:ascii="Myriad Pro" w:hAnsi="Myriad Pro" w:cs="Segoe UI"/>
          <w:color w:val="242424"/>
          <w:sz w:val="22"/>
          <w:szCs w:val="22"/>
          <w:shd w:val="clear" w:color="auto" w:fill="FFFFFF"/>
        </w:rPr>
        <w:t>Please limit responses to strictly 200 words per criteria. Award judges will not assess nomination material which go outside of these parameters</w:t>
      </w:r>
      <w:r>
        <w:rPr>
          <w:rFonts w:ascii="Segoe UI" w:hAnsi="Segoe UI" w:cs="Segoe UI"/>
          <w:color w:val="242424"/>
          <w:sz w:val="22"/>
          <w:szCs w:val="22"/>
          <w:shd w:val="clear" w:color="auto" w:fill="FFFFFF"/>
        </w:rPr>
        <w:t>.</w:t>
      </w:r>
    </w:p>
    <w:p w14:paraId="062115C5" w14:textId="77777777" w:rsidR="007A0E61" w:rsidRDefault="007A0E61" w:rsidP="007A0E61">
      <w:pPr>
        <w:autoSpaceDE w:val="0"/>
        <w:autoSpaceDN w:val="0"/>
        <w:adjustRightInd w:val="0"/>
        <w:rPr>
          <w:rFonts w:ascii="Myriad Pro" w:hAnsi="Myriad Pro" w:cs="Myriad Pro"/>
          <w:bCs/>
          <w:iCs/>
          <w:color w:val="1C4996"/>
          <w:sz w:val="22"/>
          <w:lang w:eastAsia="en-AU"/>
        </w:rPr>
      </w:pPr>
    </w:p>
    <w:tbl>
      <w:tblPr>
        <w:tblStyle w:val="TableGrid"/>
        <w:tblW w:w="0" w:type="auto"/>
        <w:tblLook w:val="04A0" w:firstRow="1" w:lastRow="0" w:firstColumn="1" w:lastColumn="0" w:noHBand="0" w:noVBand="1"/>
      </w:tblPr>
      <w:tblGrid>
        <w:gridCol w:w="1330"/>
        <w:gridCol w:w="3392"/>
      </w:tblGrid>
      <w:tr w:rsidR="007A0E61" w:rsidRPr="00293D1B" w14:paraId="4C95460F" w14:textId="77777777" w:rsidTr="00530D56">
        <w:tc>
          <w:tcPr>
            <w:tcW w:w="1330" w:type="dxa"/>
          </w:tcPr>
          <w:p w14:paraId="3E4CDE77" w14:textId="77777777" w:rsidR="007A0E61" w:rsidRPr="00293D1B" w:rsidRDefault="007A0E61" w:rsidP="00530D56">
            <w:pPr>
              <w:autoSpaceDE w:val="0"/>
              <w:autoSpaceDN w:val="0"/>
              <w:adjustRightInd w:val="0"/>
              <w:rPr>
                <w:rFonts w:ascii="Myriad Pro" w:hAnsi="Myriad Pro" w:cs="Myriad Pro"/>
                <w:b/>
                <w:iCs/>
                <w:lang w:eastAsia="en-AU"/>
              </w:rPr>
            </w:pPr>
            <w:r w:rsidRPr="00293D1B">
              <w:rPr>
                <w:rFonts w:ascii="Myriad Pro" w:hAnsi="Myriad Pro" w:cs="Myriad Pro"/>
                <w:b/>
                <w:iCs/>
                <w:lang w:eastAsia="en-AU"/>
              </w:rPr>
              <w:t xml:space="preserve">Nominee: </w:t>
            </w:r>
          </w:p>
        </w:tc>
        <w:tc>
          <w:tcPr>
            <w:tcW w:w="3392" w:type="dxa"/>
          </w:tcPr>
          <w:p w14:paraId="25FF420A" w14:textId="77777777" w:rsidR="007A0E61" w:rsidRPr="00293D1B" w:rsidRDefault="007A0E61" w:rsidP="00530D56">
            <w:pPr>
              <w:autoSpaceDE w:val="0"/>
              <w:autoSpaceDN w:val="0"/>
              <w:adjustRightInd w:val="0"/>
              <w:rPr>
                <w:rFonts w:ascii="Myriad Pro" w:hAnsi="Myriad Pro" w:cs="Myriad Pro"/>
                <w:bCs/>
                <w:iCs/>
                <w:sz w:val="28"/>
                <w:szCs w:val="28"/>
                <w:lang w:eastAsia="en-AU"/>
              </w:rPr>
            </w:pPr>
            <w:r w:rsidRPr="00293D1B">
              <w:rPr>
                <w:rFonts w:ascii="Myriad Pro" w:hAnsi="Myriad Pro" w:cs="Myriad Pro"/>
                <w:bCs/>
                <w:iCs/>
                <w:sz w:val="28"/>
                <w:szCs w:val="28"/>
                <w:lang w:eastAsia="en-AU"/>
              </w:rPr>
              <w:t>Enter nominee name here</w:t>
            </w:r>
          </w:p>
        </w:tc>
      </w:tr>
    </w:tbl>
    <w:p w14:paraId="15AD91C8" w14:textId="77777777" w:rsidR="007A0E61" w:rsidRPr="00293D1B" w:rsidRDefault="007A0E61" w:rsidP="007A0E61">
      <w:pPr>
        <w:autoSpaceDE w:val="0"/>
        <w:autoSpaceDN w:val="0"/>
        <w:adjustRightInd w:val="0"/>
        <w:rPr>
          <w:rFonts w:ascii="Myriad Pro" w:hAnsi="Myriad Pro" w:cs="Myriad Pro"/>
          <w:b/>
          <w:iCs/>
          <w:sz w:val="22"/>
          <w:lang w:eastAsia="en-AU"/>
        </w:rPr>
      </w:pPr>
    </w:p>
    <w:p w14:paraId="3EBE6173" w14:textId="77777777" w:rsidR="007A0E61" w:rsidRPr="00293D1B" w:rsidRDefault="007A0E61" w:rsidP="007A0E61">
      <w:pPr>
        <w:autoSpaceDE w:val="0"/>
        <w:autoSpaceDN w:val="0"/>
        <w:adjustRightInd w:val="0"/>
        <w:rPr>
          <w:rFonts w:ascii="Myriad Pro" w:hAnsi="Myriad Pro" w:cs="Myriad Pro"/>
          <w:b/>
          <w:iCs/>
          <w:sz w:val="22"/>
          <w:lang w:eastAsia="en-AU"/>
        </w:rPr>
      </w:pPr>
      <w:r w:rsidRPr="00293D1B">
        <w:rPr>
          <w:rFonts w:ascii="Myriad Pro" w:hAnsi="Myriad Pro" w:cs="Myriad Pro"/>
          <w:b/>
          <w:iCs/>
          <w:sz w:val="22"/>
          <w:lang w:eastAsia="en-AU"/>
        </w:rPr>
        <w:t xml:space="preserve">Eligibility Criteria: </w:t>
      </w:r>
    </w:p>
    <w:p w14:paraId="28AD50AC" w14:textId="77777777" w:rsidR="007A0E61" w:rsidRPr="00293D1B" w:rsidRDefault="007A0E61" w:rsidP="007A0E61">
      <w:pPr>
        <w:autoSpaceDE w:val="0"/>
        <w:autoSpaceDN w:val="0"/>
        <w:adjustRightInd w:val="0"/>
        <w:rPr>
          <w:rFonts w:ascii="Myriad Pro" w:hAnsi="Myriad Pro" w:cs="Myriad Pro"/>
          <w:bCs/>
          <w:iCs/>
          <w:sz w:val="22"/>
          <w:lang w:eastAsia="en-AU"/>
        </w:rPr>
      </w:pPr>
    </w:p>
    <w:tbl>
      <w:tblPr>
        <w:tblStyle w:val="TableGrid"/>
        <w:tblW w:w="0" w:type="auto"/>
        <w:tblLook w:val="04A0" w:firstRow="1" w:lastRow="0" w:firstColumn="1" w:lastColumn="0" w:noHBand="0" w:noVBand="1"/>
      </w:tblPr>
      <w:tblGrid>
        <w:gridCol w:w="8642"/>
        <w:gridCol w:w="1814"/>
      </w:tblGrid>
      <w:tr w:rsidR="007A0E61" w:rsidRPr="00293D1B" w14:paraId="3495236A" w14:textId="77777777" w:rsidTr="00530D56">
        <w:tc>
          <w:tcPr>
            <w:tcW w:w="8642" w:type="dxa"/>
          </w:tcPr>
          <w:p w14:paraId="1BFC8C6F" w14:textId="77777777" w:rsidR="007A0E61" w:rsidRPr="00293D1B" w:rsidRDefault="007A0E61" w:rsidP="00530D56">
            <w:pPr>
              <w:autoSpaceDE w:val="0"/>
              <w:autoSpaceDN w:val="0"/>
              <w:adjustRightInd w:val="0"/>
              <w:rPr>
                <w:rFonts w:ascii="Myriad Pro" w:hAnsi="Myriad Pro" w:cs="Myriad Pro"/>
                <w:bCs/>
                <w:iCs/>
                <w:lang w:eastAsia="en-AU"/>
              </w:rPr>
            </w:pPr>
            <w:r w:rsidRPr="00293D1B">
              <w:rPr>
                <w:rFonts w:ascii="Myriad Pro" w:hAnsi="Myriad Pro" w:cs="Myriad Pro"/>
                <w:bCs/>
                <w:iCs/>
                <w:lang w:eastAsia="en-AU"/>
              </w:rPr>
              <w:t xml:space="preserve">The nominee successfully meets all Eligibility criteria set out for this award </w:t>
            </w:r>
          </w:p>
        </w:tc>
        <w:tc>
          <w:tcPr>
            <w:tcW w:w="1814" w:type="dxa"/>
          </w:tcPr>
          <w:p w14:paraId="42A44FC5" w14:textId="63E25A36" w:rsidR="007A0E61" w:rsidRPr="00293D1B" w:rsidRDefault="00D536D1" w:rsidP="00530D56">
            <w:pPr>
              <w:autoSpaceDE w:val="0"/>
              <w:autoSpaceDN w:val="0"/>
              <w:adjustRightInd w:val="0"/>
              <w:rPr>
                <w:rFonts w:ascii="Myriad Pro" w:hAnsi="Myriad Pro" w:cs="Myriad Pro"/>
                <w:bCs/>
                <w:iCs/>
                <w:lang w:eastAsia="en-AU"/>
              </w:rPr>
            </w:pPr>
            <w:sdt>
              <w:sdtPr>
                <w:rPr>
                  <w:rFonts w:ascii="Myriad Pro" w:hAnsi="Myriad Pro" w:cs="Myriad Pro"/>
                  <w:bCs/>
                  <w:iCs/>
                  <w:lang w:eastAsia="en-AU"/>
                </w:rPr>
                <w:id w:val="2101671699"/>
                <w14:checkbox>
                  <w14:checked w14:val="0"/>
                  <w14:checkedState w14:val="2612" w14:font="MS Gothic"/>
                  <w14:uncheckedState w14:val="2610" w14:font="MS Gothic"/>
                </w14:checkbox>
              </w:sdtPr>
              <w:sdtContent>
                <w:r w:rsidRPr="00D536D1">
                  <w:rPr>
                    <w:rFonts w:ascii="MS Gothic" w:eastAsia="MS Gothic" w:hAnsi="MS Gothic" w:cs="Myriad Pro" w:hint="eastAsia"/>
                    <w:bCs/>
                    <w:iCs/>
                    <w:lang w:eastAsia="en-AU"/>
                  </w:rPr>
                  <w:t>☐</w:t>
                </w:r>
              </w:sdtContent>
            </w:sdt>
            <w:r w:rsidR="007A0E61" w:rsidRPr="00293D1B">
              <w:rPr>
                <w:rFonts w:ascii="Myriad Pro" w:hAnsi="Myriad Pro" w:cs="Myriad Pro"/>
                <w:bCs/>
                <w:iCs/>
                <w:lang w:eastAsia="en-AU"/>
              </w:rPr>
              <w:t xml:space="preserve">Yes </w:t>
            </w:r>
            <w:sdt>
              <w:sdtPr>
                <w:rPr>
                  <w:rFonts w:ascii="Myriad Pro" w:hAnsi="Myriad Pro" w:cs="Myriad Pro"/>
                  <w:bCs/>
                  <w:iCs/>
                  <w:lang w:eastAsia="en-AU"/>
                </w:rPr>
                <w:id w:val="-456950254"/>
                <w14:checkbox>
                  <w14:checked w14:val="0"/>
                  <w14:checkedState w14:val="2612" w14:font="MS Gothic"/>
                  <w14:uncheckedState w14:val="2610" w14:font="MS Gothic"/>
                </w14:checkbox>
              </w:sdtPr>
              <w:sdtContent>
                <w:r w:rsidRPr="00D536D1">
                  <w:rPr>
                    <w:rFonts w:ascii="MS Gothic" w:eastAsia="MS Gothic" w:hAnsi="MS Gothic" w:cs="Myriad Pro" w:hint="eastAsia"/>
                    <w:bCs/>
                    <w:iCs/>
                    <w:lang w:eastAsia="en-AU"/>
                  </w:rPr>
                  <w:t>☐</w:t>
                </w:r>
              </w:sdtContent>
            </w:sdt>
            <w:r w:rsidR="007A0E61" w:rsidRPr="00293D1B">
              <w:rPr>
                <w:rFonts w:ascii="Myriad Pro" w:hAnsi="Myriad Pro" w:cs="Myriad Pro"/>
                <w:bCs/>
                <w:iCs/>
                <w:lang w:eastAsia="en-AU"/>
              </w:rPr>
              <w:t xml:space="preserve"> No</w:t>
            </w:r>
          </w:p>
        </w:tc>
      </w:tr>
    </w:tbl>
    <w:p w14:paraId="70D36FE1" w14:textId="77777777" w:rsidR="009B5510" w:rsidRPr="00646DD2" w:rsidRDefault="009B5510" w:rsidP="009B5510">
      <w:pPr>
        <w:autoSpaceDE w:val="0"/>
        <w:autoSpaceDN w:val="0"/>
        <w:adjustRightInd w:val="0"/>
        <w:rPr>
          <w:rFonts w:ascii="Myriad Pro" w:hAnsi="Myriad Pro" w:cs="Myriad Pro"/>
          <w:b/>
          <w:bCs/>
          <w:i/>
          <w:iCs/>
          <w:color w:val="0092D2"/>
          <w:sz w:val="28"/>
          <w:lang w:eastAsia="en-AU"/>
        </w:rPr>
      </w:pPr>
    </w:p>
    <w:tbl>
      <w:tblPr>
        <w:tblW w:w="10578" w:type="dxa"/>
        <w:tblInd w:w="-98" w:type="dxa"/>
        <w:tblCellMar>
          <w:left w:w="0" w:type="dxa"/>
          <w:right w:w="0" w:type="dxa"/>
        </w:tblCellMar>
        <w:tblLook w:val="04A0" w:firstRow="1" w:lastRow="0" w:firstColumn="1" w:lastColumn="0" w:noHBand="0" w:noVBand="1"/>
      </w:tblPr>
      <w:tblGrid>
        <w:gridCol w:w="675"/>
        <w:gridCol w:w="9903"/>
      </w:tblGrid>
      <w:tr w:rsidR="009B5510" w:rsidRPr="00646DD2" w14:paraId="46994911" w14:textId="77777777" w:rsidTr="004C7DD0">
        <w:tc>
          <w:tcPr>
            <w:tcW w:w="675" w:type="dxa"/>
            <w:tcBorders>
              <w:top w:val="single" w:sz="8" w:space="0" w:color="auto"/>
              <w:left w:val="single" w:sz="8" w:space="0" w:color="auto"/>
              <w:bottom w:val="single" w:sz="8" w:space="0" w:color="auto"/>
              <w:right w:val="single" w:sz="8" w:space="0" w:color="auto"/>
            </w:tcBorders>
            <w:shd w:val="clear" w:color="auto" w:fill="000000"/>
          </w:tcPr>
          <w:p w14:paraId="230FFB26" w14:textId="77777777" w:rsidR="009B5510" w:rsidRPr="00646DD2" w:rsidRDefault="009B5510" w:rsidP="00330C64">
            <w:pPr>
              <w:spacing w:before="100" w:beforeAutospacing="1" w:after="100" w:afterAutospacing="1"/>
              <w:rPr>
                <w:rFonts w:ascii="Myriad Pro" w:hAnsi="Myriad Pro"/>
                <w:b/>
                <w:sz w:val="22"/>
                <w:lang w:val="en-US"/>
              </w:rPr>
            </w:pPr>
            <w:r w:rsidRPr="00646DD2">
              <w:rPr>
                <w:rFonts w:ascii="Myriad Pro" w:hAnsi="Myriad Pro"/>
                <w:b/>
                <w:sz w:val="22"/>
                <w:lang w:val="en-US"/>
              </w:rPr>
              <w:t>No.</w:t>
            </w:r>
          </w:p>
        </w:tc>
        <w:tc>
          <w:tcPr>
            <w:tcW w:w="9903"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3722A178" w14:textId="77777777" w:rsidR="009B5510" w:rsidRPr="00646DD2" w:rsidRDefault="009B5510" w:rsidP="00330C64">
            <w:pPr>
              <w:spacing w:before="100" w:beforeAutospacing="1" w:after="100" w:afterAutospacing="1"/>
              <w:rPr>
                <w:rFonts w:ascii="Myriad Pro" w:hAnsi="Myriad Pro"/>
                <w:b/>
                <w:sz w:val="22"/>
                <w:lang w:val="en-US"/>
              </w:rPr>
            </w:pPr>
            <w:r w:rsidRPr="00646DD2">
              <w:rPr>
                <w:rFonts w:ascii="Myriad Pro" w:hAnsi="Myriad Pro"/>
                <w:b/>
                <w:sz w:val="22"/>
                <w:lang w:val="en-US"/>
              </w:rPr>
              <w:t>Description</w:t>
            </w:r>
          </w:p>
        </w:tc>
      </w:tr>
      <w:tr w:rsidR="009B5510" w:rsidRPr="00646DD2" w14:paraId="08CC666D" w14:textId="77777777" w:rsidTr="004C7DD0">
        <w:tc>
          <w:tcPr>
            <w:tcW w:w="675" w:type="dxa"/>
            <w:vMerge w:val="restart"/>
            <w:tcBorders>
              <w:top w:val="single" w:sz="8" w:space="0" w:color="auto"/>
              <w:left w:val="single" w:sz="8" w:space="0" w:color="auto"/>
              <w:right w:val="single" w:sz="8" w:space="0" w:color="auto"/>
            </w:tcBorders>
            <w:vAlign w:val="center"/>
          </w:tcPr>
          <w:p w14:paraId="0194EE2A"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1</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8184B1" w14:textId="3A452230" w:rsidR="009B5510" w:rsidRPr="004C7DD0" w:rsidRDefault="00B524D9" w:rsidP="004C7DD0">
            <w:pPr>
              <w:pStyle w:val="BodyCopy"/>
              <w:rPr>
                <w:color w:val="auto"/>
              </w:rPr>
            </w:pPr>
            <w:r w:rsidRPr="00B524D9">
              <w:rPr>
                <w:color w:val="auto"/>
              </w:rPr>
              <w:t xml:space="preserve">LGA has actively </w:t>
            </w:r>
            <w:r w:rsidR="004970BD">
              <w:rPr>
                <w:color w:val="auto"/>
              </w:rPr>
              <w:t>engaged with</w:t>
            </w:r>
            <w:r w:rsidRPr="00B524D9">
              <w:rPr>
                <w:color w:val="auto"/>
              </w:rPr>
              <w:t xml:space="preserve"> T</w:t>
            </w:r>
            <w:r w:rsidR="00EA4A61">
              <w:rPr>
                <w:color w:val="auto"/>
              </w:rPr>
              <w:t xml:space="preserve">ennis </w:t>
            </w:r>
            <w:r w:rsidRPr="00B524D9">
              <w:rPr>
                <w:color w:val="auto"/>
              </w:rPr>
              <w:t>V</w:t>
            </w:r>
            <w:r w:rsidR="00EA4A61">
              <w:rPr>
                <w:color w:val="auto"/>
              </w:rPr>
              <w:t>ictoria</w:t>
            </w:r>
            <w:r w:rsidR="002A2EA0">
              <w:rPr>
                <w:color w:val="auto"/>
              </w:rPr>
              <w:t xml:space="preserve"> over the </w:t>
            </w:r>
            <w:r w:rsidR="00394A92">
              <w:rPr>
                <w:color w:val="auto"/>
              </w:rPr>
              <w:t xml:space="preserve">award period. </w:t>
            </w:r>
          </w:p>
        </w:tc>
      </w:tr>
      <w:tr w:rsidR="009B5510" w:rsidRPr="00646DD2" w14:paraId="4568B126" w14:textId="77777777" w:rsidTr="004C7DD0">
        <w:tc>
          <w:tcPr>
            <w:tcW w:w="675" w:type="dxa"/>
            <w:vMerge/>
            <w:tcBorders>
              <w:left w:val="single" w:sz="8" w:space="0" w:color="auto"/>
              <w:bottom w:val="single" w:sz="8" w:space="0" w:color="auto"/>
              <w:right w:val="single" w:sz="8" w:space="0" w:color="auto"/>
            </w:tcBorders>
            <w:vAlign w:val="center"/>
          </w:tcPr>
          <w:p w14:paraId="248226A9"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11EAAD" w14:textId="77777777" w:rsidR="009B5510" w:rsidRPr="00B524D9" w:rsidRDefault="009B5510" w:rsidP="00330C64">
            <w:pPr>
              <w:spacing w:before="60" w:after="60"/>
              <w:rPr>
                <w:rFonts w:ascii="Myriad Pro" w:hAnsi="Myriad Pro"/>
                <w:sz w:val="22"/>
                <w:szCs w:val="22"/>
                <w:lang w:val="en-US"/>
              </w:rPr>
            </w:pPr>
          </w:p>
          <w:p w14:paraId="38E6F060" w14:textId="77777777" w:rsidR="009B5510" w:rsidRDefault="009B5510" w:rsidP="00330C64">
            <w:pPr>
              <w:spacing w:before="60" w:after="60"/>
              <w:rPr>
                <w:rFonts w:ascii="Myriad Pro" w:hAnsi="Myriad Pro"/>
                <w:sz w:val="22"/>
                <w:szCs w:val="22"/>
                <w:lang w:val="en-US"/>
              </w:rPr>
            </w:pPr>
          </w:p>
          <w:p w14:paraId="2063E921" w14:textId="77777777" w:rsidR="004C7DD0" w:rsidRDefault="004C7DD0" w:rsidP="00330C64">
            <w:pPr>
              <w:spacing w:before="60" w:after="60"/>
              <w:rPr>
                <w:rFonts w:ascii="Myriad Pro" w:hAnsi="Myriad Pro"/>
                <w:sz w:val="22"/>
                <w:szCs w:val="22"/>
                <w:lang w:val="en-US"/>
              </w:rPr>
            </w:pPr>
          </w:p>
          <w:p w14:paraId="36ADF83D" w14:textId="7464CEA0" w:rsidR="004C7DD0" w:rsidRDefault="004C7DD0" w:rsidP="00330C64">
            <w:pPr>
              <w:spacing w:before="60" w:after="60"/>
              <w:rPr>
                <w:rFonts w:ascii="Myriad Pro" w:hAnsi="Myriad Pro"/>
                <w:sz w:val="22"/>
                <w:szCs w:val="22"/>
                <w:lang w:val="en-US"/>
              </w:rPr>
            </w:pPr>
          </w:p>
          <w:p w14:paraId="5A57B32E" w14:textId="77777777" w:rsidR="004C7DD0" w:rsidRDefault="004C7DD0" w:rsidP="00330C64">
            <w:pPr>
              <w:spacing w:before="60" w:after="60"/>
              <w:rPr>
                <w:rFonts w:ascii="Myriad Pro" w:hAnsi="Myriad Pro"/>
                <w:sz w:val="22"/>
                <w:szCs w:val="22"/>
                <w:lang w:val="en-US"/>
              </w:rPr>
            </w:pPr>
          </w:p>
          <w:p w14:paraId="3A64BB0D" w14:textId="5D7A44CB" w:rsidR="004C7DD0" w:rsidRPr="00B524D9" w:rsidRDefault="004C7DD0" w:rsidP="00330C64">
            <w:pPr>
              <w:spacing w:before="60" w:after="60"/>
              <w:rPr>
                <w:rFonts w:ascii="Myriad Pro" w:hAnsi="Myriad Pro"/>
                <w:sz w:val="22"/>
                <w:szCs w:val="22"/>
                <w:lang w:val="en-US"/>
              </w:rPr>
            </w:pPr>
          </w:p>
        </w:tc>
      </w:tr>
      <w:tr w:rsidR="009B5510" w:rsidRPr="00646DD2" w14:paraId="1101D93B" w14:textId="77777777" w:rsidTr="004C7DD0">
        <w:tc>
          <w:tcPr>
            <w:tcW w:w="675" w:type="dxa"/>
            <w:vMerge w:val="restart"/>
            <w:tcBorders>
              <w:top w:val="single" w:sz="8" w:space="0" w:color="auto"/>
              <w:left w:val="single" w:sz="8" w:space="0" w:color="auto"/>
              <w:right w:val="single" w:sz="8" w:space="0" w:color="auto"/>
            </w:tcBorders>
            <w:vAlign w:val="center"/>
          </w:tcPr>
          <w:p w14:paraId="5C60C6F6"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2</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BDA223" w14:textId="23468BE8" w:rsidR="009B5510" w:rsidRPr="004C7DD0" w:rsidRDefault="00394A92" w:rsidP="004C7DD0">
            <w:pPr>
              <w:pStyle w:val="BodyCopy"/>
              <w:rPr>
                <w:color w:val="auto"/>
              </w:rPr>
            </w:pPr>
            <w:r>
              <w:rPr>
                <w:color w:val="auto"/>
              </w:rPr>
              <w:t>LGA has developed / is in the process of developing a current tennis strategy or is currently actively engaged in tennis facility</w:t>
            </w:r>
            <w:r w:rsidR="004506F4" w:rsidRPr="0AA7C759">
              <w:rPr>
                <w:color w:val="auto"/>
              </w:rPr>
              <w:t xml:space="preserve"> planning or the Thriving Tennis Communities project.</w:t>
            </w:r>
          </w:p>
        </w:tc>
      </w:tr>
      <w:tr w:rsidR="009B5510" w:rsidRPr="00646DD2" w14:paraId="73E61BE7" w14:textId="77777777" w:rsidTr="004C7DD0">
        <w:tc>
          <w:tcPr>
            <w:tcW w:w="675" w:type="dxa"/>
            <w:vMerge/>
            <w:tcBorders>
              <w:left w:val="single" w:sz="8" w:space="0" w:color="auto"/>
              <w:bottom w:val="single" w:sz="8" w:space="0" w:color="auto"/>
              <w:right w:val="single" w:sz="8" w:space="0" w:color="auto"/>
            </w:tcBorders>
            <w:vAlign w:val="center"/>
          </w:tcPr>
          <w:p w14:paraId="0EF76EF9"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690552" w14:textId="707ACBA7" w:rsidR="009B5510" w:rsidRDefault="009B5510" w:rsidP="00330C64">
            <w:pPr>
              <w:spacing w:before="60" w:after="60"/>
              <w:rPr>
                <w:rFonts w:ascii="Myriad Pro" w:hAnsi="Myriad Pro"/>
                <w:sz w:val="22"/>
                <w:szCs w:val="22"/>
                <w:lang w:val="en-US"/>
              </w:rPr>
            </w:pPr>
          </w:p>
          <w:p w14:paraId="31E3A8E0" w14:textId="6084F009" w:rsidR="004C7DD0" w:rsidRDefault="004C7DD0" w:rsidP="00330C64">
            <w:pPr>
              <w:spacing w:before="60" w:after="60"/>
              <w:rPr>
                <w:rFonts w:ascii="Myriad Pro" w:hAnsi="Myriad Pro"/>
                <w:sz w:val="22"/>
                <w:szCs w:val="22"/>
                <w:lang w:val="en-US"/>
              </w:rPr>
            </w:pPr>
          </w:p>
          <w:p w14:paraId="66F97CE2" w14:textId="4837EC11" w:rsidR="004C7DD0" w:rsidRDefault="004C7DD0" w:rsidP="00330C64">
            <w:pPr>
              <w:spacing w:before="60" w:after="60"/>
              <w:rPr>
                <w:rFonts w:ascii="Myriad Pro" w:hAnsi="Myriad Pro"/>
                <w:sz w:val="22"/>
                <w:szCs w:val="22"/>
                <w:lang w:val="en-US"/>
              </w:rPr>
            </w:pPr>
          </w:p>
          <w:p w14:paraId="24681175" w14:textId="1EFF9918" w:rsidR="004C7DD0" w:rsidRDefault="004C7DD0" w:rsidP="00330C64">
            <w:pPr>
              <w:spacing w:before="60" w:after="60"/>
              <w:rPr>
                <w:rFonts w:ascii="Myriad Pro" w:hAnsi="Myriad Pro"/>
                <w:sz w:val="22"/>
                <w:szCs w:val="22"/>
                <w:lang w:val="en-US"/>
              </w:rPr>
            </w:pPr>
          </w:p>
          <w:p w14:paraId="4EA0F666" w14:textId="77777777" w:rsidR="004C7DD0" w:rsidRPr="00B524D9" w:rsidRDefault="004C7DD0" w:rsidP="00330C64">
            <w:pPr>
              <w:spacing w:before="60" w:after="60"/>
              <w:rPr>
                <w:rFonts w:ascii="Myriad Pro" w:hAnsi="Myriad Pro"/>
                <w:sz w:val="22"/>
                <w:szCs w:val="22"/>
                <w:lang w:val="en-US"/>
              </w:rPr>
            </w:pPr>
          </w:p>
          <w:p w14:paraId="68FE03D6" w14:textId="77777777" w:rsidR="009B5510" w:rsidRPr="00B524D9" w:rsidRDefault="009B5510" w:rsidP="00330C64">
            <w:pPr>
              <w:spacing w:before="60" w:after="60"/>
              <w:rPr>
                <w:rFonts w:ascii="Myriad Pro" w:hAnsi="Myriad Pro"/>
                <w:sz w:val="22"/>
                <w:szCs w:val="22"/>
                <w:lang w:val="en-US"/>
              </w:rPr>
            </w:pPr>
          </w:p>
        </w:tc>
      </w:tr>
      <w:tr w:rsidR="009B5510" w:rsidRPr="00646DD2" w14:paraId="4340950C" w14:textId="77777777" w:rsidTr="004C7DD0">
        <w:tc>
          <w:tcPr>
            <w:tcW w:w="675" w:type="dxa"/>
            <w:vMerge w:val="restart"/>
            <w:tcBorders>
              <w:top w:val="single" w:sz="8" w:space="0" w:color="auto"/>
              <w:left w:val="single" w:sz="8" w:space="0" w:color="auto"/>
              <w:right w:val="single" w:sz="8" w:space="0" w:color="auto"/>
            </w:tcBorders>
            <w:vAlign w:val="center"/>
          </w:tcPr>
          <w:p w14:paraId="5DC97416"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3</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7763E9" w14:textId="33E8ABCB" w:rsidR="009B5510" w:rsidRPr="004C7DD0" w:rsidRDefault="00394A92" w:rsidP="004C7DD0">
            <w:pPr>
              <w:pStyle w:val="BodyCopy"/>
              <w:rPr>
                <w:color w:val="auto"/>
              </w:rPr>
            </w:pPr>
            <w:r>
              <w:rPr>
                <w:color w:val="auto"/>
              </w:rPr>
              <w:t xml:space="preserve">LGA can demonstrate direct council investment in tennis and / or supported State Government investment. </w:t>
            </w:r>
          </w:p>
        </w:tc>
      </w:tr>
      <w:tr w:rsidR="009B5510" w:rsidRPr="00646DD2" w14:paraId="18CCAEA4" w14:textId="77777777" w:rsidTr="004C7DD0">
        <w:tc>
          <w:tcPr>
            <w:tcW w:w="675" w:type="dxa"/>
            <w:vMerge/>
            <w:tcBorders>
              <w:left w:val="single" w:sz="8" w:space="0" w:color="auto"/>
              <w:bottom w:val="single" w:sz="8" w:space="0" w:color="auto"/>
              <w:right w:val="single" w:sz="8" w:space="0" w:color="auto"/>
            </w:tcBorders>
            <w:vAlign w:val="center"/>
          </w:tcPr>
          <w:p w14:paraId="1FA2B811"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7C1B53" w14:textId="77777777" w:rsidR="009B5510" w:rsidRPr="00B524D9" w:rsidRDefault="009B5510" w:rsidP="00330C64">
            <w:pPr>
              <w:spacing w:before="60" w:after="60"/>
              <w:rPr>
                <w:rFonts w:ascii="Myriad Pro" w:eastAsia="Calibri" w:hAnsi="Myriad Pro"/>
                <w:sz w:val="22"/>
                <w:szCs w:val="22"/>
                <w:lang w:val="en-US"/>
              </w:rPr>
            </w:pPr>
          </w:p>
          <w:p w14:paraId="5005DD17" w14:textId="3E8FC369" w:rsidR="009B5510" w:rsidRDefault="009B5510" w:rsidP="00330C64">
            <w:pPr>
              <w:spacing w:before="60" w:after="60"/>
              <w:rPr>
                <w:rFonts w:ascii="Myriad Pro" w:eastAsia="Calibri" w:hAnsi="Myriad Pro"/>
                <w:sz w:val="22"/>
                <w:szCs w:val="22"/>
                <w:lang w:val="en-US"/>
              </w:rPr>
            </w:pPr>
          </w:p>
          <w:p w14:paraId="2C48615F" w14:textId="77777777" w:rsidR="004C7DD0" w:rsidRDefault="004C7DD0" w:rsidP="00330C64">
            <w:pPr>
              <w:spacing w:before="60" w:after="60"/>
              <w:rPr>
                <w:rFonts w:ascii="Myriad Pro" w:eastAsia="Calibri" w:hAnsi="Myriad Pro"/>
                <w:sz w:val="22"/>
                <w:szCs w:val="22"/>
                <w:lang w:val="en-US"/>
              </w:rPr>
            </w:pPr>
          </w:p>
          <w:p w14:paraId="7B1BFF8C" w14:textId="77777777" w:rsidR="004C7DD0" w:rsidRDefault="004C7DD0" w:rsidP="00330C64">
            <w:pPr>
              <w:spacing w:before="60" w:after="60"/>
              <w:rPr>
                <w:rFonts w:ascii="Myriad Pro" w:eastAsia="Calibri" w:hAnsi="Myriad Pro"/>
                <w:sz w:val="22"/>
                <w:szCs w:val="22"/>
                <w:lang w:val="en-US"/>
              </w:rPr>
            </w:pPr>
          </w:p>
          <w:p w14:paraId="635A16DE" w14:textId="77777777" w:rsidR="004C7DD0" w:rsidRDefault="004C7DD0" w:rsidP="00330C64">
            <w:pPr>
              <w:spacing w:before="60" w:after="60"/>
              <w:rPr>
                <w:rFonts w:ascii="Myriad Pro" w:eastAsia="Calibri" w:hAnsi="Myriad Pro"/>
                <w:sz w:val="22"/>
                <w:szCs w:val="22"/>
                <w:lang w:val="en-US"/>
              </w:rPr>
            </w:pPr>
          </w:p>
          <w:p w14:paraId="74310D00" w14:textId="391B3201" w:rsidR="004C7DD0" w:rsidRPr="00B524D9" w:rsidRDefault="004C7DD0" w:rsidP="00330C64">
            <w:pPr>
              <w:spacing w:before="60" w:after="60"/>
              <w:rPr>
                <w:rFonts w:ascii="Myriad Pro" w:eastAsia="Calibri" w:hAnsi="Myriad Pro"/>
                <w:sz w:val="22"/>
                <w:szCs w:val="22"/>
                <w:lang w:val="en-US"/>
              </w:rPr>
            </w:pPr>
          </w:p>
        </w:tc>
      </w:tr>
      <w:tr w:rsidR="009B5510" w:rsidRPr="00646DD2" w14:paraId="643E20F4" w14:textId="77777777" w:rsidTr="004C7DD0">
        <w:tc>
          <w:tcPr>
            <w:tcW w:w="675" w:type="dxa"/>
            <w:vMerge w:val="restart"/>
            <w:tcBorders>
              <w:top w:val="single" w:sz="8" w:space="0" w:color="auto"/>
              <w:left w:val="single" w:sz="8" w:space="0" w:color="auto"/>
              <w:right w:val="single" w:sz="8" w:space="0" w:color="auto"/>
            </w:tcBorders>
            <w:vAlign w:val="center"/>
          </w:tcPr>
          <w:p w14:paraId="7F5483F2" w14:textId="77777777" w:rsidR="009B5510" w:rsidRPr="00646DD2" w:rsidRDefault="009B5510" w:rsidP="00330C64">
            <w:pPr>
              <w:spacing w:before="60" w:after="60"/>
              <w:jc w:val="center"/>
              <w:rPr>
                <w:rFonts w:ascii="Myriad Pro" w:hAnsi="Myriad Pro"/>
                <w:color w:val="262626"/>
                <w:sz w:val="22"/>
                <w:szCs w:val="22"/>
                <w:lang w:val="en-US"/>
              </w:rPr>
            </w:pPr>
            <w:r w:rsidRPr="00646DD2">
              <w:rPr>
                <w:rFonts w:ascii="Myriad Pro" w:hAnsi="Myriad Pro"/>
                <w:color w:val="262626"/>
                <w:sz w:val="22"/>
                <w:szCs w:val="22"/>
                <w:lang w:val="en-US"/>
              </w:rPr>
              <w:t>4</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6C7DC" w14:textId="77BEDC61" w:rsidR="009B5510" w:rsidRPr="004C7DD0" w:rsidRDefault="00B524D9" w:rsidP="004C7DD0">
            <w:pPr>
              <w:pStyle w:val="BodyCopy"/>
              <w:rPr>
                <w:color w:val="auto"/>
              </w:rPr>
            </w:pPr>
            <w:r w:rsidRPr="00B524D9">
              <w:rPr>
                <w:color w:val="auto"/>
              </w:rPr>
              <w:t xml:space="preserve">LGA has provided support to clubs to be sustainable, accessible, accountable and deliver community benefit </w:t>
            </w:r>
            <w:proofErr w:type="gramStart"/>
            <w:r w:rsidRPr="00B524D9">
              <w:rPr>
                <w:color w:val="auto"/>
              </w:rPr>
              <w:t>e.g.</w:t>
            </w:r>
            <w:proofErr w:type="gramEnd"/>
            <w:r w:rsidRPr="00B524D9">
              <w:rPr>
                <w:color w:val="auto"/>
              </w:rPr>
              <w:t xml:space="preserve"> tennis specific leases, forums, local area promotion, club development, innovation in facility design.</w:t>
            </w:r>
          </w:p>
        </w:tc>
      </w:tr>
      <w:tr w:rsidR="009B5510" w:rsidRPr="00646DD2" w14:paraId="29AB5B90" w14:textId="77777777" w:rsidTr="004C7DD0">
        <w:tc>
          <w:tcPr>
            <w:tcW w:w="675" w:type="dxa"/>
            <w:vMerge/>
            <w:tcBorders>
              <w:left w:val="single" w:sz="8" w:space="0" w:color="auto"/>
              <w:bottom w:val="single" w:sz="8" w:space="0" w:color="auto"/>
              <w:right w:val="single" w:sz="8" w:space="0" w:color="auto"/>
            </w:tcBorders>
          </w:tcPr>
          <w:p w14:paraId="3E832F45" w14:textId="77777777" w:rsidR="009B5510" w:rsidRPr="00646DD2" w:rsidRDefault="009B5510" w:rsidP="00330C64">
            <w:pPr>
              <w:spacing w:before="60" w:after="60"/>
              <w:jc w:val="center"/>
              <w:rPr>
                <w:rFonts w:ascii="Myriad Pro" w:hAnsi="Myriad Pro"/>
                <w:color w:val="262626"/>
                <w:sz w:val="22"/>
                <w:szCs w:val="22"/>
                <w:lang w:val="en-US"/>
              </w:rPr>
            </w:pPr>
          </w:p>
        </w:tc>
        <w:tc>
          <w:tcPr>
            <w:tcW w:w="99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942DB" w14:textId="2A780CF5" w:rsidR="009B5510" w:rsidRDefault="009B5510" w:rsidP="00330C64">
            <w:pPr>
              <w:spacing w:before="60" w:after="60"/>
              <w:rPr>
                <w:rFonts w:ascii="Myriad Pro" w:hAnsi="Myriad Pro"/>
                <w:color w:val="262626"/>
                <w:sz w:val="22"/>
                <w:szCs w:val="22"/>
                <w:lang w:val="en-US"/>
              </w:rPr>
            </w:pPr>
          </w:p>
          <w:p w14:paraId="5A95CC79" w14:textId="74ABC37C" w:rsidR="004C7DD0" w:rsidRDefault="004C7DD0" w:rsidP="00330C64">
            <w:pPr>
              <w:spacing w:before="60" w:after="60"/>
              <w:rPr>
                <w:rFonts w:ascii="Myriad Pro" w:hAnsi="Myriad Pro"/>
                <w:color w:val="262626"/>
                <w:sz w:val="22"/>
                <w:szCs w:val="22"/>
                <w:lang w:val="en-US"/>
              </w:rPr>
            </w:pPr>
          </w:p>
          <w:p w14:paraId="7C775219" w14:textId="77777777" w:rsidR="004C7DD0" w:rsidRDefault="004C7DD0" w:rsidP="00330C64">
            <w:pPr>
              <w:spacing w:before="60" w:after="60"/>
              <w:rPr>
                <w:rFonts w:ascii="Myriad Pro" w:hAnsi="Myriad Pro"/>
                <w:color w:val="262626"/>
                <w:sz w:val="22"/>
                <w:szCs w:val="22"/>
                <w:lang w:val="en-US"/>
              </w:rPr>
            </w:pPr>
          </w:p>
          <w:p w14:paraId="703EE838" w14:textId="5243A259" w:rsidR="004C7DD0" w:rsidRDefault="004C7DD0" w:rsidP="00330C64">
            <w:pPr>
              <w:spacing w:before="60" w:after="60"/>
              <w:rPr>
                <w:rFonts w:ascii="Myriad Pro" w:hAnsi="Myriad Pro"/>
                <w:color w:val="262626"/>
                <w:sz w:val="22"/>
                <w:szCs w:val="22"/>
                <w:lang w:val="en-US"/>
              </w:rPr>
            </w:pPr>
          </w:p>
          <w:p w14:paraId="07B81411" w14:textId="77777777" w:rsidR="004C7DD0" w:rsidRPr="00646DD2" w:rsidRDefault="004C7DD0" w:rsidP="00330C64">
            <w:pPr>
              <w:spacing w:before="60" w:after="60"/>
              <w:rPr>
                <w:rFonts w:ascii="Myriad Pro" w:hAnsi="Myriad Pro"/>
                <w:color w:val="262626"/>
                <w:sz w:val="22"/>
                <w:szCs w:val="22"/>
                <w:lang w:val="en-US"/>
              </w:rPr>
            </w:pPr>
          </w:p>
          <w:p w14:paraId="6346AEC3" w14:textId="77777777" w:rsidR="009B5510" w:rsidRPr="00646DD2" w:rsidRDefault="009B5510" w:rsidP="00330C64">
            <w:pPr>
              <w:spacing w:before="60" w:after="60"/>
              <w:rPr>
                <w:rFonts w:ascii="Myriad Pro" w:hAnsi="Myriad Pro"/>
                <w:color w:val="262626"/>
                <w:sz w:val="22"/>
                <w:szCs w:val="22"/>
                <w:lang w:val="en-US"/>
              </w:rPr>
            </w:pPr>
          </w:p>
        </w:tc>
      </w:tr>
    </w:tbl>
    <w:p w14:paraId="2DE46C4B" w14:textId="77777777" w:rsidR="009B5510" w:rsidRPr="00646DD2" w:rsidRDefault="009B5510" w:rsidP="009B5510">
      <w:pPr>
        <w:rPr>
          <w:rFonts w:ascii="Myriad Pro" w:hAnsi="Myriad Pro"/>
          <w:noProof/>
          <w:color w:val="262626"/>
          <w:sz w:val="22"/>
          <w:lang w:val="en-US"/>
        </w:rPr>
      </w:pPr>
    </w:p>
    <w:p w14:paraId="2F1B4FF1" w14:textId="45BC7A2F" w:rsidR="009B5510" w:rsidRPr="00646DD2" w:rsidRDefault="009B5510" w:rsidP="009B5510">
      <w:pPr>
        <w:rPr>
          <w:rFonts w:ascii="Myriad Pro" w:hAnsi="Myriad Pro"/>
          <w:sz w:val="22"/>
          <w:lang w:val="en-US"/>
        </w:rPr>
      </w:pPr>
      <w:r w:rsidRPr="00646DD2">
        <w:rPr>
          <w:rFonts w:ascii="Myriad Pro" w:hAnsi="Myriad Pro"/>
          <w:sz w:val="22"/>
          <w:lang w:val="en-US"/>
        </w:rPr>
        <w:t xml:space="preserve">** </w:t>
      </w:r>
      <w:r w:rsidR="00C77CCA" w:rsidRPr="00646DD2">
        <w:rPr>
          <w:rFonts w:ascii="Myriad Pro" w:hAnsi="Myriad Pro"/>
          <w:sz w:val="22"/>
          <w:lang w:val="en-US"/>
        </w:rPr>
        <w:t>Complete</w:t>
      </w:r>
      <w:r w:rsidRPr="00646DD2">
        <w:rPr>
          <w:rFonts w:ascii="Myriad Pro" w:hAnsi="Myriad Pro"/>
          <w:sz w:val="22"/>
          <w:lang w:val="en-US"/>
        </w:rPr>
        <w:t xml:space="preserve"> responses in space provided and attach supp</w:t>
      </w:r>
      <w:r w:rsidR="00C77CCA">
        <w:rPr>
          <w:rFonts w:ascii="Myriad Pro" w:hAnsi="Myriad Pro"/>
          <w:sz w:val="22"/>
          <w:lang w:val="en-US"/>
        </w:rPr>
        <w:t>orting documentation separately**</w:t>
      </w:r>
    </w:p>
    <w:p w14:paraId="715208CA" w14:textId="670229E5" w:rsidR="009B5510" w:rsidRDefault="009B5510" w:rsidP="00E23F35">
      <w:pPr>
        <w:pStyle w:val="BodyCopy"/>
        <w:rPr>
          <w:b/>
          <w:bCs/>
        </w:rPr>
      </w:pPr>
    </w:p>
    <w:sectPr w:rsidR="009B5510" w:rsidSect="006235FF">
      <w:headerReference w:type="even" r:id="rId12"/>
      <w:headerReference w:type="default" r:id="rId13"/>
      <w:footerReference w:type="default" r:id="rId14"/>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28C4" w14:textId="77777777" w:rsidR="00291F53" w:rsidRDefault="00291F53" w:rsidP="00A07252">
      <w:r>
        <w:separator/>
      </w:r>
    </w:p>
  </w:endnote>
  <w:endnote w:type="continuationSeparator" w:id="0">
    <w:p w14:paraId="2E08FB44" w14:textId="77777777" w:rsidR="00291F53" w:rsidRDefault="00291F53"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1511DF9A" w14:textId="2B4E9C15" w:rsidR="006235FF" w:rsidRDefault="003B7D9D" w:rsidP="006235FF">
            <w:pPr>
              <w:pStyle w:val="BodyCopy"/>
            </w:pPr>
            <w:r>
              <w:t>20</w:t>
            </w:r>
            <w:r w:rsidR="00DE43A4">
              <w:t>2</w:t>
            </w:r>
            <w:r w:rsidR="007A0E61">
              <w:t>2</w:t>
            </w:r>
            <w:r w:rsidR="00394A92">
              <w:t xml:space="preserve"> </w:t>
            </w:r>
            <w:r w:rsidR="006235FF">
              <w:t xml:space="preserve">Victorian Tennis Awards – </w:t>
            </w:r>
            <w:r w:rsidR="00EF3ABE">
              <w:t xml:space="preserve">Supporting Tennis, Local Government </w:t>
            </w:r>
            <w:r>
              <w:t>Award</w:t>
            </w:r>
          </w:p>
          <w:p w14:paraId="5D1E55F9" w14:textId="4926D605" w:rsidR="006235FF" w:rsidRDefault="00EF3ABE" w:rsidP="00EF3ABE">
            <w:pPr>
              <w:pStyle w:val="BodyCopy"/>
              <w:tabs>
                <w:tab w:val="left" w:pos="4130"/>
                <w:tab w:val="right" w:pos="10466"/>
              </w:tabs>
            </w:pPr>
            <w:r>
              <w:tab/>
            </w:r>
            <w:r>
              <w:tab/>
            </w:r>
            <w:r w:rsidR="006235FF">
              <w:t xml:space="preserve">Page </w:t>
            </w:r>
            <w:r w:rsidR="006235FF">
              <w:rPr>
                <w:color w:val="2B579A"/>
                <w:sz w:val="24"/>
                <w:szCs w:val="24"/>
                <w:shd w:val="clear" w:color="auto" w:fill="E6E6E6"/>
              </w:rPr>
              <w:fldChar w:fldCharType="begin"/>
            </w:r>
            <w:r w:rsidR="006235FF">
              <w:instrText xml:space="preserve"> PAGE </w:instrText>
            </w:r>
            <w:r w:rsidR="006235FF">
              <w:rPr>
                <w:color w:val="2B579A"/>
                <w:sz w:val="24"/>
                <w:szCs w:val="24"/>
                <w:shd w:val="clear" w:color="auto" w:fill="E6E6E6"/>
              </w:rPr>
              <w:fldChar w:fldCharType="separate"/>
            </w:r>
            <w:r w:rsidR="00AB71C5">
              <w:rPr>
                <w:noProof/>
              </w:rPr>
              <w:t>1</w:t>
            </w:r>
            <w:r w:rsidR="006235FF">
              <w:rPr>
                <w:color w:val="2B579A"/>
                <w:sz w:val="24"/>
                <w:szCs w:val="24"/>
                <w:shd w:val="clear" w:color="auto" w:fill="E6E6E6"/>
              </w:rPr>
              <w:fldChar w:fldCharType="end"/>
            </w:r>
            <w:r w:rsidR="006235FF">
              <w:t xml:space="preserve"> of </w:t>
            </w:r>
            <w:r w:rsidR="00D536D1">
              <w:fldChar w:fldCharType="begin"/>
            </w:r>
            <w:r w:rsidR="00D536D1">
              <w:instrText xml:space="preserve"> NUMPAGES  </w:instrText>
            </w:r>
            <w:r w:rsidR="00D536D1">
              <w:fldChar w:fldCharType="separate"/>
            </w:r>
            <w:r w:rsidR="00AB71C5">
              <w:rPr>
                <w:noProof/>
              </w:rPr>
              <w:t>3</w:t>
            </w:r>
            <w:r w:rsidR="00D536D1">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FC80" w14:textId="77777777" w:rsidR="00291F53" w:rsidRDefault="00291F53" w:rsidP="00A07252">
      <w:r>
        <w:separator/>
      </w:r>
    </w:p>
  </w:footnote>
  <w:footnote w:type="continuationSeparator" w:id="0">
    <w:p w14:paraId="14B556CD" w14:textId="77777777" w:rsidR="00291F53" w:rsidRDefault="00291F53"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CF8B" w14:textId="77777777" w:rsidR="00785827" w:rsidRDefault="00785827">
    <w:pPr>
      <w:pStyle w:val="Header"/>
    </w:pPr>
    <w:r>
      <w:rPr>
        <w:noProof/>
        <w:color w:val="2B579A"/>
        <w:shd w:val="clear" w:color="auto" w:fill="E6E6E6"/>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988" w14:textId="159EC75C" w:rsidR="00785827" w:rsidRDefault="00DE43A4" w:rsidP="00A76E5A">
    <w:pPr>
      <w:pStyle w:val="Header"/>
      <w:jc w:val="center"/>
    </w:pPr>
    <w:r>
      <w:rPr>
        <w:noProof/>
        <w:color w:val="2B579A"/>
        <w:shd w:val="clear" w:color="auto" w:fill="E6E6E6"/>
      </w:rPr>
      <w:drawing>
        <wp:inline distT="0" distB="0" distL="0" distR="0" wp14:anchorId="0752D83C" wp14:editId="177D1AE2">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3AA4"/>
    <w:multiLevelType w:val="hybridMultilevel"/>
    <w:tmpl w:val="0F7A18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E376A5C"/>
    <w:multiLevelType w:val="hybridMultilevel"/>
    <w:tmpl w:val="24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12448"/>
    <w:multiLevelType w:val="hybridMultilevel"/>
    <w:tmpl w:val="29589F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779E0"/>
    <w:multiLevelType w:val="hybridMultilevel"/>
    <w:tmpl w:val="A5C8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C67BA"/>
    <w:multiLevelType w:val="hybridMultilevel"/>
    <w:tmpl w:val="458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608BD"/>
    <w:multiLevelType w:val="hybridMultilevel"/>
    <w:tmpl w:val="D0B8988C"/>
    <w:lvl w:ilvl="0" w:tplc="00E48DE2">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AE458B"/>
    <w:multiLevelType w:val="hybridMultilevel"/>
    <w:tmpl w:val="57D04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660E28"/>
    <w:multiLevelType w:val="hybridMultilevel"/>
    <w:tmpl w:val="89DA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3"/>
  </w:num>
  <w:num w:numId="6">
    <w:abstractNumId w:val="13"/>
  </w:num>
  <w:num w:numId="7">
    <w:abstractNumId w:val="1"/>
  </w:num>
  <w:num w:numId="8">
    <w:abstractNumId w:val="10"/>
  </w:num>
  <w:num w:numId="9">
    <w:abstractNumId w:val="7"/>
  </w:num>
  <w:num w:numId="10">
    <w:abstractNumId w:val="9"/>
  </w:num>
  <w:num w:numId="11">
    <w:abstractNumId w:val="15"/>
  </w:num>
  <w:num w:numId="12">
    <w:abstractNumId w:val="14"/>
  </w:num>
  <w:num w:numId="13">
    <w:abstractNumId w:val="11"/>
  </w:num>
  <w:num w:numId="14">
    <w:abstractNumId w:val="17"/>
  </w:num>
  <w:num w:numId="15">
    <w:abstractNumId w:val="6"/>
  </w:num>
  <w:num w:numId="16">
    <w:abstractNumId w:val="5"/>
  </w:num>
  <w:num w:numId="17">
    <w:abstractNumId w:val="12"/>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804AB"/>
    <w:rsid w:val="00081BF5"/>
    <w:rsid w:val="00096CFC"/>
    <w:rsid w:val="000C1B86"/>
    <w:rsid w:val="000F55B0"/>
    <w:rsid w:val="0010013F"/>
    <w:rsid w:val="00112D0E"/>
    <w:rsid w:val="0011377B"/>
    <w:rsid w:val="00125654"/>
    <w:rsid w:val="001330AC"/>
    <w:rsid w:val="0014180A"/>
    <w:rsid w:val="00151A3C"/>
    <w:rsid w:val="00166911"/>
    <w:rsid w:val="00174827"/>
    <w:rsid w:val="001770C5"/>
    <w:rsid w:val="001C3ABC"/>
    <w:rsid w:val="001E5656"/>
    <w:rsid w:val="002424AC"/>
    <w:rsid w:val="00243471"/>
    <w:rsid w:val="00291F53"/>
    <w:rsid w:val="002A2EA0"/>
    <w:rsid w:val="002A707E"/>
    <w:rsid w:val="002E5E9E"/>
    <w:rsid w:val="00320C6E"/>
    <w:rsid w:val="0032622F"/>
    <w:rsid w:val="003730C8"/>
    <w:rsid w:val="00382BC5"/>
    <w:rsid w:val="003946EC"/>
    <w:rsid w:val="00394788"/>
    <w:rsid w:val="00394A92"/>
    <w:rsid w:val="003A4BA2"/>
    <w:rsid w:val="003B0EFF"/>
    <w:rsid w:val="003B7D9D"/>
    <w:rsid w:val="003C0D92"/>
    <w:rsid w:val="003C4A52"/>
    <w:rsid w:val="003E3737"/>
    <w:rsid w:val="0040334E"/>
    <w:rsid w:val="004506F4"/>
    <w:rsid w:val="00454DCF"/>
    <w:rsid w:val="00464A32"/>
    <w:rsid w:val="004956B4"/>
    <w:rsid w:val="004970BD"/>
    <w:rsid w:val="004C7DD0"/>
    <w:rsid w:val="004D1038"/>
    <w:rsid w:val="00515655"/>
    <w:rsid w:val="00525904"/>
    <w:rsid w:val="00562CC5"/>
    <w:rsid w:val="00563162"/>
    <w:rsid w:val="00581812"/>
    <w:rsid w:val="005B77DF"/>
    <w:rsid w:val="005C057D"/>
    <w:rsid w:val="005C7379"/>
    <w:rsid w:val="005D3E7A"/>
    <w:rsid w:val="005D70D5"/>
    <w:rsid w:val="00600114"/>
    <w:rsid w:val="00622E7E"/>
    <w:rsid w:val="006235FF"/>
    <w:rsid w:val="00634FF3"/>
    <w:rsid w:val="006743BE"/>
    <w:rsid w:val="006806EE"/>
    <w:rsid w:val="00686A8B"/>
    <w:rsid w:val="006E3048"/>
    <w:rsid w:val="00710E8A"/>
    <w:rsid w:val="007248D4"/>
    <w:rsid w:val="00725810"/>
    <w:rsid w:val="00754370"/>
    <w:rsid w:val="007643BD"/>
    <w:rsid w:val="007766FE"/>
    <w:rsid w:val="00785827"/>
    <w:rsid w:val="007A0E61"/>
    <w:rsid w:val="007E356A"/>
    <w:rsid w:val="0081152F"/>
    <w:rsid w:val="00844BEC"/>
    <w:rsid w:val="00893887"/>
    <w:rsid w:val="008A1F0D"/>
    <w:rsid w:val="008C4B99"/>
    <w:rsid w:val="00900739"/>
    <w:rsid w:val="009048ED"/>
    <w:rsid w:val="00907CC3"/>
    <w:rsid w:val="0091311D"/>
    <w:rsid w:val="00917856"/>
    <w:rsid w:val="0093022B"/>
    <w:rsid w:val="00931817"/>
    <w:rsid w:val="0095453B"/>
    <w:rsid w:val="009704C9"/>
    <w:rsid w:val="00994E55"/>
    <w:rsid w:val="00995B7A"/>
    <w:rsid w:val="009B5510"/>
    <w:rsid w:val="009D2365"/>
    <w:rsid w:val="00A07252"/>
    <w:rsid w:val="00A17F19"/>
    <w:rsid w:val="00A23ABA"/>
    <w:rsid w:val="00A63760"/>
    <w:rsid w:val="00A76E5A"/>
    <w:rsid w:val="00AB71C5"/>
    <w:rsid w:val="00AC3BBD"/>
    <w:rsid w:val="00AE20C6"/>
    <w:rsid w:val="00AF00B1"/>
    <w:rsid w:val="00AF28F0"/>
    <w:rsid w:val="00AF48E9"/>
    <w:rsid w:val="00B12BFC"/>
    <w:rsid w:val="00B524D9"/>
    <w:rsid w:val="00B579B0"/>
    <w:rsid w:val="00B64D3E"/>
    <w:rsid w:val="00B75ED6"/>
    <w:rsid w:val="00B90637"/>
    <w:rsid w:val="00B94238"/>
    <w:rsid w:val="00BA240E"/>
    <w:rsid w:val="00BA2C8A"/>
    <w:rsid w:val="00BC4B40"/>
    <w:rsid w:val="00BD3E21"/>
    <w:rsid w:val="00BD67A9"/>
    <w:rsid w:val="00BF352B"/>
    <w:rsid w:val="00C142DE"/>
    <w:rsid w:val="00C207A4"/>
    <w:rsid w:val="00C67CF4"/>
    <w:rsid w:val="00C715AF"/>
    <w:rsid w:val="00C77CCA"/>
    <w:rsid w:val="00C8641A"/>
    <w:rsid w:val="00CC04DD"/>
    <w:rsid w:val="00CC16FC"/>
    <w:rsid w:val="00CC2E06"/>
    <w:rsid w:val="00D12788"/>
    <w:rsid w:val="00D32882"/>
    <w:rsid w:val="00D40E53"/>
    <w:rsid w:val="00D45366"/>
    <w:rsid w:val="00D536D1"/>
    <w:rsid w:val="00D86B90"/>
    <w:rsid w:val="00DB7B92"/>
    <w:rsid w:val="00DD5DF4"/>
    <w:rsid w:val="00DE43A4"/>
    <w:rsid w:val="00DF7ECC"/>
    <w:rsid w:val="00E11455"/>
    <w:rsid w:val="00E23F35"/>
    <w:rsid w:val="00E86E00"/>
    <w:rsid w:val="00EA4A61"/>
    <w:rsid w:val="00EB7FA5"/>
    <w:rsid w:val="00EF3ABE"/>
    <w:rsid w:val="00F46D9A"/>
    <w:rsid w:val="00FA0A0B"/>
    <w:rsid w:val="00FA4A86"/>
    <w:rsid w:val="00FB3CE9"/>
    <w:rsid w:val="00FB6333"/>
    <w:rsid w:val="00FD3251"/>
    <w:rsid w:val="00FF5A77"/>
    <w:rsid w:val="0AA7C759"/>
    <w:rsid w:val="14358142"/>
    <w:rsid w:val="19341E1E"/>
    <w:rsid w:val="6F8B5777"/>
    <w:rsid w:val="7127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3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CommentReference">
    <w:name w:val="annotation reference"/>
    <w:basedOn w:val="DefaultParagraphFont"/>
    <w:uiPriority w:val="99"/>
    <w:semiHidden/>
    <w:unhideWhenUsed/>
    <w:rsid w:val="00931817"/>
    <w:rPr>
      <w:sz w:val="16"/>
      <w:szCs w:val="16"/>
    </w:rPr>
  </w:style>
  <w:style w:type="paragraph" w:styleId="CommentText">
    <w:name w:val="annotation text"/>
    <w:basedOn w:val="Normal"/>
    <w:link w:val="CommentTextChar"/>
    <w:uiPriority w:val="99"/>
    <w:semiHidden/>
    <w:unhideWhenUsed/>
    <w:rsid w:val="00931817"/>
    <w:rPr>
      <w:sz w:val="20"/>
      <w:szCs w:val="20"/>
    </w:rPr>
  </w:style>
  <w:style w:type="character" w:customStyle="1" w:styleId="CommentTextChar">
    <w:name w:val="Comment Text Char"/>
    <w:basedOn w:val="DefaultParagraphFont"/>
    <w:link w:val="CommentText"/>
    <w:uiPriority w:val="99"/>
    <w:semiHidden/>
    <w:rsid w:val="00931817"/>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31817"/>
    <w:rPr>
      <w:b/>
      <w:bCs/>
    </w:rPr>
  </w:style>
  <w:style w:type="character" w:customStyle="1" w:styleId="CommentSubjectChar">
    <w:name w:val="Comment Subject Char"/>
    <w:basedOn w:val="CommentTextChar"/>
    <w:link w:val="CommentSubject"/>
    <w:uiPriority w:val="99"/>
    <w:semiHidden/>
    <w:rsid w:val="00931817"/>
    <w:rPr>
      <w:rFonts w:ascii="Times New Roman" w:eastAsia="Times New Roman" w:hAnsi="Times New Roman" w:cs="Times New Roman"/>
      <w:b/>
      <w:bCs/>
      <w:sz w:val="20"/>
      <w:szCs w:val="20"/>
      <w:lang w:val="en-AU"/>
    </w:rPr>
  </w:style>
  <w:style w:type="table" w:styleId="TableGrid">
    <w:name w:val="Table Grid"/>
    <w:basedOn w:val="TableNormal"/>
    <w:uiPriority w:val="39"/>
    <w:rsid w:val="007A0E61"/>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506F4"/>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9115">
      <w:bodyDiv w:val="1"/>
      <w:marLeft w:val="0"/>
      <w:marRight w:val="0"/>
      <w:marTop w:val="0"/>
      <w:marBottom w:val="0"/>
      <w:divBdr>
        <w:top w:val="none" w:sz="0" w:space="0" w:color="auto"/>
        <w:left w:val="none" w:sz="0" w:space="0" w:color="auto"/>
        <w:bottom w:val="none" w:sz="0" w:space="0" w:color="auto"/>
        <w:right w:val="none" w:sz="0" w:space="0" w:color="auto"/>
      </w:divBdr>
    </w:div>
    <w:div w:id="779758200">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nnis.com.au/vic/news-and-events/victoriantennisawards/over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71D081D75F64BA0BDEF9141A4657B" ma:contentTypeVersion="16" ma:contentTypeDescription="Create a new document." ma:contentTypeScope="" ma:versionID="9f245b728983b1d59807f1af6b9bfa61">
  <xsd:schema xmlns:xsd="http://www.w3.org/2001/XMLSchema" xmlns:xs="http://www.w3.org/2001/XMLSchema" xmlns:p="http://schemas.microsoft.com/office/2006/metadata/properties" xmlns:ns2="9ea0db87-6351-4c5c-accb-a5950906c34a" xmlns:ns3="3f9ea509-6ca7-4eb3-aeb4-1313d3b71d81" targetNamespace="http://schemas.microsoft.com/office/2006/metadata/properties" ma:root="true" ma:fieldsID="b883026e093874b09de315cc3cd4dbda" ns2:_="" ns3:_="">
    <xsd:import namespace="9ea0db87-6351-4c5c-accb-a5950906c34a"/>
    <xsd:import namespace="3f9ea509-6ca7-4eb3-aeb4-1313d3b71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db87-6351-4c5c-accb-a5950906c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07c5048-4fc9-40ce-b3d7-a52f57abbb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9ea509-6ca7-4eb3-aeb4-1313d3b71d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a905e4-feb9-4c0b-91ae-c9146718c2e8}" ma:internalName="TaxCatchAll" ma:showField="CatchAllData" ma:web="3f9ea509-6ca7-4eb3-aeb4-1313d3b71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a0db87-6351-4c5c-accb-a5950906c34a">
      <Terms xmlns="http://schemas.microsoft.com/office/infopath/2007/PartnerControls"/>
    </lcf76f155ced4ddcb4097134ff3c332f>
    <TaxCatchAll xmlns="3f9ea509-6ca7-4eb3-aeb4-1313d3b71d81" xsi:nil="true"/>
    <SharedWithUsers xmlns="3f9ea509-6ca7-4eb3-aeb4-1313d3b71d81">
      <UserInfo>
        <DisplayName>Tim Shellcot</DisplayName>
        <AccountId>175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F234B-83D3-4A24-9C39-E7D81A6D9796}">
  <ds:schemaRefs>
    <ds:schemaRef ds:uri="http://schemas.microsoft.com/sharepoint/v3/contenttype/forms"/>
  </ds:schemaRefs>
</ds:datastoreItem>
</file>

<file path=customXml/itemProps2.xml><?xml version="1.0" encoding="utf-8"?>
<ds:datastoreItem xmlns:ds="http://schemas.openxmlformats.org/officeDocument/2006/customXml" ds:itemID="{7B530103-35AF-49F4-B2B1-CEA9F860F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db87-6351-4c5c-accb-a5950906c34a"/>
    <ds:schemaRef ds:uri="3f9ea509-6ca7-4eb3-aeb4-1313d3b7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F9B67-A5CC-4605-8CB7-2AB43B75AD9C}">
  <ds:schemaRefs>
    <ds:schemaRef ds:uri="http://schemas.microsoft.com/office/2006/metadata/properties"/>
    <ds:schemaRef ds:uri="http://schemas.microsoft.com/office/infopath/2007/PartnerControls"/>
    <ds:schemaRef ds:uri="9ea0db87-6351-4c5c-accb-a5950906c34a"/>
    <ds:schemaRef ds:uri="3f9ea509-6ca7-4eb3-aeb4-1313d3b71d81"/>
  </ds:schemaRefs>
</ds:datastoreItem>
</file>

<file path=customXml/itemProps4.xml><?xml version="1.0" encoding="utf-8"?>
<ds:datastoreItem xmlns:ds="http://schemas.openxmlformats.org/officeDocument/2006/customXml" ds:itemID="{3DF4CCE3-1295-428C-87E6-DDF8CD09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585</Words>
  <Characters>3341</Characters>
  <Application>Microsoft Office Word</Application>
  <DocSecurity>0</DocSecurity>
  <Lines>27</Lines>
  <Paragraphs>7</Paragraphs>
  <ScaleCrop>false</ScaleCrop>
  <Manager/>
  <Company>Tennis Australia</Company>
  <LinksUpToDate>false</LinksUpToDate>
  <CharactersWithSpaces>3919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10</cp:revision>
  <cp:lastPrinted>2017-07-31T08:34:00Z</cp:lastPrinted>
  <dcterms:created xsi:type="dcterms:W3CDTF">2022-07-15T06:48:00Z</dcterms:created>
  <dcterms:modified xsi:type="dcterms:W3CDTF">2022-08-03T00:33:00Z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0x0101002DD71D081D75F64BA0BDEF9141A4657B</vt:lpwstr>
  </property>
  <property fmtid="{D5CDD505-2E9C-101B-9397-08002B2CF9AE}" pid="3" name="MediaServiceImageTags">
    <vt:lpwstr/>
  </property>
</Properties>
</file>