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7FF3" w14:textId="77777777" w:rsidR="00785827" w:rsidRDefault="00785827" w:rsidP="00907CC3">
      <w:pPr>
        <w:ind w:left="-90"/>
        <w:rPr>
          <w:rFonts w:ascii="Myriad Pro" w:hAnsi="Myriad Pro"/>
          <w:b/>
          <w:bCs/>
        </w:rPr>
      </w:pPr>
    </w:p>
    <w:p w14:paraId="40FF3694" w14:textId="19DDB02C" w:rsidR="00EA1190" w:rsidRPr="008B2CA6" w:rsidRDefault="00EA1190" w:rsidP="00EA1190">
      <w:pPr>
        <w:ind w:left="-90"/>
        <w:jc w:val="center"/>
        <w:rPr>
          <w:rFonts w:ascii="Myriad Pro" w:hAnsi="Myriad Pro"/>
          <w:b/>
          <w:bCs/>
          <w:i/>
          <w:color w:val="1C4996"/>
          <w:sz w:val="32"/>
        </w:rPr>
      </w:pPr>
      <w:r w:rsidRPr="008B2CA6">
        <w:rPr>
          <w:rFonts w:ascii="Myriad Pro" w:hAnsi="Myriad Pro"/>
          <w:b/>
          <w:bCs/>
          <w:i/>
          <w:color w:val="1C4996"/>
          <w:sz w:val="32"/>
        </w:rPr>
        <w:t>Most Outstanding Club or Centre</w:t>
      </w:r>
    </w:p>
    <w:p w14:paraId="2A78932C" w14:textId="77777777" w:rsidR="00B455B1" w:rsidRPr="00F04F13" w:rsidRDefault="00B455B1" w:rsidP="00B455B1">
      <w:pPr>
        <w:pStyle w:val="SubHeading"/>
        <w:jc w:val="center"/>
        <w:rPr>
          <w:b w:val="0"/>
          <w:bCs/>
          <w:color w:val="1C4996"/>
        </w:rPr>
      </w:pPr>
      <w:r w:rsidRPr="00F04F13">
        <w:rPr>
          <w:b w:val="0"/>
          <w:bCs/>
          <w:color w:val="1C4996"/>
        </w:rPr>
        <w:t>Award period: 1 September 2021 – 31 August 2022.</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30A2CA0E" w14:textId="67FD915A" w:rsidR="006235FF" w:rsidRPr="0024120B" w:rsidRDefault="006235FF" w:rsidP="006235FF">
      <w:pPr>
        <w:pStyle w:val="BodyCopy"/>
        <w:rPr>
          <w:color w:val="auto"/>
        </w:rPr>
      </w:pPr>
      <w:r w:rsidRPr="0024120B">
        <w:rPr>
          <w:color w:val="auto"/>
        </w:rPr>
        <w:t xml:space="preserve">The nominee may be </w:t>
      </w:r>
      <w:r w:rsidR="005476C0" w:rsidRPr="0024120B">
        <w:rPr>
          <w:color w:val="auto"/>
        </w:rPr>
        <w:t>self-nominated</w:t>
      </w:r>
      <w:r w:rsidRPr="0024120B">
        <w:rPr>
          <w:color w:val="auto"/>
        </w:rPr>
        <w:t xml:space="preserve"> (Club</w:t>
      </w:r>
      <w:r w:rsidR="002D0D13" w:rsidRPr="0024120B">
        <w:rPr>
          <w:color w:val="auto"/>
        </w:rPr>
        <w:t xml:space="preserve"> or </w:t>
      </w:r>
      <w:r w:rsidRPr="0024120B">
        <w:rPr>
          <w:color w:val="auto"/>
        </w:rPr>
        <w:t>Centre</w:t>
      </w:r>
      <w:r w:rsidR="002D0D13" w:rsidRPr="0024120B">
        <w:rPr>
          <w:color w:val="auto"/>
        </w:rPr>
        <w:t>,</w:t>
      </w:r>
      <w:r w:rsidR="00167193" w:rsidRPr="0024120B">
        <w:rPr>
          <w:color w:val="auto"/>
        </w:rPr>
        <w:t xml:space="preserve"> </w:t>
      </w:r>
      <w:r w:rsidRPr="0024120B">
        <w:rPr>
          <w:color w:val="auto"/>
        </w:rPr>
        <w:t>herein referred to as affiliate) or nominated by a stakeholder e.g. local government, coach, member or participant.</w:t>
      </w:r>
    </w:p>
    <w:p w14:paraId="702E585E" w14:textId="77777777" w:rsidR="006235FF" w:rsidRPr="0024120B" w:rsidRDefault="006235FF" w:rsidP="006235FF">
      <w:pPr>
        <w:pStyle w:val="BodyCopy"/>
        <w:rPr>
          <w:color w:val="auto"/>
          <w:sz w:val="16"/>
          <w:szCs w:val="16"/>
        </w:rPr>
      </w:pPr>
    </w:p>
    <w:p w14:paraId="3D0113D2" w14:textId="77777777" w:rsidR="006235FF" w:rsidRPr="0024120B" w:rsidRDefault="006235FF" w:rsidP="006235FF">
      <w:pPr>
        <w:pStyle w:val="BodyCopy"/>
        <w:rPr>
          <w:color w:val="auto"/>
        </w:rPr>
      </w:pPr>
      <w:r w:rsidRPr="0024120B">
        <w:rPr>
          <w:color w:val="auto"/>
        </w:rPr>
        <w:t xml:space="preserve">To be eligible for consideration, the nominee must: </w:t>
      </w:r>
    </w:p>
    <w:p w14:paraId="6D623AED" w14:textId="77777777" w:rsidR="006235FF" w:rsidRPr="0024120B" w:rsidRDefault="006235FF" w:rsidP="006235FF">
      <w:pPr>
        <w:pStyle w:val="BodyCopy"/>
        <w:rPr>
          <w:color w:val="auto"/>
          <w:sz w:val="16"/>
          <w:szCs w:val="16"/>
        </w:rPr>
      </w:pPr>
    </w:p>
    <w:p w14:paraId="49F8564F" w14:textId="2144B422" w:rsidR="0074065D" w:rsidRPr="0074065D" w:rsidRDefault="0074065D" w:rsidP="0074065D">
      <w:pPr>
        <w:pStyle w:val="BodyCopy"/>
        <w:numPr>
          <w:ilvl w:val="0"/>
          <w:numId w:val="13"/>
        </w:numPr>
        <w:rPr>
          <w:color w:val="auto"/>
        </w:rPr>
      </w:pPr>
      <w:r w:rsidRPr="0074065D">
        <w:rPr>
          <w:color w:val="auto"/>
        </w:rPr>
        <w:t xml:space="preserve">Is affiliated with </w:t>
      </w:r>
      <w:r w:rsidR="0007631B">
        <w:rPr>
          <w:color w:val="auto"/>
        </w:rPr>
        <w:t>Tennis Victoria</w:t>
      </w:r>
    </w:p>
    <w:p w14:paraId="5713E34C" w14:textId="6DA54247" w:rsidR="0074065D" w:rsidRPr="0074065D" w:rsidRDefault="0074065D" w:rsidP="0074065D">
      <w:pPr>
        <w:pStyle w:val="BodyCopy"/>
        <w:numPr>
          <w:ilvl w:val="0"/>
          <w:numId w:val="13"/>
        </w:numPr>
        <w:rPr>
          <w:color w:val="auto"/>
        </w:rPr>
      </w:pPr>
      <w:r w:rsidRPr="0074065D">
        <w:rPr>
          <w:color w:val="auto"/>
        </w:rPr>
        <w:t>Employs/engages qualified Tennis Australia coach members or is a Community Play Venue.</w:t>
      </w:r>
    </w:p>
    <w:p w14:paraId="0DBA1C82" w14:textId="77777777" w:rsidR="00E46684" w:rsidRPr="00C9314F" w:rsidRDefault="00E46684" w:rsidP="00E46684">
      <w:pPr>
        <w:pStyle w:val="BodyCopy"/>
        <w:ind w:left="720"/>
        <w:rPr>
          <w:sz w:val="16"/>
          <w:szCs w:val="16"/>
        </w:rPr>
      </w:pPr>
    </w:p>
    <w:p w14:paraId="3D7A6F1E" w14:textId="335264B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9893"/>
      </w:tblGrid>
      <w:tr w:rsidR="009452A3" w:rsidRPr="0024120B" w14:paraId="29F72C16" w14:textId="77777777" w:rsidTr="43E4A67D">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43E4A67D">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44FA2F6D" w:rsidR="009452A3" w:rsidRPr="0024120B" w:rsidRDefault="00276450" w:rsidP="005354FC">
            <w:pPr>
              <w:pStyle w:val="BodyCopy"/>
              <w:rPr>
                <w:color w:val="auto"/>
              </w:rPr>
            </w:pPr>
            <w:r w:rsidRPr="43E4A67D">
              <w:rPr>
                <w:color w:val="auto"/>
              </w:rPr>
              <w:t xml:space="preserve">Has completed a </w:t>
            </w:r>
            <w:r w:rsidR="00B27239" w:rsidRPr="43E4A67D">
              <w:rPr>
                <w:color w:val="auto"/>
              </w:rPr>
              <w:t xml:space="preserve">club/venue </w:t>
            </w:r>
            <w:r w:rsidRPr="43E4A67D">
              <w:rPr>
                <w:color w:val="auto"/>
              </w:rPr>
              <w:t xml:space="preserve">health assessment with </w:t>
            </w:r>
            <w:r w:rsidR="006064D4" w:rsidRPr="43E4A67D">
              <w:rPr>
                <w:color w:val="auto"/>
              </w:rPr>
              <w:t>Tennis Victoria</w:t>
            </w:r>
            <w:r w:rsidRPr="43E4A67D">
              <w:rPr>
                <w:color w:val="auto"/>
              </w:rPr>
              <w:t xml:space="preserve"> (</w:t>
            </w:r>
            <w:proofErr w:type="spellStart"/>
            <w:r w:rsidRPr="43E4A67D">
              <w:rPr>
                <w:color w:val="auto"/>
              </w:rPr>
              <w:t>eg</w:t>
            </w:r>
            <w:proofErr w:type="spellEnd"/>
            <w:r w:rsidRPr="43E4A67D">
              <w:rPr>
                <w:color w:val="auto"/>
              </w:rPr>
              <w:t xml:space="preserve"> Thriving Tennis Communities conversation starter, VSR, HIT</w:t>
            </w:r>
            <w:r w:rsidR="006064D4" w:rsidRPr="43E4A67D">
              <w:rPr>
                <w:color w:val="auto"/>
              </w:rPr>
              <w:t xml:space="preserve">) </w:t>
            </w:r>
            <w:r w:rsidRPr="43E4A67D">
              <w:rPr>
                <w:color w:val="auto"/>
              </w:rPr>
              <w:t xml:space="preserve">and </w:t>
            </w:r>
            <w:r w:rsidR="009E4C60" w:rsidRPr="43E4A67D">
              <w:rPr>
                <w:color w:val="auto"/>
              </w:rPr>
              <w:t xml:space="preserve">have an </w:t>
            </w:r>
            <w:r w:rsidRPr="43E4A67D">
              <w:rPr>
                <w:color w:val="auto"/>
              </w:rPr>
              <w:t>action</w:t>
            </w:r>
            <w:r w:rsidR="00534707" w:rsidRPr="43E4A67D">
              <w:rPr>
                <w:color w:val="auto"/>
              </w:rPr>
              <w:t>, business</w:t>
            </w:r>
            <w:r w:rsidR="009E4C60" w:rsidRPr="43E4A67D">
              <w:rPr>
                <w:color w:val="auto"/>
              </w:rPr>
              <w:t xml:space="preserve"> or strategic</w:t>
            </w:r>
            <w:r w:rsidRPr="43E4A67D">
              <w:rPr>
                <w:color w:val="auto"/>
              </w:rPr>
              <w:t xml:space="preserve"> plan</w:t>
            </w:r>
            <w:r w:rsidR="005354FC" w:rsidRPr="43E4A67D">
              <w:rPr>
                <w:color w:val="auto"/>
              </w:rPr>
              <w:t xml:space="preserve"> with a particular focus on driving increased activity, financial health and quality facilities of the venue</w:t>
            </w:r>
            <w:r w:rsidR="006064D4" w:rsidRPr="43E4A67D">
              <w:rPr>
                <w:color w:val="auto"/>
              </w:rPr>
              <w:t>.</w:t>
            </w:r>
            <w:r w:rsidRPr="43E4A67D">
              <w:rPr>
                <w:color w:val="auto"/>
              </w:rPr>
              <w:t xml:space="preserve"> </w:t>
            </w:r>
          </w:p>
        </w:tc>
      </w:tr>
      <w:tr w:rsidR="009452A3" w:rsidRPr="0024120B" w14:paraId="73B0C97A" w14:textId="77777777" w:rsidTr="43E4A67D">
        <w:tc>
          <w:tcPr>
            <w:tcW w:w="562" w:type="dxa"/>
          </w:tcPr>
          <w:p w14:paraId="7AB1C7EB" w14:textId="41712BDC" w:rsidR="009452A3" w:rsidRPr="0074065D" w:rsidRDefault="008257CA" w:rsidP="00602BDA">
            <w:pPr>
              <w:pStyle w:val="BodyCopy"/>
              <w:jc w:val="center"/>
              <w:rPr>
                <w:color w:val="000000" w:themeColor="text1"/>
              </w:rPr>
            </w:pPr>
            <w:r>
              <w:rPr>
                <w:color w:val="000000" w:themeColor="text1"/>
              </w:rPr>
              <w:t>2</w:t>
            </w:r>
          </w:p>
        </w:tc>
        <w:tc>
          <w:tcPr>
            <w:tcW w:w="9894" w:type="dxa"/>
          </w:tcPr>
          <w:p w14:paraId="2D24B141" w14:textId="3EA65A66" w:rsidR="009452A3" w:rsidRPr="00E1753E" w:rsidRDefault="00332583" w:rsidP="003E0463">
            <w:pPr>
              <w:pStyle w:val="BodyCopy"/>
              <w:rPr>
                <w:color w:val="000000" w:themeColor="text1"/>
              </w:rPr>
            </w:pPr>
            <w:r w:rsidRPr="00332583">
              <w:rPr>
                <w:color w:val="000000" w:themeColor="text1"/>
              </w:rPr>
              <w:t>Creates a</w:t>
            </w:r>
            <w:r w:rsidR="006064D4">
              <w:rPr>
                <w:color w:val="000000" w:themeColor="text1"/>
              </w:rPr>
              <w:t xml:space="preserve"> </w:t>
            </w:r>
            <w:r w:rsidR="00203CA3">
              <w:rPr>
                <w:color w:val="000000" w:themeColor="text1"/>
              </w:rPr>
              <w:t xml:space="preserve">safe, inclusive and thriving </w:t>
            </w:r>
            <w:r w:rsidR="00104DFC">
              <w:rPr>
                <w:color w:val="000000" w:themeColor="text1"/>
              </w:rPr>
              <w:t>tennis community enabling more people to play more often</w:t>
            </w:r>
            <w:r w:rsidR="003E0463">
              <w:rPr>
                <w:color w:val="000000" w:themeColor="text1"/>
              </w:rPr>
              <w:t xml:space="preserve"> through </w:t>
            </w:r>
            <w:r w:rsidRPr="00332583">
              <w:rPr>
                <w:color w:val="000000" w:themeColor="text1"/>
              </w:rPr>
              <w:t>good governance, committee/management training, child safety and succession planning</w:t>
            </w:r>
            <w:r w:rsidR="003E0463">
              <w:rPr>
                <w:color w:val="000000" w:themeColor="text1"/>
              </w:rPr>
              <w:t>.</w:t>
            </w:r>
          </w:p>
        </w:tc>
      </w:tr>
      <w:tr w:rsidR="009452A3" w:rsidRPr="0024120B" w14:paraId="4310B247" w14:textId="77777777" w:rsidTr="43E4A67D">
        <w:tc>
          <w:tcPr>
            <w:tcW w:w="562" w:type="dxa"/>
          </w:tcPr>
          <w:p w14:paraId="2F62D4FB" w14:textId="6390B910" w:rsidR="009452A3" w:rsidRPr="0074065D" w:rsidRDefault="008308B2" w:rsidP="00602BDA">
            <w:pPr>
              <w:pStyle w:val="BodyCopy"/>
              <w:jc w:val="center"/>
              <w:rPr>
                <w:color w:val="auto"/>
              </w:rPr>
            </w:pPr>
            <w:r>
              <w:rPr>
                <w:color w:val="auto"/>
              </w:rPr>
              <w:t>3</w:t>
            </w:r>
          </w:p>
        </w:tc>
        <w:tc>
          <w:tcPr>
            <w:tcW w:w="9894" w:type="dxa"/>
          </w:tcPr>
          <w:p w14:paraId="4B381F2C" w14:textId="338C47B4" w:rsidR="00CD7410" w:rsidRPr="0024120B" w:rsidRDefault="000A20CA" w:rsidP="000A20CA">
            <w:pPr>
              <w:pStyle w:val="BodyCopy"/>
              <w:rPr>
                <w:color w:val="auto"/>
              </w:rPr>
            </w:pPr>
            <w:r w:rsidRPr="69B9AEA7">
              <w:rPr>
                <w:color w:val="auto"/>
              </w:rPr>
              <w:t>The range and quality of programming opportunities for all players</w:t>
            </w:r>
          </w:p>
        </w:tc>
      </w:tr>
      <w:tr w:rsidR="009452A3" w:rsidRPr="0024120B" w14:paraId="0B89EBCE" w14:textId="77777777" w:rsidTr="43E4A67D">
        <w:tc>
          <w:tcPr>
            <w:tcW w:w="562" w:type="dxa"/>
          </w:tcPr>
          <w:p w14:paraId="17C82320" w14:textId="40BE4B24" w:rsidR="009452A3" w:rsidRPr="0074065D" w:rsidRDefault="008308B2" w:rsidP="00602BDA">
            <w:pPr>
              <w:pStyle w:val="BodyCopy"/>
              <w:jc w:val="center"/>
              <w:rPr>
                <w:color w:val="auto"/>
              </w:rPr>
            </w:pPr>
            <w:r>
              <w:rPr>
                <w:color w:val="auto"/>
              </w:rPr>
              <w:t>4</w:t>
            </w:r>
          </w:p>
        </w:tc>
        <w:tc>
          <w:tcPr>
            <w:tcW w:w="9894" w:type="dxa"/>
          </w:tcPr>
          <w:p w14:paraId="41315C0A" w14:textId="5A457F16" w:rsidR="001D72C5" w:rsidRPr="001D72C5" w:rsidRDefault="001D72C5" w:rsidP="001D72C5">
            <w:pPr>
              <w:pStyle w:val="BodyCopy"/>
              <w:rPr>
                <w:color w:val="auto"/>
              </w:rPr>
            </w:pPr>
            <w:r w:rsidRPr="69B9AEA7">
              <w:rPr>
                <w:color w:val="auto"/>
              </w:rPr>
              <w:t xml:space="preserve">The level of stakeholder engagement and strength of relationships the club or </w:t>
            </w:r>
            <w:proofErr w:type="spellStart"/>
            <w:r w:rsidRPr="69B9AEA7">
              <w:rPr>
                <w:color w:val="auto"/>
              </w:rPr>
              <w:t>centre</w:t>
            </w:r>
            <w:proofErr w:type="spellEnd"/>
            <w:r w:rsidRPr="69B9AEA7">
              <w:rPr>
                <w:color w:val="auto"/>
              </w:rPr>
              <w:t xml:space="preserve"> holds to assist </w:t>
            </w:r>
          </w:p>
          <w:p w14:paraId="1DA4C579" w14:textId="77777777" w:rsidR="001D72C5" w:rsidRPr="001D72C5" w:rsidRDefault="001D72C5" w:rsidP="001D72C5">
            <w:pPr>
              <w:pStyle w:val="BodyCopy"/>
              <w:rPr>
                <w:color w:val="auto"/>
              </w:rPr>
            </w:pPr>
            <w:r w:rsidRPr="001D72C5">
              <w:rPr>
                <w:color w:val="auto"/>
              </w:rPr>
              <w:t xml:space="preserve">in continuing to grow and develop i.e. the club and coach relationship, local government, </w:t>
            </w:r>
          </w:p>
          <w:p w14:paraId="03B9D76C" w14:textId="6B5ABF5F" w:rsidR="009452A3" w:rsidRPr="0024120B" w:rsidRDefault="001D72C5" w:rsidP="001D72C5">
            <w:pPr>
              <w:pStyle w:val="BodyCopy"/>
              <w:rPr>
                <w:color w:val="auto"/>
              </w:rPr>
            </w:pPr>
            <w:r w:rsidRPr="001D72C5">
              <w:rPr>
                <w:color w:val="auto"/>
              </w:rPr>
              <w:t xml:space="preserve">community partnerships, </w:t>
            </w:r>
            <w:r w:rsidR="008308B2">
              <w:rPr>
                <w:color w:val="auto"/>
              </w:rPr>
              <w:t>Tennis Victoria</w:t>
            </w:r>
          </w:p>
        </w:tc>
      </w:tr>
      <w:tr w:rsidR="009452A3" w:rsidRPr="0024120B" w14:paraId="1E761318" w14:textId="77777777" w:rsidTr="43E4A67D">
        <w:tc>
          <w:tcPr>
            <w:tcW w:w="562" w:type="dxa"/>
          </w:tcPr>
          <w:p w14:paraId="15BBC40D" w14:textId="75CDCCF1" w:rsidR="009452A3" w:rsidRPr="0074065D" w:rsidRDefault="000C2A6D" w:rsidP="00602BDA">
            <w:pPr>
              <w:pStyle w:val="BodyCopy"/>
              <w:jc w:val="center"/>
              <w:rPr>
                <w:color w:val="auto"/>
              </w:rPr>
            </w:pPr>
            <w:r>
              <w:rPr>
                <w:color w:val="auto"/>
              </w:rPr>
              <w:t>5</w:t>
            </w:r>
          </w:p>
        </w:tc>
        <w:tc>
          <w:tcPr>
            <w:tcW w:w="9894" w:type="dxa"/>
          </w:tcPr>
          <w:p w14:paraId="6B8D1546" w14:textId="3F902E16" w:rsidR="009452A3" w:rsidRPr="0024120B" w:rsidRDefault="002C02FB" w:rsidP="002F515E">
            <w:pPr>
              <w:pStyle w:val="BodyCopy"/>
              <w:rPr>
                <w:color w:val="auto"/>
              </w:rPr>
            </w:pPr>
            <w:r w:rsidRPr="002C02FB">
              <w:rPr>
                <w:color w:val="auto"/>
              </w:rPr>
              <w:t>Demonstration of retention and participation growth (number of unique participants)</w:t>
            </w:r>
            <w:r w:rsidR="002F515E">
              <w:t xml:space="preserve"> </w:t>
            </w:r>
            <w:r w:rsidR="002F515E" w:rsidRPr="002F515E">
              <w:rPr>
                <w:color w:val="auto"/>
              </w:rPr>
              <w:t>including pathways for junior</w:t>
            </w:r>
            <w:r w:rsidR="002F515E">
              <w:rPr>
                <w:color w:val="auto"/>
              </w:rPr>
              <w:t xml:space="preserve"> </w:t>
            </w:r>
            <w:r w:rsidR="002F515E" w:rsidRPr="002F515E">
              <w:rPr>
                <w:color w:val="auto"/>
              </w:rPr>
              <w:t>and adult tennis players</w:t>
            </w:r>
          </w:p>
        </w:tc>
      </w:tr>
      <w:tr w:rsidR="009452A3" w:rsidRPr="0024120B" w14:paraId="2A46B2CC" w14:textId="77777777" w:rsidTr="43E4A67D">
        <w:tc>
          <w:tcPr>
            <w:tcW w:w="562" w:type="dxa"/>
          </w:tcPr>
          <w:p w14:paraId="0717B49E" w14:textId="7A75A6FA" w:rsidR="009452A3" w:rsidRPr="0074065D" w:rsidRDefault="00F51DF3" w:rsidP="00602BDA">
            <w:pPr>
              <w:pStyle w:val="BodyCopy"/>
              <w:jc w:val="center"/>
              <w:rPr>
                <w:color w:val="auto"/>
              </w:rPr>
            </w:pPr>
            <w:r>
              <w:rPr>
                <w:color w:val="auto"/>
              </w:rPr>
              <w:t>6</w:t>
            </w:r>
          </w:p>
        </w:tc>
        <w:tc>
          <w:tcPr>
            <w:tcW w:w="9894" w:type="dxa"/>
          </w:tcPr>
          <w:p w14:paraId="6D31CB07" w14:textId="4E493AE1" w:rsidR="007676FA" w:rsidRPr="0062082B" w:rsidRDefault="005E4DCD" w:rsidP="0062082B">
            <w:pPr>
              <w:pStyle w:val="BodyCopy"/>
              <w:rPr>
                <w:color w:val="auto"/>
              </w:rPr>
            </w:pPr>
            <w:r w:rsidRPr="69B9AEA7">
              <w:rPr>
                <w:color w:val="auto"/>
              </w:rPr>
              <w:t xml:space="preserve">Is your club digitally enabled? Please click the relevant digital tools your club or </w:t>
            </w:r>
            <w:proofErr w:type="spellStart"/>
            <w:r w:rsidRPr="69B9AEA7">
              <w:rPr>
                <w:color w:val="auto"/>
              </w:rPr>
              <w:t>centre</w:t>
            </w:r>
            <w:proofErr w:type="spellEnd"/>
            <w:r w:rsidRPr="69B9AEA7">
              <w:rPr>
                <w:color w:val="auto"/>
              </w:rPr>
              <w:t xml:space="preserve"> uses: </w:t>
            </w:r>
          </w:p>
        </w:tc>
      </w:tr>
      <w:tr w:rsidR="00D80E9E" w:rsidRPr="0024120B" w14:paraId="4E64F085" w14:textId="77777777" w:rsidTr="43E4A67D">
        <w:tc>
          <w:tcPr>
            <w:tcW w:w="562" w:type="dxa"/>
          </w:tcPr>
          <w:p w14:paraId="58317407" w14:textId="009A1EFC" w:rsidR="00D80E9E" w:rsidRDefault="0062082B" w:rsidP="00602BDA">
            <w:pPr>
              <w:pStyle w:val="BodyCopy"/>
              <w:jc w:val="center"/>
              <w:rPr>
                <w:color w:val="auto"/>
              </w:rPr>
            </w:pPr>
            <w:r>
              <w:rPr>
                <w:color w:val="auto"/>
              </w:rPr>
              <w:t>7</w:t>
            </w:r>
          </w:p>
        </w:tc>
        <w:tc>
          <w:tcPr>
            <w:tcW w:w="9894" w:type="dxa"/>
          </w:tcPr>
          <w:p w14:paraId="7A315B95" w14:textId="77777777" w:rsidR="00DD3342" w:rsidRPr="00DD3342" w:rsidRDefault="00DD3342" w:rsidP="00DD3342">
            <w:pPr>
              <w:pStyle w:val="BodyCopy"/>
              <w:rPr>
                <w:iCs/>
                <w:color w:val="auto"/>
                <w:lang w:val="en-AU"/>
              </w:rPr>
            </w:pPr>
            <w:r w:rsidRPr="00DD3342">
              <w:rPr>
                <w:iCs/>
                <w:color w:val="auto"/>
                <w:lang w:val="en-AU"/>
              </w:rPr>
              <w:t xml:space="preserve">The direct customer feedback the club has received via independent responses from customers and </w:t>
            </w:r>
          </w:p>
          <w:p w14:paraId="7C3D153E" w14:textId="2A14A32C" w:rsidR="00D80E9E" w:rsidRPr="0074065D" w:rsidRDefault="00DD3342" w:rsidP="00DD3342">
            <w:pPr>
              <w:pStyle w:val="BodyCopy"/>
              <w:rPr>
                <w:color w:val="auto"/>
              </w:rPr>
            </w:pPr>
            <w:r w:rsidRPr="00DD3342">
              <w:rPr>
                <w:iCs/>
                <w:color w:val="auto"/>
                <w:lang w:val="en-AU"/>
              </w:rPr>
              <w:t>members. Responses and references should be provided as part of submission</w:t>
            </w:r>
            <w:r w:rsidR="00250219">
              <w:rPr>
                <w:iCs/>
                <w:color w:val="auto"/>
                <w:lang w:val="en-AU"/>
              </w:rPr>
              <w:t xml:space="preserve"> (max</w:t>
            </w:r>
            <w:r w:rsidR="00B35432">
              <w:rPr>
                <w:iCs/>
                <w:color w:val="auto"/>
                <w:lang w:val="en-AU"/>
              </w:rPr>
              <w:t xml:space="preserve"> of 2 examples)</w:t>
            </w:r>
          </w:p>
        </w:tc>
      </w:tr>
    </w:tbl>
    <w:p w14:paraId="4527FFB3" w14:textId="77777777" w:rsidR="006235FF" w:rsidRPr="0024120B" w:rsidRDefault="006235FF" w:rsidP="006235FF">
      <w:pPr>
        <w:rPr>
          <w:sz w:val="16"/>
          <w:szCs w:val="16"/>
        </w:rPr>
      </w:pPr>
    </w:p>
    <w:p w14:paraId="6C4FEA56" w14:textId="77777777" w:rsidR="005652B8" w:rsidRDefault="005652B8" w:rsidP="005652B8">
      <w:pPr>
        <w:pStyle w:val="BodyCopy"/>
        <w:rPr>
          <w:color w:val="auto"/>
          <w:u w:color="0000FF"/>
        </w:rPr>
      </w:pPr>
      <w:r w:rsidRPr="002F37A1">
        <w:rPr>
          <w:rFonts w:cs="Helvetica"/>
          <w:b/>
          <w:color w:val="auto"/>
          <w:szCs w:val="22"/>
          <w:u w:val="single"/>
        </w:rPr>
        <w:t>All</w:t>
      </w:r>
      <w:r>
        <w:rPr>
          <w:rFonts w:cs="Helvetica"/>
          <w:color w:val="auto"/>
          <w:szCs w:val="22"/>
        </w:rPr>
        <w:t xml:space="preserve"> nominations for the 2022</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w:t>
      </w:r>
      <w:hyperlink r:id="rId11" w:history="1">
        <w:r w:rsidRPr="004739C7">
          <w:rPr>
            <w:rStyle w:val="Hyperlink"/>
            <w:rFonts w:cs="Helvetica"/>
            <w:szCs w:val="22"/>
          </w:rPr>
          <w:t>the Tennis Victoria website.</w:t>
        </w:r>
      </w:hyperlink>
      <w:r w:rsidRPr="00EF3082">
        <w:rPr>
          <w:rFonts w:cs="Calibri"/>
          <w:szCs w:val="22"/>
        </w:rPr>
        <w:t xml:space="preserve"> </w:t>
      </w:r>
    </w:p>
    <w:p w14:paraId="50DDCB85" w14:textId="77777777" w:rsidR="005652B8" w:rsidRDefault="005652B8" w:rsidP="005652B8">
      <w:pPr>
        <w:pStyle w:val="BodyCopy"/>
        <w:rPr>
          <w:rFonts w:cs="Helvetica"/>
        </w:rPr>
      </w:pPr>
    </w:p>
    <w:p w14:paraId="67D584E8" w14:textId="77777777" w:rsidR="005652B8" w:rsidRPr="002F37A1" w:rsidRDefault="005652B8" w:rsidP="005652B8">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05589F16" w14:textId="77777777" w:rsidR="005652B8" w:rsidRPr="002F37A1" w:rsidRDefault="005652B8" w:rsidP="005652B8">
      <w:pPr>
        <w:pStyle w:val="BodyCopy"/>
        <w:rPr>
          <w:rFonts w:cs="Helvetica"/>
          <w:color w:val="auto"/>
          <w:sz w:val="16"/>
          <w:szCs w:val="16"/>
        </w:rPr>
      </w:pPr>
    </w:p>
    <w:p w14:paraId="33DBCA90" w14:textId="77777777" w:rsidR="005652B8" w:rsidRPr="002F37A1" w:rsidRDefault="005652B8" w:rsidP="005652B8">
      <w:pPr>
        <w:pStyle w:val="BodyCopy"/>
        <w:rPr>
          <w:color w:val="auto"/>
        </w:rPr>
      </w:pPr>
      <w:r w:rsidRPr="05E533EA">
        <w:rPr>
          <w:rFonts w:cs="Helvetica"/>
          <w:color w:val="auto"/>
        </w:rPr>
        <w:t xml:space="preserve">Only information provided in the nomination forms and the supporting information attached to the submission will be considered by the selection panel.  For nomination forms and relevant supporting information to be considered, proposers </w:t>
      </w:r>
      <w:r w:rsidRPr="05E533EA">
        <w:rPr>
          <w:rFonts w:cs="Helvetica"/>
          <w:b/>
          <w:bCs/>
          <w:color w:val="auto"/>
          <w:u w:val="single"/>
        </w:rPr>
        <w:t>must</w:t>
      </w:r>
      <w:r w:rsidRPr="05E533EA">
        <w:rPr>
          <w:rFonts w:cs="Helvetica"/>
          <w:color w:val="auto"/>
        </w:rPr>
        <w:t xml:space="preserve"> submit this information via the online </w:t>
      </w:r>
      <w:r>
        <w:rPr>
          <w:rFonts w:cs="Helvetica"/>
          <w:color w:val="auto"/>
        </w:rPr>
        <w:t xml:space="preserve">portal. </w:t>
      </w:r>
      <w:r w:rsidRPr="05E533EA">
        <w:rPr>
          <w:color w:val="auto"/>
        </w:rPr>
        <w:t xml:space="preserve">A maximum of four (4) attachments may be submitted. One </w:t>
      </w:r>
      <w:r w:rsidRPr="05E533EA">
        <w:rPr>
          <w:b/>
          <w:bCs/>
          <w:color w:val="auto"/>
          <w:u w:val="single"/>
        </w:rPr>
        <w:t>must</w:t>
      </w:r>
      <w:r w:rsidRPr="05E533EA">
        <w:rPr>
          <w:color w:val="auto"/>
        </w:rPr>
        <w:t xml:space="preserve"> be a high-resolution photo of the nominee. If the nomination is named as a finalist, this image will be used for event collateral related to the Victorian Tennis Awards. </w:t>
      </w:r>
    </w:p>
    <w:p w14:paraId="11F6B94D" w14:textId="77777777" w:rsidR="005652B8" w:rsidRPr="002F37A1" w:rsidRDefault="005652B8" w:rsidP="005652B8">
      <w:pPr>
        <w:pStyle w:val="BodyCopy"/>
        <w:rPr>
          <w:color w:val="auto"/>
        </w:rPr>
      </w:pPr>
    </w:p>
    <w:p w14:paraId="412F8149" w14:textId="77777777" w:rsidR="005652B8" w:rsidRPr="002F37A1" w:rsidRDefault="005652B8" w:rsidP="005652B8">
      <w:pPr>
        <w:pStyle w:val="BodyCopy"/>
        <w:rPr>
          <w:color w:val="auto"/>
        </w:rPr>
      </w:pPr>
      <w:r w:rsidRPr="002F37A1">
        <w:rPr>
          <w:color w:val="auto"/>
        </w:rPr>
        <w:t>Tennis Victoria reserves the right to submit nominations for each award category.</w:t>
      </w:r>
    </w:p>
    <w:p w14:paraId="567F9DD7" w14:textId="77777777" w:rsidR="005652B8" w:rsidRPr="00723769" w:rsidRDefault="005652B8" w:rsidP="005652B8">
      <w:pPr>
        <w:pStyle w:val="BodyCopy"/>
        <w:rPr>
          <w:color w:val="auto"/>
        </w:rPr>
      </w:pPr>
      <w:r w:rsidRPr="002F37A1">
        <w:rPr>
          <w:color w:val="auto"/>
        </w:rPr>
        <w:tab/>
      </w:r>
    </w:p>
    <w:p w14:paraId="78D73684" w14:textId="77777777" w:rsidR="005652B8" w:rsidRPr="006A0686" w:rsidRDefault="005652B8" w:rsidP="005652B8">
      <w:pPr>
        <w:pStyle w:val="BodyCopy"/>
        <w:rPr>
          <w:color w:val="auto"/>
          <w:szCs w:val="22"/>
          <w:u w:val="single"/>
        </w:rPr>
      </w:pPr>
      <w:r w:rsidRPr="002F37A1">
        <w:rPr>
          <w:color w:val="auto"/>
          <w:szCs w:val="22"/>
        </w:rPr>
        <w:t>All decisions in relation to the 20</w:t>
      </w:r>
      <w:r>
        <w:rPr>
          <w:color w:val="auto"/>
          <w:szCs w:val="22"/>
        </w:rPr>
        <w:t>22</w:t>
      </w:r>
      <w:r w:rsidRPr="002F37A1">
        <w:rPr>
          <w:color w:val="auto"/>
          <w:szCs w:val="22"/>
        </w:rPr>
        <w:t xml:space="preserve"> Victorian Tennis Awards (including any questions in relation to eligibility) will be determined by the selection panel in its absolute discretion.  </w:t>
      </w:r>
      <w:r w:rsidRPr="006A0686">
        <w:rPr>
          <w:color w:val="auto"/>
          <w:szCs w:val="22"/>
          <w:u w:val="single"/>
        </w:rPr>
        <w:t>All decisions are final, and no correspondence will be entered into.</w:t>
      </w:r>
    </w:p>
    <w:p w14:paraId="735357FE" w14:textId="77777777" w:rsidR="005652B8" w:rsidRPr="00C9314F" w:rsidRDefault="005652B8" w:rsidP="005652B8">
      <w:pPr>
        <w:pStyle w:val="BodyCopy"/>
        <w:rPr>
          <w:sz w:val="16"/>
          <w:szCs w:val="16"/>
        </w:rPr>
      </w:pPr>
    </w:p>
    <w:p w14:paraId="5F6396CB" w14:textId="77777777" w:rsidR="005652B8" w:rsidRPr="00981DCF" w:rsidRDefault="005652B8" w:rsidP="005652B8">
      <w:pPr>
        <w:pStyle w:val="SubHeading"/>
        <w:rPr>
          <w:color w:val="1C4996"/>
        </w:rPr>
      </w:pPr>
      <w:r w:rsidRPr="00981DCF">
        <w:rPr>
          <w:color w:val="1C4996"/>
        </w:rPr>
        <w:t>Timeline</w:t>
      </w:r>
    </w:p>
    <w:p w14:paraId="0A9CDCC4" w14:textId="77777777" w:rsidR="005652B8" w:rsidRPr="00C9314F" w:rsidRDefault="005652B8" w:rsidP="005652B8">
      <w:pPr>
        <w:pStyle w:val="Subheadings"/>
        <w:jc w:val="both"/>
        <w:rPr>
          <w:sz w:val="16"/>
          <w:szCs w:val="16"/>
        </w:rPr>
      </w:pPr>
    </w:p>
    <w:p w14:paraId="3ECDF7B6" w14:textId="77777777" w:rsidR="005652B8" w:rsidRPr="00EF3082" w:rsidRDefault="005652B8" w:rsidP="005652B8">
      <w:pPr>
        <w:pStyle w:val="BodyCopy"/>
        <w:numPr>
          <w:ilvl w:val="0"/>
          <w:numId w:val="15"/>
        </w:numPr>
        <w:rPr>
          <w:color w:val="auto"/>
        </w:rPr>
      </w:pPr>
      <w:r w:rsidRPr="00EF3082">
        <w:rPr>
          <w:color w:val="auto"/>
        </w:rPr>
        <w:t xml:space="preserve">The award period is 1 </w:t>
      </w:r>
      <w:r>
        <w:rPr>
          <w:color w:val="auto"/>
        </w:rPr>
        <w:t>September 2021</w:t>
      </w:r>
      <w:r w:rsidRPr="00EF3082">
        <w:rPr>
          <w:color w:val="auto"/>
        </w:rPr>
        <w:t xml:space="preserve"> – 31 August 202</w:t>
      </w:r>
      <w:r>
        <w:rPr>
          <w:color w:val="auto"/>
        </w:rPr>
        <w:t>2</w:t>
      </w:r>
    </w:p>
    <w:p w14:paraId="7EA4D6E8" w14:textId="77777777" w:rsidR="005652B8" w:rsidRPr="00EF3082" w:rsidRDefault="005652B8" w:rsidP="005652B8">
      <w:pPr>
        <w:pStyle w:val="BodyCopy"/>
        <w:numPr>
          <w:ilvl w:val="0"/>
          <w:numId w:val="15"/>
        </w:numPr>
        <w:rPr>
          <w:color w:val="auto"/>
        </w:rPr>
      </w:pPr>
      <w:r w:rsidRPr="00EF3082">
        <w:rPr>
          <w:color w:val="auto"/>
        </w:rPr>
        <w:t xml:space="preserve">Nominations Open – </w:t>
      </w:r>
      <w:r>
        <w:rPr>
          <w:color w:val="auto"/>
        </w:rPr>
        <w:t>Tuesday 9</w:t>
      </w:r>
      <w:r w:rsidRPr="00EF3082">
        <w:rPr>
          <w:color w:val="auto"/>
        </w:rPr>
        <w:t xml:space="preserve"> August 202</w:t>
      </w:r>
      <w:r>
        <w:rPr>
          <w:color w:val="auto"/>
        </w:rPr>
        <w:t>2</w:t>
      </w:r>
    </w:p>
    <w:p w14:paraId="14D581AA" w14:textId="77777777" w:rsidR="005652B8" w:rsidRPr="00EF3082" w:rsidRDefault="005652B8" w:rsidP="005652B8">
      <w:pPr>
        <w:pStyle w:val="BodyCopy"/>
        <w:numPr>
          <w:ilvl w:val="0"/>
          <w:numId w:val="15"/>
        </w:numPr>
        <w:rPr>
          <w:color w:val="auto"/>
        </w:rPr>
      </w:pPr>
      <w:r w:rsidRPr="00EF3082">
        <w:rPr>
          <w:color w:val="auto"/>
        </w:rPr>
        <w:t xml:space="preserve">Nominations Close – </w:t>
      </w:r>
      <w:r>
        <w:rPr>
          <w:color w:val="auto"/>
        </w:rPr>
        <w:t>2pm</w:t>
      </w:r>
      <w:r w:rsidRPr="00EF3082">
        <w:rPr>
          <w:color w:val="auto"/>
        </w:rPr>
        <w:t xml:space="preserve"> on </w:t>
      </w:r>
      <w:r>
        <w:rPr>
          <w:color w:val="auto"/>
        </w:rPr>
        <w:t>Monday</w:t>
      </w:r>
      <w:r w:rsidRPr="00EF3082">
        <w:rPr>
          <w:color w:val="auto"/>
        </w:rPr>
        <w:t xml:space="preserve"> 29 August 202</w:t>
      </w:r>
      <w:r>
        <w:rPr>
          <w:color w:val="auto"/>
        </w:rPr>
        <w:t>2</w:t>
      </w:r>
    </w:p>
    <w:p w14:paraId="5DDC0224" w14:textId="77777777" w:rsidR="005652B8" w:rsidRPr="00EF3082" w:rsidRDefault="005652B8" w:rsidP="005652B8">
      <w:pPr>
        <w:pStyle w:val="BodyCopy"/>
        <w:numPr>
          <w:ilvl w:val="0"/>
          <w:numId w:val="15"/>
        </w:numPr>
        <w:rPr>
          <w:color w:val="auto"/>
        </w:rPr>
      </w:pPr>
      <w:r w:rsidRPr="00EF3082">
        <w:rPr>
          <w:color w:val="auto"/>
        </w:rPr>
        <w:t>All finalists will be notified in writing on Thursday 1</w:t>
      </w:r>
      <w:r>
        <w:rPr>
          <w:color w:val="auto"/>
        </w:rPr>
        <w:t>5</w:t>
      </w:r>
      <w:r w:rsidRPr="00EF3082">
        <w:rPr>
          <w:color w:val="auto"/>
        </w:rPr>
        <w:t xml:space="preserve"> September 202</w:t>
      </w:r>
      <w:r>
        <w:rPr>
          <w:color w:val="auto"/>
        </w:rPr>
        <w:t>2</w:t>
      </w:r>
    </w:p>
    <w:p w14:paraId="5C4AFF6F" w14:textId="77777777" w:rsidR="005652B8" w:rsidRPr="003F1A3B" w:rsidRDefault="005652B8" w:rsidP="005652B8">
      <w:pPr>
        <w:pStyle w:val="BodyCopy"/>
        <w:numPr>
          <w:ilvl w:val="0"/>
          <w:numId w:val="15"/>
        </w:numPr>
      </w:pPr>
      <w:r w:rsidRPr="00EF3082">
        <w:rPr>
          <w:color w:val="auto"/>
        </w:rPr>
        <w:t>Awards will be presented at the Victoria</w:t>
      </w:r>
      <w:r>
        <w:rPr>
          <w:color w:val="auto"/>
        </w:rPr>
        <w:t>n Tennis</w:t>
      </w:r>
      <w:r w:rsidRPr="00EF3082">
        <w:rPr>
          <w:color w:val="auto"/>
        </w:rPr>
        <w:t xml:space="preserve"> Awards on </w:t>
      </w:r>
      <w:r>
        <w:rPr>
          <w:color w:val="auto"/>
        </w:rPr>
        <w:t>Thursday 27 October 2022</w:t>
      </w:r>
    </w:p>
    <w:p w14:paraId="0479E973" w14:textId="1D193D43" w:rsidR="00951144" w:rsidRPr="00951144" w:rsidRDefault="00951144" w:rsidP="00BA6E1D">
      <w:pPr>
        <w:pStyle w:val="BodyCopy"/>
        <w:ind w:left="720"/>
        <w:rPr>
          <w:color w:val="auto"/>
          <w:szCs w:val="22"/>
        </w:rPr>
      </w:pPr>
    </w:p>
    <w:p w14:paraId="5C3E0CEA" w14:textId="77777777" w:rsidR="00E1753E" w:rsidRPr="00951144" w:rsidRDefault="00E1753E" w:rsidP="00E1753E">
      <w:pPr>
        <w:pStyle w:val="BodyCopy"/>
        <w:rPr>
          <w:color w:val="auto"/>
          <w:szCs w:val="22"/>
        </w:rPr>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5B38C101" w14:textId="302163C4" w:rsidR="00261FA3" w:rsidRDefault="00261FA3" w:rsidP="00261FA3">
      <w:pPr>
        <w:pStyle w:val="BodyCopy"/>
      </w:pPr>
      <w:bookmarkStart w:id="0" w:name="_Hlk78902531"/>
      <w:r w:rsidRPr="0024120B">
        <w:rPr>
          <w:color w:val="auto"/>
        </w:rPr>
        <w:t xml:space="preserve">Finalists of this award will be required to assist in the filming of a short video clip to be shown at the </w:t>
      </w:r>
      <w:r w:rsidR="0063440B">
        <w:rPr>
          <w:color w:val="auto"/>
        </w:rPr>
        <w:t xml:space="preserve">Victorian Tennis </w:t>
      </w:r>
      <w:r w:rsidR="00951144">
        <w:rPr>
          <w:color w:val="auto"/>
        </w:rPr>
        <w:t>Awards Night</w:t>
      </w:r>
      <w:r w:rsidRPr="0024120B">
        <w:rPr>
          <w:color w:val="auto"/>
        </w:rPr>
        <w:t xml:space="preserve">. The finalists are encouraged to </w:t>
      </w:r>
      <w:r>
        <w:rPr>
          <w:color w:val="auto"/>
        </w:rPr>
        <w:t xml:space="preserve">provide an opportunity for Tennis Victoria to attend and film </w:t>
      </w:r>
      <w:bookmarkEnd w:id="0"/>
      <w:r>
        <w:rPr>
          <w:color w:val="auto"/>
        </w:rPr>
        <w:t>the club/</w:t>
      </w:r>
      <w:proofErr w:type="spellStart"/>
      <w:r>
        <w:rPr>
          <w:color w:val="auto"/>
        </w:rPr>
        <w:t>centre</w:t>
      </w:r>
      <w:proofErr w:type="spellEnd"/>
      <w:r>
        <w:rPr>
          <w:color w:val="auto"/>
        </w:rPr>
        <w:t xml:space="preserve"> that displays activity at the venue </w:t>
      </w:r>
      <w:r w:rsidRPr="0024120B">
        <w:rPr>
          <w:color w:val="auto"/>
        </w:rPr>
        <w:t>with key members of the committee/management and coaching team available to speak. Some examples of previous winners of this award are</w:t>
      </w:r>
      <w:r>
        <w:t xml:space="preserve"> </w:t>
      </w:r>
      <w:hyperlink r:id="rId12" w:history="1">
        <w:r w:rsidRPr="00261FA3">
          <w:rPr>
            <w:rStyle w:val="Hyperlink"/>
          </w:rPr>
          <w:t>Boroondara Tennis Centre</w:t>
        </w:r>
      </w:hyperlink>
      <w:r w:rsidR="009452A3">
        <w:rPr>
          <w:color w:val="auto"/>
        </w:rPr>
        <w:t xml:space="preserve">  and </w:t>
      </w:r>
      <w:hyperlink r:id="rId13" w:history="1">
        <w:r w:rsidR="009452A3" w:rsidRPr="009452A3">
          <w:rPr>
            <w:rStyle w:val="Hyperlink"/>
          </w:rPr>
          <w:t>West Lalor Tennis Club</w:t>
        </w:r>
      </w:hyperlink>
      <w:r w:rsidR="009452A3">
        <w:rPr>
          <w:color w:val="auto"/>
        </w:rPr>
        <w:t>.</w:t>
      </w:r>
    </w:p>
    <w:p w14:paraId="2B5138C7" w14:textId="77777777" w:rsidR="00261FA3" w:rsidRDefault="00261FA3" w:rsidP="00261FA3">
      <w:pPr>
        <w:pStyle w:val="BodyCopy"/>
      </w:pPr>
    </w:p>
    <w:p w14:paraId="376A47CC" w14:textId="77777777" w:rsidR="00285C71" w:rsidRPr="0082292A" w:rsidRDefault="00285C71" w:rsidP="00285C71">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03513B99" w14:textId="77777777" w:rsidR="00285C71" w:rsidRDefault="00285C71" w:rsidP="00285C71">
      <w:pPr>
        <w:rPr>
          <w:rFonts w:ascii="Myriad Pro" w:hAnsi="Myriad Pro"/>
          <w:sz w:val="22"/>
          <w:szCs w:val="22"/>
          <w:lang w:val="en-US"/>
        </w:rPr>
      </w:pPr>
      <w:r w:rsidRPr="05E533EA">
        <w:rPr>
          <w:rFonts w:ascii="Myriad Pro" w:hAnsi="Myriad Pro"/>
          <w:sz w:val="22"/>
          <w:szCs w:val="22"/>
          <w:lang w:val="en-US"/>
        </w:rPr>
        <w:t xml:space="preserve">The winner of this award will be nominated for the national Excellence in Officiating award to be presented at the 2022 Newcombe Medal (Australian Tennis Awards). </w:t>
      </w:r>
    </w:p>
    <w:p w14:paraId="5E6811EE" w14:textId="77777777" w:rsidR="00285C71" w:rsidRDefault="00285C71" w:rsidP="00285C71">
      <w:pPr>
        <w:rPr>
          <w:rFonts w:ascii="Myriad Pro" w:hAnsi="Myriad Pro"/>
          <w:sz w:val="22"/>
        </w:rPr>
      </w:pPr>
    </w:p>
    <w:p w14:paraId="5984BDE4" w14:textId="77777777" w:rsidR="00285C71" w:rsidRDefault="00285C71" w:rsidP="00285C71">
      <w:pPr>
        <w:rPr>
          <w:rFonts w:ascii="Myriad Pro" w:hAnsi="Myriad Pro" w:cs="Calibri"/>
          <w:sz w:val="22"/>
          <w:szCs w:val="22"/>
        </w:rPr>
      </w:pPr>
      <w:r>
        <w:rPr>
          <w:rFonts w:ascii="Myriad Pro" w:hAnsi="Myriad Pro" w:cs="Calibri"/>
          <w:sz w:val="22"/>
          <w:szCs w:val="22"/>
        </w:rPr>
        <w:t>Finalists will be entitled to two (2) free of charge tickets to attend the event. Further tickets will be available for purchase subject to capacity.</w:t>
      </w:r>
    </w:p>
    <w:p w14:paraId="61BE3EDF" w14:textId="5DAFAC1A" w:rsidR="003F1801" w:rsidRDefault="00261FA3" w:rsidP="00E7385D">
      <w:r>
        <w:br w:type="page"/>
      </w:r>
    </w:p>
    <w:p w14:paraId="71FA6A5E" w14:textId="77777777" w:rsidR="00D80E9E" w:rsidRDefault="00D80E9E" w:rsidP="00E7385D">
      <w:pPr>
        <w:rPr>
          <w:rFonts w:ascii="Myriad Pro" w:hAnsi="Myriad Pro" w:cs="Myriad Pro"/>
          <w:b/>
          <w:bCs/>
          <w:i/>
          <w:iCs/>
          <w:color w:val="1C4996"/>
          <w:sz w:val="28"/>
          <w:lang w:eastAsia="en-AU"/>
        </w:rPr>
      </w:pPr>
    </w:p>
    <w:p w14:paraId="7878F4F6" w14:textId="77777777" w:rsidR="00B94A0B" w:rsidRPr="00E7385D" w:rsidRDefault="00B94A0B" w:rsidP="00B94A0B">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535A7B33" w14:textId="77777777" w:rsidR="00B94A0B" w:rsidRPr="00B24F20" w:rsidRDefault="00B94A0B" w:rsidP="00B94A0B">
      <w:pPr>
        <w:autoSpaceDE w:val="0"/>
        <w:autoSpaceDN w:val="0"/>
        <w:adjustRightInd w:val="0"/>
        <w:rPr>
          <w:rFonts w:ascii="Myriad Pro" w:hAnsi="Myriad Pro" w:cs="Myriad Pro"/>
          <w:b/>
          <w:bCs/>
          <w:i/>
          <w:iCs/>
          <w:color w:val="0092D2"/>
          <w:sz w:val="18"/>
          <w:lang w:eastAsia="en-AU"/>
        </w:rPr>
      </w:pPr>
    </w:p>
    <w:p w14:paraId="51353ADA" w14:textId="77777777" w:rsidR="00B94A0B" w:rsidRPr="00293D1B" w:rsidRDefault="00B94A0B" w:rsidP="00B94A0B">
      <w:pPr>
        <w:autoSpaceDE w:val="0"/>
        <w:autoSpaceDN w:val="0"/>
        <w:adjustRightInd w:val="0"/>
        <w:rPr>
          <w:rFonts w:ascii="Myriad Pro" w:hAnsi="Myriad Pro" w:cs="Myriad Pro"/>
          <w:bCs/>
          <w:iCs/>
          <w:sz w:val="22"/>
          <w:lang w:eastAsia="en-AU"/>
        </w:rPr>
      </w:pPr>
      <w:r w:rsidRPr="00293D1B">
        <w:rPr>
          <w:rFonts w:ascii="Myriad Pro" w:hAnsi="Myriad Pro" w:cs="Myriad Pro"/>
          <w:bCs/>
          <w:iCs/>
          <w:sz w:val="22"/>
          <w:lang w:eastAsia="en-AU"/>
        </w:rPr>
        <w:t xml:space="preserve">Provide your responses below, addressing the criteria. </w:t>
      </w:r>
    </w:p>
    <w:p w14:paraId="021FA98C" w14:textId="01BC4685" w:rsidR="00B94A0B" w:rsidRDefault="00B94A0B" w:rsidP="00B94A0B">
      <w:pPr>
        <w:autoSpaceDE w:val="0"/>
        <w:autoSpaceDN w:val="0"/>
        <w:adjustRightInd w:val="0"/>
        <w:rPr>
          <w:rFonts w:ascii="Segoe UI" w:hAnsi="Segoe UI" w:cs="Segoe UI"/>
          <w:color w:val="242424"/>
          <w:sz w:val="22"/>
          <w:szCs w:val="22"/>
          <w:shd w:val="clear" w:color="auto" w:fill="FFFFFF"/>
        </w:rPr>
      </w:pPr>
      <w:r w:rsidRPr="006A0686">
        <w:rPr>
          <w:rFonts w:ascii="Myriad Pro" w:hAnsi="Myriad Pro" w:cs="Segoe UI"/>
          <w:color w:val="242424"/>
          <w:sz w:val="22"/>
          <w:szCs w:val="22"/>
          <w:shd w:val="clear" w:color="auto" w:fill="FFFFFF"/>
        </w:rPr>
        <w:t xml:space="preserve">Please limit responses to strictly </w:t>
      </w:r>
      <w:r w:rsidR="00AD6CBD" w:rsidRPr="00AD6CBD">
        <w:rPr>
          <w:rFonts w:ascii="Myriad Pro" w:hAnsi="Myriad Pro" w:cs="Segoe UI"/>
          <w:color w:val="242424"/>
          <w:sz w:val="22"/>
          <w:szCs w:val="22"/>
          <w:u w:val="single"/>
          <w:shd w:val="clear" w:color="auto" w:fill="FFFFFF"/>
        </w:rPr>
        <w:t>3</w:t>
      </w:r>
      <w:r w:rsidRPr="00AD6CBD">
        <w:rPr>
          <w:rFonts w:ascii="Myriad Pro" w:hAnsi="Myriad Pro" w:cs="Segoe UI"/>
          <w:color w:val="242424"/>
          <w:sz w:val="22"/>
          <w:szCs w:val="22"/>
          <w:u w:val="single"/>
          <w:shd w:val="clear" w:color="auto" w:fill="FFFFFF"/>
        </w:rPr>
        <w:t>00</w:t>
      </w:r>
      <w:r w:rsidRPr="006A0686">
        <w:rPr>
          <w:rFonts w:ascii="Myriad Pro" w:hAnsi="Myriad Pro" w:cs="Segoe UI"/>
          <w:color w:val="242424"/>
          <w:sz w:val="22"/>
          <w:szCs w:val="22"/>
          <w:shd w:val="clear" w:color="auto" w:fill="FFFFFF"/>
        </w:rPr>
        <w:t xml:space="preserve"> words per criteria. Award judges will not assess nomination material which go outside of these parameters</w:t>
      </w:r>
      <w:r>
        <w:rPr>
          <w:rFonts w:ascii="Segoe UI" w:hAnsi="Segoe UI" w:cs="Segoe UI"/>
          <w:color w:val="242424"/>
          <w:sz w:val="22"/>
          <w:szCs w:val="22"/>
          <w:shd w:val="clear" w:color="auto" w:fill="FFFFFF"/>
        </w:rPr>
        <w:t>.</w:t>
      </w:r>
    </w:p>
    <w:p w14:paraId="13B80600" w14:textId="77777777" w:rsidR="00B94A0B" w:rsidRDefault="00B94A0B" w:rsidP="00B94A0B">
      <w:pPr>
        <w:autoSpaceDE w:val="0"/>
        <w:autoSpaceDN w:val="0"/>
        <w:adjustRightInd w:val="0"/>
        <w:rPr>
          <w:rFonts w:ascii="Myriad Pro" w:hAnsi="Myriad Pro" w:cs="Myriad Pro"/>
          <w:bCs/>
          <w:iCs/>
          <w:color w:val="1C4996"/>
          <w:sz w:val="22"/>
          <w:lang w:eastAsia="en-AU"/>
        </w:rPr>
      </w:pPr>
    </w:p>
    <w:tbl>
      <w:tblPr>
        <w:tblStyle w:val="TableGrid"/>
        <w:tblW w:w="0" w:type="auto"/>
        <w:tblLook w:val="04A0" w:firstRow="1" w:lastRow="0" w:firstColumn="1" w:lastColumn="0" w:noHBand="0" w:noVBand="1"/>
      </w:tblPr>
      <w:tblGrid>
        <w:gridCol w:w="2547"/>
        <w:gridCol w:w="7796"/>
      </w:tblGrid>
      <w:tr w:rsidR="00B94A0B" w:rsidRPr="00293D1B" w14:paraId="3825807C" w14:textId="77777777" w:rsidTr="00CB4DA4">
        <w:tc>
          <w:tcPr>
            <w:tcW w:w="2547" w:type="dxa"/>
          </w:tcPr>
          <w:p w14:paraId="15CAF2F0" w14:textId="77777777" w:rsidR="00B94A0B" w:rsidRPr="00293D1B" w:rsidRDefault="00B94A0B" w:rsidP="00B7775B">
            <w:pPr>
              <w:autoSpaceDE w:val="0"/>
              <w:autoSpaceDN w:val="0"/>
              <w:adjustRightInd w:val="0"/>
              <w:rPr>
                <w:rFonts w:ascii="Myriad Pro" w:hAnsi="Myriad Pro" w:cs="Myriad Pro"/>
                <w:b/>
                <w:iCs/>
                <w:lang w:eastAsia="en-AU"/>
              </w:rPr>
            </w:pPr>
            <w:r w:rsidRPr="00293D1B">
              <w:rPr>
                <w:rFonts w:ascii="Myriad Pro" w:hAnsi="Myriad Pro" w:cs="Myriad Pro"/>
                <w:b/>
                <w:iCs/>
                <w:lang w:eastAsia="en-AU"/>
              </w:rPr>
              <w:t xml:space="preserve">Nominee: </w:t>
            </w:r>
          </w:p>
        </w:tc>
        <w:tc>
          <w:tcPr>
            <w:tcW w:w="7796" w:type="dxa"/>
          </w:tcPr>
          <w:p w14:paraId="25D6AFDD" w14:textId="6094B5D1" w:rsidR="00B94A0B" w:rsidRPr="00293D1B" w:rsidRDefault="00B94A0B" w:rsidP="00B7775B">
            <w:pPr>
              <w:autoSpaceDE w:val="0"/>
              <w:autoSpaceDN w:val="0"/>
              <w:adjustRightInd w:val="0"/>
              <w:rPr>
                <w:rFonts w:ascii="Myriad Pro" w:hAnsi="Myriad Pro" w:cs="Myriad Pro"/>
                <w:bCs/>
                <w:iCs/>
                <w:sz w:val="28"/>
                <w:szCs w:val="28"/>
                <w:lang w:eastAsia="en-AU"/>
              </w:rPr>
            </w:pPr>
            <w:r w:rsidRPr="004C7C7D">
              <w:rPr>
                <w:rFonts w:ascii="Myriad Pro" w:hAnsi="Myriad Pro" w:cs="Myriad Pro"/>
                <w:bCs/>
                <w:iCs/>
                <w:sz w:val="20"/>
                <w:szCs w:val="20"/>
                <w:lang w:eastAsia="en-AU"/>
              </w:rPr>
              <w:t xml:space="preserve">Enter </w:t>
            </w:r>
            <w:r w:rsidR="00B72BBC" w:rsidRPr="004C7C7D">
              <w:rPr>
                <w:rFonts w:ascii="Myriad Pro" w:hAnsi="Myriad Pro" w:cs="Myriad Pro"/>
                <w:bCs/>
                <w:iCs/>
                <w:sz w:val="20"/>
                <w:szCs w:val="20"/>
                <w:lang w:eastAsia="en-AU"/>
              </w:rPr>
              <w:t xml:space="preserve">club/venue </w:t>
            </w:r>
            <w:r w:rsidRPr="004C7C7D">
              <w:rPr>
                <w:rFonts w:ascii="Myriad Pro" w:hAnsi="Myriad Pro" w:cs="Myriad Pro"/>
                <w:bCs/>
                <w:iCs/>
                <w:sz w:val="20"/>
                <w:szCs w:val="20"/>
                <w:lang w:eastAsia="en-AU"/>
              </w:rPr>
              <w:t>name here</w:t>
            </w:r>
          </w:p>
        </w:tc>
      </w:tr>
      <w:tr w:rsidR="00CB4DA4" w:rsidRPr="00293D1B" w14:paraId="2CC27B28" w14:textId="77777777" w:rsidTr="00CB4DA4">
        <w:tc>
          <w:tcPr>
            <w:tcW w:w="2547" w:type="dxa"/>
          </w:tcPr>
          <w:p w14:paraId="4E461741" w14:textId="0C51FD69" w:rsidR="00CB4DA4" w:rsidRPr="00293D1B" w:rsidRDefault="00CB4DA4" w:rsidP="00B7775B">
            <w:pPr>
              <w:autoSpaceDE w:val="0"/>
              <w:autoSpaceDN w:val="0"/>
              <w:adjustRightInd w:val="0"/>
              <w:rPr>
                <w:rFonts w:ascii="Myriad Pro" w:hAnsi="Myriad Pro" w:cs="Myriad Pro"/>
                <w:b/>
                <w:iCs/>
                <w:lang w:eastAsia="en-AU"/>
              </w:rPr>
            </w:pPr>
            <w:r>
              <w:rPr>
                <w:rFonts w:ascii="Myriad Pro" w:hAnsi="Myriad Pro" w:cs="Myriad Pro"/>
                <w:b/>
                <w:iCs/>
                <w:lang w:eastAsia="en-AU"/>
              </w:rPr>
              <w:t xml:space="preserve">Coach (or coaching business) name: </w:t>
            </w:r>
          </w:p>
        </w:tc>
        <w:tc>
          <w:tcPr>
            <w:tcW w:w="7796" w:type="dxa"/>
          </w:tcPr>
          <w:p w14:paraId="71F70688" w14:textId="22110354" w:rsidR="00CB4DA4" w:rsidRPr="00293D1B" w:rsidRDefault="00CB4DA4" w:rsidP="00B7775B">
            <w:pPr>
              <w:autoSpaceDE w:val="0"/>
              <w:autoSpaceDN w:val="0"/>
              <w:adjustRightInd w:val="0"/>
              <w:rPr>
                <w:rFonts w:ascii="Myriad Pro" w:hAnsi="Myriad Pro" w:cs="Myriad Pro"/>
                <w:bCs/>
                <w:iCs/>
                <w:sz w:val="28"/>
                <w:szCs w:val="28"/>
                <w:lang w:eastAsia="en-AU"/>
              </w:rPr>
            </w:pPr>
            <w:r w:rsidRPr="004C7C7D">
              <w:rPr>
                <w:rFonts w:ascii="Myriad Pro" w:hAnsi="Myriad Pro" w:cs="Myriad Pro"/>
                <w:bCs/>
                <w:iCs/>
                <w:sz w:val="20"/>
                <w:szCs w:val="20"/>
                <w:lang w:eastAsia="en-AU"/>
              </w:rPr>
              <w:t>Enter Coach or coaching business name here. If you are a Community Play venue, please list “Community Play”</w:t>
            </w:r>
          </w:p>
        </w:tc>
      </w:tr>
      <w:tr w:rsidR="00CB4DA4" w:rsidRPr="00293D1B" w14:paraId="76030EF7" w14:textId="77777777" w:rsidTr="00CB4DA4">
        <w:tc>
          <w:tcPr>
            <w:tcW w:w="2547" w:type="dxa"/>
          </w:tcPr>
          <w:p w14:paraId="3776090A" w14:textId="16DC4BAE" w:rsidR="00CB4DA4" w:rsidRDefault="00BD6629" w:rsidP="00B7775B">
            <w:pPr>
              <w:autoSpaceDE w:val="0"/>
              <w:autoSpaceDN w:val="0"/>
              <w:adjustRightInd w:val="0"/>
              <w:rPr>
                <w:rFonts w:ascii="Myriad Pro" w:hAnsi="Myriad Pro" w:cs="Myriad Pro"/>
                <w:b/>
                <w:iCs/>
                <w:lang w:eastAsia="en-AU"/>
              </w:rPr>
            </w:pPr>
            <w:r>
              <w:rPr>
                <w:rFonts w:ascii="Myriad Pro" w:hAnsi="Myriad Pro" w:cs="Myriad Pro"/>
                <w:b/>
                <w:iCs/>
                <w:lang w:eastAsia="en-AU"/>
              </w:rPr>
              <w:t>How many courts at your venue?</w:t>
            </w:r>
          </w:p>
        </w:tc>
        <w:tc>
          <w:tcPr>
            <w:tcW w:w="7796" w:type="dxa"/>
          </w:tcPr>
          <w:p w14:paraId="4645921C" w14:textId="77777777" w:rsidR="00CB4DA4" w:rsidRPr="004C7C7D" w:rsidRDefault="00CB4DA4" w:rsidP="00B7775B">
            <w:pPr>
              <w:autoSpaceDE w:val="0"/>
              <w:autoSpaceDN w:val="0"/>
              <w:adjustRightInd w:val="0"/>
              <w:rPr>
                <w:rFonts w:ascii="Myriad Pro" w:hAnsi="Myriad Pro" w:cs="Myriad Pro"/>
                <w:bCs/>
                <w:iCs/>
                <w:sz w:val="20"/>
                <w:szCs w:val="20"/>
                <w:lang w:eastAsia="en-AU"/>
              </w:rPr>
            </w:pPr>
          </w:p>
        </w:tc>
      </w:tr>
      <w:tr w:rsidR="00BD6629" w:rsidRPr="00293D1B" w14:paraId="60A1C022" w14:textId="77777777" w:rsidTr="00CB4DA4">
        <w:tc>
          <w:tcPr>
            <w:tcW w:w="2547" w:type="dxa"/>
          </w:tcPr>
          <w:p w14:paraId="6C61FD51" w14:textId="32D575B5" w:rsidR="00BD6629" w:rsidRDefault="00BD6629" w:rsidP="00B7775B">
            <w:pPr>
              <w:autoSpaceDE w:val="0"/>
              <w:autoSpaceDN w:val="0"/>
              <w:adjustRightInd w:val="0"/>
              <w:rPr>
                <w:rFonts w:ascii="Myriad Pro" w:hAnsi="Myriad Pro" w:cs="Myriad Pro"/>
                <w:b/>
                <w:iCs/>
                <w:lang w:eastAsia="en-AU"/>
              </w:rPr>
            </w:pPr>
            <w:r>
              <w:rPr>
                <w:rFonts w:ascii="Myriad Pro" w:hAnsi="Myriad Pro" w:cs="Myriad Pro"/>
                <w:b/>
                <w:iCs/>
                <w:lang w:eastAsia="en-AU"/>
              </w:rPr>
              <w:t>Metro/Regional club?</w:t>
            </w:r>
          </w:p>
        </w:tc>
        <w:tc>
          <w:tcPr>
            <w:tcW w:w="7796" w:type="dxa"/>
          </w:tcPr>
          <w:p w14:paraId="06400238" w14:textId="77281022" w:rsidR="00BD6629" w:rsidRDefault="00B7775B" w:rsidP="00B7775B">
            <w:pPr>
              <w:autoSpaceDE w:val="0"/>
              <w:autoSpaceDN w:val="0"/>
              <w:adjustRightInd w:val="0"/>
              <w:rPr>
                <w:rFonts w:ascii="Myriad Pro" w:hAnsi="Myriad Pro" w:cs="Myriad Pro"/>
                <w:bCs/>
                <w:iCs/>
                <w:sz w:val="28"/>
                <w:szCs w:val="28"/>
                <w:lang w:eastAsia="en-AU"/>
              </w:rPr>
            </w:pPr>
            <w:sdt>
              <w:sdtPr>
                <w:rPr>
                  <w:rFonts w:ascii="Myriad Pro" w:hAnsi="Myriad Pro" w:cs="Myriad Pro"/>
                  <w:bCs/>
                  <w:iCs/>
                  <w:sz w:val="20"/>
                  <w:szCs w:val="20"/>
                  <w:lang w:eastAsia="en-AU"/>
                </w:rPr>
                <w:id w:val="-191611200"/>
                <w14:checkbox>
                  <w14:checked w14:val="0"/>
                  <w14:checkedState w14:val="2612" w14:font="MS Gothic"/>
                  <w14:uncheckedState w14:val="2610" w14:font="MS Gothic"/>
                </w14:checkbox>
              </w:sdtPr>
              <w:sdtContent>
                <w:r w:rsidR="006A200E" w:rsidRPr="004C7C7D">
                  <w:rPr>
                    <w:rFonts w:ascii="MS Gothic" w:eastAsia="MS Gothic" w:hAnsi="MS Gothic" w:cs="Myriad Pro" w:hint="eastAsia"/>
                    <w:bCs/>
                    <w:iCs/>
                    <w:sz w:val="20"/>
                    <w:szCs w:val="20"/>
                    <w:lang w:eastAsia="en-AU"/>
                  </w:rPr>
                  <w:t>☐</w:t>
                </w:r>
              </w:sdtContent>
            </w:sdt>
            <w:r w:rsidR="006A200E" w:rsidRPr="004C7C7D">
              <w:rPr>
                <w:rFonts w:ascii="Myriad Pro" w:hAnsi="Myriad Pro" w:cs="Myriad Pro"/>
                <w:bCs/>
                <w:iCs/>
                <w:sz w:val="20"/>
                <w:szCs w:val="20"/>
                <w:lang w:eastAsia="en-AU"/>
              </w:rPr>
              <w:t xml:space="preserve">Metro   </w:t>
            </w:r>
            <w:sdt>
              <w:sdtPr>
                <w:rPr>
                  <w:rFonts w:ascii="Myriad Pro" w:hAnsi="Myriad Pro" w:cs="Myriad Pro"/>
                  <w:bCs/>
                  <w:iCs/>
                  <w:sz w:val="20"/>
                  <w:szCs w:val="20"/>
                  <w:lang w:eastAsia="en-AU"/>
                </w:rPr>
                <w:id w:val="1735665878"/>
                <w14:checkbox>
                  <w14:checked w14:val="0"/>
                  <w14:checkedState w14:val="2612" w14:font="MS Gothic"/>
                  <w14:uncheckedState w14:val="2610" w14:font="MS Gothic"/>
                </w14:checkbox>
              </w:sdtPr>
              <w:sdtContent>
                <w:r w:rsidR="006A200E" w:rsidRPr="004C7C7D">
                  <w:rPr>
                    <w:rFonts w:ascii="MS Gothic" w:eastAsia="MS Gothic" w:hAnsi="MS Gothic" w:cs="Myriad Pro" w:hint="eastAsia"/>
                    <w:bCs/>
                    <w:iCs/>
                    <w:sz w:val="20"/>
                    <w:szCs w:val="20"/>
                    <w:lang w:eastAsia="en-AU"/>
                  </w:rPr>
                  <w:t>☐</w:t>
                </w:r>
              </w:sdtContent>
            </w:sdt>
            <w:r w:rsidR="006A200E" w:rsidRPr="004C7C7D">
              <w:rPr>
                <w:rFonts w:ascii="Myriad Pro" w:hAnsi="Myriad Pro" w:cs="Myriad Pro"/>
                <w:bCs/>
                <w:iCs/>
                <w:sz w:val="20"/>
                <w:szCs w:val="20"/>
                <w:lang w:eastAsia="en-AU"/>
              </w:rPr>
              <w:t xml:space="preserve">Regional </w:t>
            </w:r>
          </w:p>
        </w:tc>
      </w:tr>
    </w:tbl>
    <w:p w14:paraId="11BEEEAA" w14:textId="77777777" w:rsidR="00B94A0B" w:rsidRPr="00293D1B" w:rsidRDefault="00B94A0B" w:rsidP="00B94A0B">
      <w:pPr>
        <w:autoSpaceDE w:val="0"/>
        <w:autoSpaceDN w:val="0"/>
        <w:adjustRightInd w:val="0"/>
        <w:rPr>
          <w:rFonts w:ascii="Myriad Pro" w:hAnsi="Myriad Pro" w:cs="Myriad Pro"/>
          <w:b/>
          <w:iCs/>
          <w:sz w:val="22"/>
          <w:lang w:eastAsia="en-AU"/>
        </w:rPr>
      </w:pPr>
    </w:p>
    <w:p w14:paraId="64D6AC86" w14:textId="77777777" w:rsidR="00B94A0B" w:rsidRPr="00293D1B" w:rsidRDefault="00B94A0B" w:rsidP="00B94A0B">
      <w:pPr>
        <w:autoSpaceDE w:val="0"/>
        <w:autoSpaceDN w:val="0"/>
        <w:adjustRightInd w:val="0"/>
        <w:rPr>
          <w:rFonts w:ascii="Myriad Pro" w:hAnsi="Myriad Pro" w:cs="Myriad Pro"/>
          <w:b/>
          <w:iCs/>
          <w:sz w:val="22"/>
          <w:lang w:eastAsia="en-AU"/>
        </w:rPr>
      </w:pPr>
      <w:r w:rsidRPr="00293D1B">
        <w:rPr>
          <w:rFonts w:ascii="Myriad Pro" w:hAnsi="Myriad Pro" w:cs="Myriad Pro"/>
          <w:b/>
          <w:iCs/>
          <w:sz w:val="22"/>
          <w:lang w:eastAsia="en-AU"/>
        </w:rPr>
        <w:t xml:space="preserve">Eligibility Criteria: </w:t>
      </w:r>
    </w:p>
    <w:p w14:paraId="1AA5766F" w14:textId="77777777" w:rsidR="00B94A0B" w:rsidRPr="00293D1B" w:rsidRDefault="00B94A0B" w:rsidP="00B94A0B">
      <w:pPr>
        <w:autoSpaceDE w:val="0"/>
        <w:autoSpaceDN w:val="0"/>
        <w:adjustRightInd w:val="0"/>
        <w:rPr>
          <w:rFonts w:ascii="Myriad Pro" w:hAnsi="Myriad Pro" w:cs="Myriad Pro"/>
          <w:bCs/>
          <w:iCs/>
          <w:sz w:val="22"/>
          <w:lang w:eastAsia="en-AU"/>
        </w:rPr>
      </w:pPr>
    </w:p>
    <w:tbl>
      <w:tblPr>
        <w:tblStyle w:val="TableGrid"/>
        <w:tblW w:w="0" w:type="auto"/>
        <w:tblLook w:val="04A0" w:firstRow="1" w:lastRow="0" w:firstColumn="1" w:lastColumn="0" w:noHBand="0" w:noVBand="1"/>
      </w:tblPr>
      <w:tblGrid>
        <w:gridCol w:w="8642"/>
        <w:gridCol w:w="1814"/>
      </w:tblGrid>
      <w:tr w:rsidR="00B94A0B" w:rsidRPr="00293D1B" w14:paraId="2AA50870" w14:textId="77777777" w:rsidTr="00B7775B">
        <w:tc>
          <w:tcPr>
            <w:tcW w:w="8642" w:type="dxa"/>
          </w:tcPr>
          <w:p w14:paraId="58BD4D6D" w14:textId="77777777" w:rsidR="00B94A0B" w:rsidRPr="00293D1B" w:rsidRDefault="00B94A0B" w:rsidP="00B7775B">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 xml:space="preserve">The nominee successfully meets all Eligibility criteria set out for this award </w:t>
            </w:r>
          </w:p>
        </w:tc>
        <w:tc>
          <w:tcPr>
            <w:tcW w:w="1814" w:type="dxa"/>
          </w:tcPr>
          <w:p w14:paraId="715024EA" w14:textId="4E1FD128" w:rsidR="00B94A0B" w:rsidRPr="00293D1B" w:rsidRDefault="00B7775B" w:rsidP="00B7775B">
            <w:pPr>
              <w:autoSpaceDE w:val="0"/>
              <w:autoSpaceDN w:val="0"/>
              <w:adjustRightInd w:val="0"/>
              <w:rPr>
                <w:rFonts w:ascii="Myriad Pro" w:hAnsi="Myriad Pro" w:cs="Myriad Pro"/>
                <w:bCs/>
                <w:iCs/>
                <w:lang w:eastAsia="en-AU"/>
              </w:rPr>
            </w:pPr>
            <w:sdt>
              <w:sdtPr>
                <w:rPr>
                  <w:rFonts w:ascii="Myriad Pro" w:hAnsi="Myriad Pro" w:cs="Myriad Pro"/>
                  <w:bCs/>
                  <w:iCs/>
                  <w:lang w:eastAsia="en-AU"/>
                </w:rPr>
                <w:id w:val="-1916475218"/>
                <w14:checkbox>
                  <w14:checked w14:val="0"/>
                  <w14:checkedState w14:val="2612" w14:font="MS Gothic"/>
                  <w14:uncheckedState w14:val="2610" w14:font="MS Gothic"/>
                </w14:checkbox>
              </w:sdtPr>
              <w:sdtContent>
                <w:r w:rsidR="00101989" w:rsidRPr="00101989">
                  <w:rPr>
                    <w:rFonts w:ascii="MS Gothic" w:eastAsia="MS Gothic" w:hAnsi="MS Gothic" w:cs="Myriad Pro" w:hint="eastAsia"/>
                    <w:bCs/>
                    <w:iCs/>
                    <w:lang w:eastAsia="en-AU"/>
                  </w:rPr>
                  <w:t>☐</w:t>
                </w:r>
              </w:sdtContent>
            </w:sdt>
            <w:r w:rsidR="00B94A0B" w:rsidRPr="00293D1B">
              <w:rPr>
                <w:rFonts w:ascii="Myriad Pro" w:hAnsi="Myriad Pro" w:cs="Myriad Pro"/>
                <w:bCs/>
                <w:iCs/>
                <w:lang w:eastAsia="en-AU"/>
              </w:rPr>
              <w:t xml:space="preserve">Yes </w:t>
            </w:r>
            <w:r w:rsidR="00101989">
              <w:rPr>
                <w:rFonts w:ascii="Myriad Pro" w:hAnsi="Myriad Pro" w:cs="Myriad Pro"/>
                <w:bCs/>
                <w:iCs/>
                <w:lang w:eastAsia="en-AU"/>
              </w:rPr>
              <w:t xml:space="preserve"> </w:t>
            </w:r>
            <w:sdt>
              <w:sdtPr>
                <w:rPr>
                  <w:rFonts w:ascii="Myriad Pro" w:hAnsi="Myriad Pro" w:cs="Myriad Pro"/>
                  <w:bCs/>
                  <w:iCs/>
                  <w:lang w:eastAsia="en-AU"/>
                </w:rPr>
                <w:id w:val="1172380926"/>
                <w14:checkbox>
                  <w14:checked w14:val="0"/>
                  <w14:checkedState w14:val="2612" w14:font="MS Gothic"/>
                  <w14:uncheckedState w14:val="2610" w14:font="MS Gothic"/>
                </w14:checkbox>
              </w:sdtPr>
              <w:sdtContent>
                <w:r w:rsidR="00101989" w:rsidRPr="00101989">
                  <w:rPr>
                    <w:rFonts w:ascii="MS Gothic" w:eastAsia="MS Gothic" w:hAnsi="MS Gothic" w:cs="Myriad Pro" w:hint="eastAsia"/>
                    <w:bCs/>
                    <w:iCs/>
                    <w:lang w:eastAsia="en-AU"/>
                  </w:rPr>
                  <w:t>☐</w:t>
                </w:r>
              </w:sdtContent>
            </w:sdt>
            <w:r w:rsidR="00B94A0B" w:rsidRPr="00293D1B">
              <w:rPr>
                <w:rFonts w:ascii="Myriad Pro" w:hAnsi="Myriad Pro" w:cs="Myriad Pro"/>
                <w:bCs/>
                <w:iCs/>
                <w:lang w:eastAsia="en-AU"/>
              </w:rPr>
              <w:t>No</w:t>
            </w:r>
          </w:p>
        </w:tc>
      </w:tr>
    </w:tbl>
    <w:p w14:paraId="18418C07" w14:textId="77777777" w:rsidR="00B94A0B" w:rsidRDefault="00B94A0B" w:rsidP="00B94A0B">
      <w:pPr>
        <w:rPr>
          <w:rFonts w:ascii="Myriad Pro" w:hAnsi="Myriad Pro"/>
          <w:sz w:val="22"/>
          <w:lang w:val="en-US"/>
        </w:rPr>
      </w:pP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3"/>
        <w:gridCol w:w="9893"/>
      </w:tblGrid>
      <w:tr w:rsidR="00E7385D" w14:paraId="2BBBBDD7" w14:textId="77777777" w:rsidTr="43E4A67D">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43E4A67D">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70D64515" w:rsidR="00E7385D" w:rsidRDefault="006064D4" w:rsidP="69B9AEA7">
            <w:pPr>
              <w:rPr>
                <w:rFonts w:ascii="Myriad Pro" w:hAnsi="Myriad Pro"/>
                <w:color w:val="5F5F5F"/>
                <w:lang w:val="en-US"/>
              </w:rPr>
            </w:pPr>
            <w:r w:rsidRPr="43E4A67D">
              <w:rPr>
                <w:rFonts w:ascii="Myriad Pro" w:hAnsi="Myriad Pro"/>
              </w:rPr>
              <w:t>Has completed a club/venue health assessment with Tennis Victoria (</w:t>
            </w:r>
            <w:proofErr w:type="spellStart"/>
            <w:r w:rsidRPr="43E4A67D">
              <w:rPr>
                <w:rFonts w:ascii="Myriad Pro" w:hAnsi="Myriad Pro"/>
              </w:rPr>
              <w:t>eg</w:t>
            </w:r>
            <w:proofErr w:type="spellEnd"/>
            <w:r w:rsidRPr="43E4A67D">
              <w:rPr>
                <w:rFonts w:ascii="Myriad Pro" w:hAnsi="Myriad Pro"/>
              </w:rPr>
              <w:t xml:space="preserve"> Thriving Tennis Communities conversation starter, VSR, HIT) and have an action, business or strategic plan with a particular focus on driving increased activity, financial health and quality facilities of the venue.</w:t>
            </w:r>
            <w:r w:rsidR="00420B58">
              <w:rPr>
                <w:rFonts w:ascii="Myriad Pro" w:hAnsi="Myriad Pro"/>
              </w:rPr>
              <w:t xml:space="preserve"> Within the 300 word limit, please describe </w:t>
            </w:r>
            <w:r w:rsidR="00670CD2">
              <w:rPr>
                <w:rFonts w:ascii="Myriad Pro" w:hAnsi="Myriad Pro"/>
              </w:rPr>
              <w:t xml:space="preserve">what your plan’s focus is on. </w:t>
            </w:r>
          </w:p>
        </w:tc>
      </w:tr>
      <w:tr w:rsidR="00E7385D" w14:paraId="1EA808D1" w14:textId="77777777" w:rsidTr="43E4A67D">
        <w:tc>
          <w:tcPr>
            <w:tcW w:w="562" w:type="dxa"/>
            <w:vMerge/>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B364EC7" w14:textId="2F58E676" w:rsidR="00E7385D" w:rsidRDefault="00E7385D" w:rsidP="00785827">
            <w:pPr>
              <w:rPr>
                <w:rFonts w:ascii="Myriad Pro" w:hAnsi="Myriad Pro"/>
                <w:color w:val="5F5F5F"/>
                <w:szCs w:val="20"/>
                <w:lang w:val="en-US"/>
              </w:rPr>
            </w:pPr>
          </w:p>
          <w:p w14:paraId="0E730305" w14:textId="77777777" w:rsidR="00E7385D" w:rsidRDefault="00E7385D" w:rsidP="00785827">
            <w:pPr>
              <w:rPr>
                <w:rFonts w:ascii="Myriad Pro" w:hAnsi="Myriad Pro"/>
                <w:color w:val="5F5F5F"/>
                <w:szCs w:val="20"/>
                <w:lang w:val="en-US"/>
              </w:rPr>
            </w:pPr>
          </w:p>
          <w:p w14:paraId="7E47AC40" w14:textId="50314D65" w:rsidR="003F1801" w:rsidRDefault="003F1801" w:rsidP="00785827">
            <w:pPr>
              <w:rPr>
                <w:rFonts w:ascii="Myriad Pro" w:hAnsi="Myriad Pro"/>
                <w:color w:val="5F5F5F"/>
                <w:szCs w:val="20"/>
                <w:lang w:val="en-US"/>
              </w:rPr>
            </w:pPr>
          </w:p>
        </w:tc>
      </w:tr>
      <w:tr w:rsidR="00E7385D" w14:paraId="513629F6" w14:textId="77777777" w:rsidTr="43E4A67D">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6952DCF8" w:rsidR="00E7385D" w:rsidRPr="00E7385D" w:rsidRDefault="00C64082" w:rsidP="00BF301E">
            <w:pPr>
              <w:rPr>
                <w:rFonts w:ascii="Myriad Pro" w:hAnsi="Myriad Pro"/>
                <w:color w:val="5F5F5F"/>
                <w:szCs w:val="20"/>
                <w:lang w:val="en-US"/>
              </w:rPr>
            </w:pPr>
            <w:r w:rsidRPr="00C64082">
              <w:rPr>
                <w:rFonts w:ascii="Myriad Pro" w:hAnsi="Myriad Pro"/>
              </w:rPr>
              <w:t>Creates a safe, inclusive and thriving tennis community enabling more people to play more often through good governance, committee/management training, child safety and succession planning.</w:t>
            </w:r>
          </w:p>
        </w:tc>
      </w:tr>
      <w:tr w:rsidR="00E7385D" w14:paraId="4832DB8C" w14:textId="77777777" w:rsidTr="43E4A67D">
        <w:tc>
          <w:tcPr>
            <w:tcW w:w="562" w:type="dxa"/>
            <w:vMerge/>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134693C" w14:textId="0F502F70" w:rsidR="00E7385D" w:rsidRDefault="00E7385D" w:rsidP="00785827">
            <w:pPr>
              <w:rPr>
                <w:rFonts w:ascii="Myriad Pro" w:hAnsi="Myriad Pro"/>
                <w:color w:val="5F5F5F"/>
                <w:szCs w:val="20"/>
                <w:lang w:val="en-US"/>
              </w:rPr>
            </w:pPr>
          </w:p>
          <w:p w14:paraId="7A15E01D" w14:textId="77777777" w:rsidR="003F1801" w:rsidRDefault="003F1801" w:rsidP="00785827">
            <w:pPr>
              <w:rPr>
                <w:rFonts w:ascii="Myriad Pro" w:hAnsi="Myriad Pro"/>
                <w:color w:val="5F5F5F"/>
                <w:szCs w:val="20"/>
                <w:lang w:val="en-US"/>
              </w:rPr>
            </w:pPr>
          </w:p>
          <w:p w14:paraId="37FEE20D" w14:textId="14902CDD" w:rsidR="003F1801" w:rsidRDefault="003F1801" w:rsidP="00785827">
            <w:pPr>
              <w:rPr>
                <w:rFonts w:ascii="Myriad Pro" w:hAnsi="Myriad Pro"/>
                <w:color w:val="5F5F5F"/>
                <w:szCs w:val="20"/>
                <w:lang w:val="en-US"/>
              </w:rPr>
            </w:pPr>
          </w:p>
        </w:tc>
      </w:tr>
      <w:tr w:rsidR="00E7385D" w14:paraId="3B06E6C2" w14:textId="77777777" w:rsidTr="43E4A67D">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63349D72" w:rsidR="00E7385D" w:rsidRPr="00E7385D" w:rsidRDefault="00003974" w:rsidP="00E7385D">
            <w:pPr>
              <w:jc w:val="center"/>
              <w:rPr>
                <w:rFonts w:ascii="Myriad Pro" w:hAnsi="Myriad Pro"/>
                <w:szCs w:val="20"/>
                <w:lang w:val="en-US"/>
              </w:rPr>
            </w:pPr>
            <w:r>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0F236CBA" w14:textId="77777777" w:rsidR="000A20CA" w:rsidRPr="000A20CA" w:rsidRDefault="000A20CA" w:rsidP="000A20CA">
            <w:pPr>
              <w:rPr>
                <w:rFonts w:ascii="Myriad Pro" w:hAnsi="Myriad Pro"/>
              </w:rPr>
            </w:pPr>
            <w:r w:rsidRPr="000A20CA">
              <w:rPr>
                <w:rFonts w:ascii="Myriad Pro" w:hAnsi="Myriad Pro"/>
              </w:rPr>
              <w:t>The range and quality of programming opportunities for all players including pathways for junior</w:t>
            </w:r>
          </w:p>
          <w:p w14:paraId="5D0ED7BC" w14:textId="77777777" w:rsidR="000A20CA" w:rsidRPr="000A20CA" w:rsidRDefault="000A20CA" w:rsidP="000A20CA">
            <w:pPr>
              <w:rPr>
                <w:rFonts w:ascii="Myriad Pro" w:hAnsi="Myriad Pro"/>
              </w:rPr>
            </w:pPr>
            <w:r w:rsidRPr="000A20CA">
              <w:rPr>
                <w:rFonts w:ascii="Myriad Pro" w:hAnsi="Myriad Pro"/>
              </w:rPr>
              <w:t xml:space="preserve">and adult tennis players, Hot Shots, Cardio Tennis, social opportunities, tournaments, and </w:t>
            </w:r>
          </w:p>
          <w:p w14:paraId="342CF02E" w14:textId="088D7B90" w:rsidR="008308B2" w:rsidRPr="008308B2" w:rsidRDefault="000A20CA" w:rsidP="000A20CA">
            <w:pPr>
              <w:rPr>
                <w:rFonts w:ascii="Myriad Pro" w:hAnsi="Myriad Pro"/>
              </w:rPr>
            </w:pPr>
            <w:r w:rsidRPr="000A20CA">
              <w:rPr>
                <w:rFonts w:ascii="Myriad Pro" w:hAnsi="Myriad Pro"/>
              </w:rPr>
              <w:t>competitions</w:t>
            </w:r>
          </w:p>
        </w:tc>
      </w:tr>
      <w:tr w:rsidR="00E7385D" w14:paraId="4AE47744" w14:textId="77777777" w:rsidTr="43E4A67D">
        <w:tc>
          <w:tcPr>
            <w:tcW w:w="562" w:type="dxa"/>
            <w:vMerge/>
            <w:vAlign w:val="center"/>
          </w:tcPr>
          <w:p w14:paraId="12CF7659"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tbl>
            <w:tblPr>
              <w:tblStyle w:val="TableGrid"/>
              <w:tblW w:w="0" w:type="auto"/>
              <w:tblLook w:val="04A0" w:firstRow="1" w:lastRow="0" w:firstColumn="1" w:lastColumn="0" w:noHBand="0" w:noVBand="1"/>
            </w:tblPr>
            <w:tblGrid>
              <w:gridCol w:w="3221"/>
              <w:gridCol w:w="3223"/>
              <w:gridCol w:w="3223"/>
            </w:tblGrid>
            <w:tr w:rsidR="00C81135" w:rsidRPr="00C81135" w14:paraId="2F8EBC3F" w14:textId="77777777" w:rsidTr="43E4A67D">
              <w:tc>
                <w:tcPr>
                  <w:tcW w:w="3222" w:type="dxa"/>
                </w:tcPr>
                <w:p w14:paraId="2111D97B" w14:textId="53D1C632" w:rsidR="00A7775B" w:rsidRPr="00C81135" w:rsidRDefault="007E2C31" w:rsidP="00A7775B">
                  <w:pPr>
                    <w:rPr>
                      <w:rFonts w:ascii="Myriad Pro" w:hAnsi="Myriad Pro"/>
                      <w:b/>
                      <w:bCs/>
                      <w:szCs w:val="20"/>
                      <w:lang w:val="en-US"/>
                    </w:rPr>
                  </w:pPr>
                  <w:r w:rsidRPr="00C81135">
                    <w:rPr>
                      <w:rFonts w:ascii="Myriad Pro" w:hAnsi="Myriad Pro"/>
                      <w:b/>
                      <w:bCs/>
                      <w:szCs w:val="20"/>
                      <w:lang w:val="en-US"/>
                    </w:rPr>
                    <w:t>Program</w:t>
                  </w:r>
                </w:p>
                <w:p w14:paraId="1550BE12" w14:textId="77777777" w:rsidR="00A7775B" w:rsidRPr="00C81135" w:rsidRDefault="00A7775B" w:rsidP="00785827">
                  <w:pPr>
                    <w:rPr>
                      <w:rFonts w:ascii="Myriad Pro" w:hAnsi="Myriad Pro"/>
                      <w:b/>
                      <w:bCs/>
                      <w:szCs w:val="20"/>
                      <w:lang w:val="en-US"/>
                    </w:rPr>
                  </w:pPr>
                </w:p>
              </w:tc>
              <w:tc>
                <w:tcPr>
                  <w:tcW w:w="3223" w:type="dxa"/>
                </w:tcPr>
                <w:p w14:paraId="559867BE" w14:textId="2D887F36" w:rsidR="00A7775B" w:rsidRPr="00C81135" w:rsidRDefault="166D4807" w:rsidP="69B9AEA7">
                  <w:pPr>
                    <w:rPr>
                      <w:rFonts w:ascii="Myriad Pro" w:hAnsi="Myriad Pro"/>
                      <w:b/>
                      <w:bCs/>
                      <w:lang w:val="en-US"/>
                    </w:rPr>
                  </w:pPr>
                  <w:r w:rsidRPr="69B9AEA7">
                    <w:rPr>
                      <w:rFonts w:ascii="Myriad Pro" w:hAnsi="Myriad Pro"/>
                      <w:b/>
                      <w:bCs/>
                      <w:lang w:val="en-US"/>
                    </w:rPr>
                    <w:t xml:space="preserve">Is the program offered at your club or </w:t>
                  </w:r>
                  <w:proofErr w:type="spellStart"/>
                  <w:r w:rsidRPr="69B9AEA7">
                    <w:rPr>
                      <w:rFonts w:ascii="Myriad Pro" w:hAnsi="Myriad Pro"/>
                      <w:b/>
                      <w:bCs/>
                      <w:lang w:val="en-US"/>
                    </w:rPr>
                    <w:t>centre</w:t>
                  </w:r>
                  <w:proofErr w:type="spellEnd"/>
                  <w:r w:rsidRPr="69B9AEA7">
                    <w:rPr>
                      <w:rFonts w:ascii="Myriad Pro" w:hAnsi="Myriad Pro"/>
                      <w:b/>
                      <w:bCs/>
                      <w:lang w:val="en-US"/>
                    </w:rPr>
                    <w:t>?</w:t>
                  </w:r>
                </w:p>
              </w:tc>
              <w:tc>
                <w:tcPr>
                  <w:tcW w:w="3223" w:type="dxa"/>
                </w:tcPr>
                <w:p w14:paraId="2FF79887" w14:textId="77777777" w:rsidR="00407151" w:rsidRDefault="007E2C31" w:rsidP="00785827">
                  <w:pPr>
                    <w:rPr>
                      <w:rFonts w:ascii="Myriad Pro" w:hAnsi="Myriad Pro"/>
                      <w:b/>
                      <w:bCs/>
                      <w:szCs w:val="20"/>
                      <w:lang w:val="en-US"/>
                    </w:rPr>
                  </w:pPr>
                  <w:r w:rsidRPr="00C81135">
                    <w:rPr>
                      <w:rFonts w:ascii="Myriad Pro" w:hAnsi="Myriad Pro"/>
                      <w:b/>
                      <w:bCs/>
                      <w:szCs w:val="20"/>
                      <w:lang w:val="en-US"/>
                    </w:rPr>
                    <w:t>Participation numbers</w:t>
                  </w:r>
                  <w:r w:rsidR="00407151">
                    <w:rPr>
                      <w:rFonts w:ascii="Myriad Pro" w:hAnsi="Myriad Pro"/>
                      <w:b/>
                      <w:bCs/>
                      <w:szCs w:val="20"/>
                      <w:lang w:val="en-US"/>
                    </w:rPr>
                    <w:t xml:space="preserve"> </w:t>
                  </w:r>
                </w:p>
                <w:p w14:paraId="52D0CE7F" w14:textId="40321C42" w:rsidR="00A7775B" w:rsidRPr="00C81135" w:rsidRDefault="00407151" w:rsidP="00785827">
                  <w:pPr>
                    <w:rPr>
                      <w:rFonts w:ascii="Myriad Pro" w:hAnsi="Myriad Pro"/>
                      <w:b/>
                      <w:bCs/>
                      <w:szCs w:val="20"/>
                      <w:lang w:val="en-US"/>
                    </w:rPr>
                  </w:pPr>
                  <w:r w:rsidRPr="00407151">
                    <w:rPr>
                      <w:rFonts w:ascii="Myriad Pro" w:hAnsi="Myriad Pro"/>
                      <w:sz w:val="14"/>
                      <w:szCs w:val="12"/>
                      <w:lang w:val="en-US"/>
                    </w:rPr>
                    <w:t>(list the participation numbers of the below programs)</w:t>
                  </w:r>
                </w:p>
              </w:tc>
            </w:tr>
            <w:tr w:rsidR="00C81135" w:rsidRPr="00C81135" w14:paraId="45EE0BD5" w14:textId="77777777" w:rsidTr="43E4A67D">
              <w:tc>
                <w:tcPr>
                  <w:tcW w:w="3222" w:type="dxa"/>
                </w:tcPr>
                <w:p w14:paraId="11D89C20" w14:textId="53B7A566" w:rsidR="00A7775B" w:rsidRPr="00C81135" w:rsidRDefault="007E2C31" w:rsidP="00785827">
                  <w:pPr>
                    <w:rPr>
                      <w:rFonts w:ascii="Myriad Pro" w:hAnsi="Myriad Pro"/>
                      <w:szCs w:val="20"/>
                      <w:lang w:val="en-US"/>
                    </w:rPr>
                  </w:pPr>
                  <w:r w:rsidRPr="00C81135">
                    <w:rPr>
                      <w:rFonts w:ascii="Myriad Pro" w:hAnsi="Myriad Pro"/>
                      <w:szCs w:val="20"/>
                      <w:lang w:val="en-US"/>
                    </w:rPr>
                    <w:t>Tennis Hot Shots</w:t>
                  </w:r>
                </w:p>
              </w:tc>
              <w:tc>
                <w:tcPr>
                  <w:tcW w:w="3223" w:type="dxa"/>
                </w:tcPr>
                <w:p w14:paraId="3DEA25EE" w14:textId="20E04E1A" w:rsidR="00A7775B" w:rsidRPr="00C81135" w:rsidRDefault="00407151" w:rsidP="00785827">
                  <w:pPr>
                    <w:rPr>
                      <w:rFonts w:ascii="Myriad Pro" w:hAnsi="Myriad Pro"/>
                      <w:szCs w:val="20"/>
                      <w:lang w:val="en-US"/>
                    </w:rPr>
                  </w:pPr>
                  <w:r>
                    <w:rPr>
                      <w:rFonts w:ascii="Myriad Pro" w:hAnsi="Myriad Pro"/>
                      <w:szCs w:val="20"/>
                      <w:lang w:val="en-US"/>
                    </w:rPr>
                    <w:t xml:space="preserve">Yes  </w:t>
                  </w:r>
                  <w:sdt>
                    <w:sdtPr>
                      <w:rPr>
                        <w:rFonts w:ascii="Myriad Pro" w:hAnsi="Myriad Pro"/>
                        <w:szCs w:val="20"/>
                        <w:lang w:val="en-US"/>
                      </w:rPr>
                      <w:id w:val="1422994180"/>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rFonts w:ascii="Myriad Pro" w:hAnsi="Myriad Pro"/>
                      <w:szCs w:val="20"/>
                      <w:lang w:val="en-US"/>
                    </w:rPr>
                    <w:t xml:space="preserve">   No</w:t>
                  </w:r>
                  <w:r w:rsidR="00BE3AEE">
                    <w:rPr>
                      <w:rFonts w:ascii="Myriad Pro" w:hAnsi="Myriad Pro"/>
                      <w:szCs w:val="20"/>
                      <w:lang w:val="en-US"/>
                    </w:rPr>
                    <w:t xml:space="preserve"> </w:t>
                  </w:r>
                  <w:sdt>
                    <w:sdtPr>
                      <w:rPr>
                        <w:rFonts w:ascii="Myriad Pro" w:hAnsi="Myriad Pro"/>
                        <w:szCs w:val="20"/>
                        <w:lang w:val="en-US"/>
                      </w:rPr>
                      <w:id w:val="1324757"/>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p>
              </w:tc>
              <w:tc>
                <w:tcPr>
                  <w:tcW w:w="3223" w:type="dxa"/>
                </w:tcPr>
                <w:p w14:paraId="5ABDFF0A" w14:textId="77777777" w:rsidR="00A7775B" w:rsidRPr="00C81135" w:rsidRDefault="00A7775B" w:rsidP="00785827">
                  <w:pPr>
                    <w:rPr>
                      <w:rFonts w:ascii="Myriad Pro" w:hAnsi="Myriad Pro"/>
                      <w:szCs w:val="20"/>
                      <w:lang w:val="en-US"/>
                    </w:rPr>
                  </w:pPr>
                </w:p>
              </w:tc>
            </w:tr>
            <w:tr w:rsidR="00C81135" w:rsidRPr="00C81135" w14:paraId="6AA09333" w14:textId="77777777" w:rsidTr="43E4A67D">
              <w:tc>
                <w:tcPr>
                  <w:tcW w:w="3222" w:type="dxa"/>
                </w:tcPr>
                <w:p w14:paraId="5848C51E" w14:textId="15E7409E" w:rsidR="00A7775B" w:rsidRPr="00C81135" w:rsidRDefault="007E2C31" w:rsidP="00785827">
                  <w:pPr>
                    <w:rPr>
                      <w:rFonts w:ascii="Myriad Pro" w:hAnsi="Myriad Pro"/>
                      <w:szCs w:val="20"/>
                      <w:lang w:val="en-US"/>
                    </w:rPr>
                  </w:pPr>
                  <w:r w:rsidRPr="00C81135">
                    <w:rPr>
                      <w:rFonts w:ascii="Myriad Pro" w:hAnsi="Myriad Pro"/>
                      <w:szCs w:val="20"/>
                      <w:lang w:val="en-US"/>
                    </w:rPr>
                    <w:t xml:space="preserve">Cardio Tennis </w:t>
                  </w:r>
                </w:p>
              </w:tc>
              <w:tc>
                <w:tcPr>
                  <w:tcW w:w="3223" w:type="dxa"/>
                </w:tcPr>
                <w:p w14:paraId="7ABEE876" w14:textId="0ADBEED8" w:rsidR="00A7775B" w:rsidRPr="00C81135" w:rsidRDefault="00407151" w:rsidP="00785827">
                  <w:pPr>
                    <w:rPr>
                      <w:rFonts w:ascii="Myriad Pro" w:hAnsi="Myriad Pro"/>
                      <w:szCs w:val="20"/>
                      <w:lang w:val="en-US"/>
                    </w:rPr>
                  </w:pPr>
                  <w:r>
                    <w:rPr>
                      <w:rFonts w:ascii="Myriad Pro" w:hAnsi="Myriad Pro"/>
                      <w:szCs w:val="20"/>
                      <w:lang w:val="en-US"/>
                    </w:rPr>
                    <w:t xml:space="preserve">Yes  </w:t>
                  </w:r>
                  <w:sdt>
                    <w:sdtPr>
                      <w:rPr>
                        <w:rFonts w:ascii="Myriad Pro" w:hAnsi="Myriad Pro"/>
                        <w:szCs w:val="20"/>
                        <w:lang w:val="en-US"/>
                      </w:rPr>
                      <w:id w:val="-1785806995"/>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rFonts w:ascii="Myriad Pro" w:hAnsi="Myriad Pro"/>
                      <w:szCs w:val="20"/>
                      <w:lang w:val="en-US"/>
                    </w:rPr>
                    <w:t xml:space="preserve">   No </w:t>
                  </w:r>
                  <w:sdt>
                    <w:sdtPr>
                      <w:rPr>
                        <w:rFonts w:ascii="Myriad Pro" w:hAnsi="Myriad Pro"/>
                        <w:szCs w:val="20"/>
                        <w:lang w:val="en-US"/>
                      </w:rPr>
                      <w:id w:val="212315725"/>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p>
              </w:tc>
              <w:tc>
                <w:tcPr>
                  <w:tcW w:w="3223" w:type="dxa"/>
                </w:tcPr>
                <w:p w14:paraId="08E8EB89" w14:textId="77777777" w:rsidR="00A7775B" w:rsidRPr="00C81135" w:rsidRDefault="00A7775B" w:rsidP="00785827">
                  <w:pPr>
                    <w:rPr>
                      <w:rFonts w:ascii="Myriad Pro" w:hAnsi="Myriad Pro"/>
                      <w:szCs w:val="20"/>
                      <w:lang w:val="en-US"/>
                    </w:rPr>
                  </w:pPr>
                </w:p>
              </w:tc>
            </w:tr>
            <w:tr w:rsidR="007E2C31" w:rsidRPr="00C81135" w14:paraId="20827574" w14:textId="77777777" w:rsidTr="43E4A67D">
              <w:tc>
                <w:tcPr>
                  <w:tcW w:w="3222" w:type="dxa"/>
                </w:tcPr>
                <w:p w14:paraId="2DACA19E" w14:textId="5DA51EE8" w:rsidR="007E2C31" w:rsidRPr="00C81135" w:rsidRDefault="00221AB9" w:rsidP="00785827">
                  <w:pPr>
                    <w:rPr>
                      <w:rFonts w:ascii="Myriad Pro" w:hAnsi="Myriad Pro"/>
                      <w:szCs w:val="20"/>
                      <w:lang w:val="en-US"/>
                    </w:rPr>
                  </w:pPr>
                  <w:r>
                    <w:rPr>
                      <w:rFonts w:ascii="Myriad Pro" w:hAnsi="Myriad Pro"/>
                      <w:szCs w:val="20"/>
                      <w:lang w:val="en-US"/>
                    </w:rPr>
                    <w:t xml:space="preserve">Casual </w:t>
                  </w:r>
                  <w:r w:rsidR="00816499">
                    <w:rPr>
                      <w:rFonts w:ascii="Myriad Pro" w:hAnsi="Myriad Pro"/>
                      <w:szCs w:val="20"/>
                      <w:lang w:val="en-US"/>
                    </w:rPr>
                    <w:t>Court Hire/</w:t>
                  </w:r>
                  <w:r>
                    <w:rPr>
                      <w:rFonts w:ascii="Myriad Pro" w:hAnsi="Myriad Pro"/>
                      <w:szCs w:val="20"/>
                      <w:lang w:val="en-US"/>
                    </w:rPr>
                    <w:t>Book a Court</w:t>
                  </w:r>
                </w:p>
              </w:tc>
              <w:tc>
                <w:tcPr>
                  <w:tcW w:w="3223" w:type="dxa"/>
                </w:tcPr>
                <w:p w14:paraId="52C0F6C0" w14:textId="6AF59DCB" w:rsidR="007E2C31" w:rsidRPr="00C81135" w:rsidRDefault="00407151" w:rsidP="00785827">
                  <w:pPr>
                    <w:rPr>
                      <w:rFonts w:ascii="Myriad Pro" w:hAnsi="Myriad Pro"/>
                      <w:szCs w:val="20"/>
                      <w:lang w:val="en-US"/>
                    </w:rPr>
                  </w:pPr>
                  <w:r>
                    <w:rPr>
                      <w:rFonts w:ascii="Myriad Pro" w:hAnsi="Myriad Pro"/>
                      <w:szCs w:val="20"/>
                      <w:lang w:val="en-US"/>
                    </w:rPr>
                    <w:t xml:space="preserve">Yes  </w:t>
                  </w:r>
                  <w:sdt>
                    <w:sdtPr>
                      <w:rPr>
                        <w:rFonts w:ascii="Myriad Pro" w:hAnsi="Myriad Pro"/>
                        <w:szCs w:val="20"/>
                        <w:lang w:val="en-US"/>
                      </w:rPr>
                      <w:id w:val="1691109648"/>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rFonts w:ascii="Myriad Pro" w:hAnsi="Myriad Pro"/>
                      <w:szCs w:val="20"/>
                      <w:lang w:val="en-US"/>
                    </w:rPr>
                    <w:t xml:space="preserve">   No </w:t>
                  </w:r>
                  <w:sdt>
                    <w:sdtPr>
                      <w:rPr>
                        <w:rFonts w:ascii="Myriad Pro" w:hAnsi="Myriad Pro"/>
                        <w:szCs w:val="20"/>
                        <w:lang w:val="en-US"/>
                      </w:rPr>
                      <w:id w:val="757946572"/>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p>
              </w:tc>
              <w:tc>
                <w:tcPr>
                  <w:tcW w:w="3223" w:type="dxa"/>
                </w:tcPr>
                <w:p w14:paraId="4FC7011C" w14:textId="77777777" w:rsidR="007E2C31" w:rsidRPr="00C81135" w:rsidRDefault="007E2C31" w:rsidP="00785827">
                  <w:pPr>
                    <w:rPr>
                      <w:rFonts w:ascii="Myriad Pro" w:hAnsi="Myriad Pro"/>
                      <w:szCs w:val="20"/>
                      <w:lang w:val="en-US"/>
                    </w:rPr>
                  </w:pPr>
                </w:p>
              </w:tc>
            </w:tr>
            <w:tr w:rsidR="00221AB9" w:rsidRPr="00C81135" w14:paraId="2105E993" w14:textId="77777777" w:rsidTr="43E4A67D">
              <w:tc>
                <w:tcPr>
                  <w:tcW w:w="3222" w:type="dxa"/>
                </w:tcPr>
                <w:p w14:paraId="38A13194" w14:textId="4CBE31C3" w:rsidR="00221AB9" w:rsidRDefault="00221AB9" w:rsidP="00785827">
                  <w:pPr>
                    <w:rPr>
                      <w:rFonts w:ascii="Myriad Pro" w:hAnsi="Myriad Pro"/>
                      <w:szCs w:val="20"/>
                      <w:lang w:val="en-US"/>
                    </w:rPr>
                  </w:pPr>
                  <w:r>
                    <w:rPr>
                      <w:rFonts w:ascii="Myriad Pro" w:hAnsi="Myriad Pro"/>
                      <w:szCs w:val="20"/>
                      <w:lang w:val="en-US"/>
                    </w:rPr>
                    <w:t>Tennis 4 Teens</w:t>
                  </w:r>
                </w:p>
              </w:tc>
              <w:tc>
                <w:tcPr>
                  <w:tcW w:w="3223" w:type="dxa"/>
                </w:tcPr>
                <w:p w14:paraId="1AF7D49B" w14:textId="6D7E4AEE" w:rsidR="00221AB9" w:rsidRPr="00C81135" w:rsidRDefault="00407151" w:rsidP="00785827">
                  <w:pPr>
                    <w:rPr>
                      <w:rFonts w:ascii="Myriad Pro" w:hAnsi="Myriad Pro"/>
                      <w:szCs w:val="20"/>
                      <w:lang w:val="en-US"/>
                    </w:rPr>
                  </w:pPr>
                  <w:r>
                    <w:rPr>
                      <w:rFonts w:ascii="Myriad Pro" w:hAnsi="Myriad Pro"/>
                      <w:szCs w:val="20"/>
                      <w:lang w:val="en-US"/>
                    </w:rPr>
                    <w:t xml:space="preserve">Yes  </w:t>
                  </w:r>
                  <w:sdt>
                    <w:sdtPr>
                      <w:rPr>
                        <w:rFonts w:ascii="Myriad Pro" w:hAnsi="Myriad Pro"/>
                        <w:szCs w:val="20"/>
                        <w:lang w:val="en-US"/>
                      </w:rPr>
                      <w:id w:val="-681200205"/>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rFonts w:ascii="Myriad Pro" w:hAnsi="Myriad Pro"/>
                      <w:szCs w:val="20"/>
                      <w:lang w:val="en-US"/>
                    </w:rPr>
                    <w:t xml:space="preserve">   No </w:t>
                  </w:r>
                  <w:sdt>
                    <w:sdtPr>
                      <w:rPr>
                        <w:rFonts w:ascii="Myriad Pro" w:hAnsi="Myriad Pro"/>
                        <w:szCs w:val="20"/>
                        <w:lang w:val="en-US"/>
                      </w:rPr>
                      <w:id w:val="117971483"/>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p>
              </w:tc>
              <w:tc>
                <w:tcPr>
                  <w:tcW w:w="3223" w:type="dxa"/>
                </w:tcPr>
                <w:p w14:paraId="30A40FFB" w14:textId="77777777" w:rsidR="00221AB9" w:rsidRPr="00C81135" w:rsidRDefault="00221AB9" w:rsidP="00785827">
                  <w:pPr>
                    <w:rPr>
                      <w:rFonts w:ascii="Myriad Pro" w:hAnsi="Myriad Pro"/>
                      <w:szCs w:val="20"/>
                      <w:lang w:val="en-US"/>
                    </w:rPr>
                  </w:pPr>
                </w:p>
              </w:tc>
            </w:tr>
            <w:tr w:rsidR="00221AB9" w:rsidRPr="00C81135" w14:paraId="43695CDD" w14:textId="77777777" w:rsidTr="43E4A67D">
              <w:tc>
                <w:tcPr>
                  <w:tcW w:w="3222" w:type="dxa"/>
                </w:tcPr>
                <w:p w14:paraId="7FBD1FEA" w14:textId="2265720F" w:rsidR="00221AB9" w:rsidRDefault="00221AB9" w:rsidP="00785827">
                  <w:pPr>
                    <w:rPr>
                      <w:rFonts w:ascii="Myriad Pro" w:hAnsi="Myriad Pro"/>
                      <w:szCs w:val="20"/>
                      <w:lang w:val="en-US"/>
                    </w:rPr>
                  </w:pPr>
                  <w:r>
                    <w:rPr>
                      <w:rFonts w:ascii="Myriad Pro" w:hAnsi="Myriad Pro"/>
                      <w:szCs w:val="20"/>
                      <w:lang w:val="en-US"/>
                    </w:rPr>
                    <w:t>Social tennis</w:t>
                  </w:r>
                </w:p>
              </w:tc>
              <w:tc>
                <w:tcPr>
                  <w:tcW w:w="3223" w:type="dxa"/>
                </w:tcPr>
                <w:p w14:paraId="157E3FC2" w14:textId="4B2023AB" w:rsidR="00221AB9" w:rsidRPr="00C81135" w:rsidRDefault="00407151" w:rsidP="00785827">
                  <w:pPr>
                    <w:rPr>
                      <w:rFonts w:ascii="Myriad Pro" w:hAnsi="Myriad Pro"/>
                      <w:szCs w:val="20"/>
                      <w:lang w:val="en-US"/>
                    </w:rPr>
                  </w:pPr>
                  <w:r>
                    <w:rPr>
                      <w:rFonts w:ascii="Myriad Pro" w:hAnsi="Myriad Pro"/>
                      <w:szCs w:val="20"/>
                      <w:lang w:val="en-US"/>
                    </w:rPr>
                    <w:t xml:space="preserve">Yes  </w:t>
                  </w:r>
                  <w:sdt>
                    <w:sdtPr>
                      <w:rPr>
                        <w:rFonts w:ascii="Myriad Pro" w:hAnsi="Myriad Pro"/>
                        <w:szCs w:val="20"/>
                        <w:lang w:val="en-US"/>
                      </w:rPr>
                      <w:id w:val="1109016356"/>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rFonts w:ascii="Myriad Pro" w:hAnsi="Myriad Pro"/>
                      <w:szCs w:val="20"/>
                      <w:lang w:val="en-US"/>
                    </w:rPr>
                    <w:t xml:space="preserve">   No </w:t>
                  </w:r>
                  <w:sdt>
                    <w:sdtPr>
                      <w:rPr>
                        <w:rFonts w:ascii="Myriad Pro" w:hAnsi="Myriad Pro"/>
                        <w:szCs w:val="20"/>
                        <w:lang w:val="en-US"/>
                      </w:rPr>
                      <w:id w:val="-1801910503"/>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p>
              </w:tc>
              <w:tc>
                <w:tcPr>
                  <w:tcW w:w="3223" w:type="dxa"/>
                </w:tcPr>
                <w:p w14:paraId="2760B0BF" w14:textId="77777777" w:rsidR="00221AB9" w:rsidRPr="00C81135" w:rsidRDefault="00221AB9" w:rsidP="00785827">
                  <w:pPr>
                    <w:rPr>
                      <w:rFonts w:ascii="Myriad Pro" w:hAnsi="Myriad Pro"/>
                      <w:szCs w:val="20"/>
                      <w:lang w:val="en-US"/>
                    </w:rPr>
                  </w:pPr>
                </w:p>
              </w:tc>
            </w:tr>
            <w:tr w:rsidR="00221AB9" w:rsidRPr="00C81135" w14:paraId="0FE11857" w14:textId="77777777" w:rsidTr="43E4A67D">
              <w:tc>
                <w:tcPr>
                  <w:tcW w:w="3222" w:type="dxa"/>
                </w:tcPr>
                <w:p w14:paraId="46075F3C" w14:textId="208331CD" w:rsidR="00221AB9" w:rsidRDefault="00FD7B32" w:rsidP="00785827">
                  <w:pPr>
                    <w:rPr>
                      <w:rFonts w:ascii="Myriad Pro" w:hAnsi="Myriad Pro"/>
                      <w:szCs w:val="20"/>
                      <w:lang w:val="en-US"/>
                    </w:rPr>
                  </w:pPr>
                  <w:r>
                    <w:rPr>
                      <w:rFonts w:ascii="Myriad Pro" w:hAnsi="Myriad Pro"/>
                      <w:szCs w:val="20"/>
                      <w:lang w:val="en-US"/>
                    </w:rPr>
                    <w:t>Club competition</w:t>
                  </w:r>
                </w:p>
              </w:tc>
              <w:tc>
                <w:tcPr>
                  <w:tcW w:w="3223" w:type="dxa"/>
                </w:tcPr>
                <w:p w14:paraId="23DD5791" w14:textId="7251D2EE" w:rsidR="00221AB9" w:rsidRPr="00C81135" w:rsidRDefault="00407151" w:rsidP="00785827">
                  <w:pPr>
                    <w:rPr>
                      <w:rFonts w:ascii="Myriad Pro" w:hAnsi="Myriad Pro"/>
                      <w:szCs w:val="20"/>
                      <w:lang w:val="en-US"/>
                    </w:rPr>
                  </w:pPr>
                  <w:r>
                    <w:rPr>
                      <w:rFonts w:ascii="Myriad Pro" w:hAnsi="Myriad Pro"/>
                      <w:szCs w:val="20"/>
                      <w:lang w:val="en-US"/>
                    </w:rPr>
                    <w:t xml:space="preserve">Yes  </w:t>
                  </w:r>
                  <w:sdt>
                    <w:sdtPr>
                      <w:rPr>
                        <w:rFonts w:ascii="Myriad Pro" w:hAnsi="Myriad Pro"/>
                        <w:szCs w:val="20"/>
                        <w:lang w:val="en-US"/>
                      </w:rPr>
                      <w:id w:val="1443496207"/>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rFonts w:ascii="Myriad Pro" w:hAnsi="Myriad Pro"/>
                      <w:szCs w:val="20"/>
                      <w:lang w:val="en-US"/>
                    </w:rPr>
                    <w:t xml:space="preserve">   No </w:t>
                  </w:r>
                  <w:sdt>
                    <w:sdtPr>
                      <w:rPr>
                        <w:rFonts w:ascii="Myriad Pro" w:hAnsi="Myriad Pro"/>
                        <w:szCs w:val="20"/>
                        <w:lang w:val="en-US"/>
                      </w:rPr>
                      <w:id w:val="-567496500"/>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p>
              </w:tc>
              <w:tc>
                <w:tcPr>
                  <w:tcW w:w="3223" w:type="dxa"/>
                </w:tcPr>
                <w:p w14:paraId="7D751630" w14:textId="77777777" w:rsidR="00221AB9" w:rsidRPr="00C81135" w:rsidRDefault="00221AB9" w:rsidP="00785827">
                  <w:pPr>
                    <w:rPr>
                      <w:rFonts w:ascii="Myriad Pro" w:hAnsi="Myriad Pro"/>
                      <w:szCs w:val="20"/>
                      <w:lang w:val="en-US"/>
                    </w:rPr>
                  </w:pPr>
                </w:p>
              </w:tc>
            </w:tr>
            <w:tr w:rsidR="00FD7B32" w:rsidRPr="00C81135" w14:paraId="34433FB0" w14:textId="77777777" w:rsidTr="43E4A67D">
              <w:tc>
                <w:tcPr>
                  <w:tcW w:w="3222" w:type="dxa"/>
                </w:tcPr>
                <w:p w14:paraId="6F003C91" w14:textId="0E85F3C8" w:rsidR="00FD7B32" w:rsidRDefault="57C862D5" w:rsidP="69B9AEA7">
                  <w:pPr>
                    <w:rPr>
                      <w:rFonts w:ascii="Myriad Pro" w:hAnsi="Myriad Pro"/>
                      <w:lang w:val="en-US"/>
                    </w:rPr>
                  </w:pPr>
                  <w:r w:rsidRPr="69B9AEA7">
                    <w:rPr>
                      <w:rFonts w:ascii="Myriad Pro" w:hAnsi="Myriad Pro"/>
                      <w:lang w:val="en-US"/>
                    </w:rPr>
                    <w:t>Tournaments</w:t>
                  </w:r>
                  <w:r w:rsidR="00670CD2">
                    <w:rPr>
                      <w:rFonts w:ascii="Myriad Pro" w:hAnsi="Myriad Pro"/>
                      <w:lang w:val="en-US"/>
                    </w:rPr>
                    <w:t xml:space="preserve"> incl. UTR</w:t>
                  </w:r>
                </w:p>
              </w:tc>
              <w:tc>
                <w:tcPr>
                  <w:tcW w:w="3223" w:type="dxa"/>
                </w:tcPr>
                <w:p w14:paraId="77206EC0" w14:textId="27CC42CE" w:rsidR="00FD7B32" w:rsidRPr="00C81135" w:rsidRDefault="00407151" w:rsidP="00785827">
                  <w:pPr>
                    <w:rPr>
                      <w:rFonts w:ascii="Myriad Pro" w:hAnsi="Myriad Pro"/>
                      <w:szCs w:val="20"/>
                      <w:lang w:val="en-US"/>
                    </w:rPr>
                  </w:pPr>
                  <w:r>
                    <w:rPr>
                      <w:rFonts w:ascii="Myriad Pro" w:hAnsi="Myriad Pro"/>
                      <w:szCs w:val="20"/>
                      <w:lang w:val="en-US"/>
                    </w:rPr>
                    <w:t xml:space="preserve">Yes  </w:t>
                  </w:r>
                  <w:sdt>
                    <w:sdtPr>
                      <w:rPr>
                        <w:rFonts w:ascii="Myriad Pro" w:hAnsi="Myriad Pro"/>
                        <w:szCs w:val="20"/>
                        <w:lang w:val="en-US"/>
                      </w:rPr>
                      <w:id w:val="85190738"/>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rFonts w:ascii="Myriad Pro" w:hAnsi="Myriad Pro"/>
                      <w:szCs w:val="20"/>
                      <w:lang w:val="en-US"/>
                    </w:rPr>
                    <w:t xml:space="preserve">   No </w:t>
                  </w:r>
                  <w:sdt>
                    <w:sdtPr>
                      <w:rPr>
                        <w:rFonts w:ascii="Myriad Pro" w:hAnsi="Myriad Pro"/>
                        <w:szCs w:val="20"/>
                        <w:lang w:val="en-US"/>
                      </w:rPr>
                      <w:id w:val="-200479429"/>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p>
              </w:tc>
              <w:tc>
                <w:tcPr>
                  <w:tcW w:w="3223" w:type="dxa"/>
                </w:tcPr>
                <w:p w14:paraId="3245A121" w14:textId="77777777" w:rsidR="00FD7B32" w:rsidRPr="00C81135" w:rsidRDefault="00FD7B32" w:rsidP="00785827">
                  <w:pPr>
                    <w:rPr>
                      <w:rFonts w:ascii="Myriad Pro" w:hAnsi="Myriad Pro"/>
                      <w:szCs w:val="20"/>
                      <w:lang w:val="en-US"/>
                    </w:rPr>
                  </w:pPr>
                </w:p>
              </w:tc>
            </w:tr>
            <w:tr w:rsidR="00B72BBC" w:rsidRPr="00C81135" w14:paraId="45BD4383" w14:textId="77777777" w:rsidTr="43E4A67D">
              <w:tc>
                <w:tcPr>
                  <w:tcW w:w="3222" w:type="dxa"/>
                </w:tcPr>
                <w:p w14:paraId="41D0EC4C" w14:textId="6D1C1042" w:rsidR="00B72BBC" w:rsidRDefault="00B72BBC" w:rsidP="00785827">
                  <w:pPr>
                    <w:rPr>
                      <w:rFonts w:ascii="Myriad Pro" w:hAnsi="Myriad Pro"/>
                      <w:szCs w:val="20"/>
                      <w:lang w:val="en-US"/>
                    </w:rPr>
                  </w:pPr>
                  <w:r>
                    <w:rPr>
                      <w:rFonts w:ascii="Myriad Pro" w:hAnsi="Myriad Pro"/>
                      <w:szCs w:val="20"/>
                      <w:lang w:val="en-US"/>
                    </w:rPr>
                    <w:t>School Partnership / Positive Start program</w:t>
                  </w:r>
                </w:p>
              </w:tc>
              <w:tc>
                <w:tcPr>
                  <w:tcW w:w="3223" w:type="dxa"/>
                </w:tcPr>
                <w:p w14:paraId="0705FEB2" w14:textId="5BA444E1" w:rsidR="00B72BBC" w:rsidRDefault="00B72BBC" w:rsidP="00785827">
                  <w:pPr>
                    <w:rPr>
                      <w:rFonts w:ascii="Myriad Pro" w:hAnsi="Myriad Pro"/>
                      <w:szCs w:val="20"/>
                      <w:lang w:val="en-US"/>
                    </w:rPr>
                  </w:pPr>
                  <w:r>
                    <w:rPr>
                      <w:rFonts w:ascii="Myriad Pro" w:hAnsi="Myriad Pro"/>
                      <w:szCs w:val="20"/>
                      <w:lang w:val="en-US"/>
                    </w:rPr>
                    <w:t xml:space="preserve">Yes  </w:t>
                  </w:r>
                  <w:sdt>
                    <w:sdtPr>
                      <w:rPr>
                        <w:rFonts w:ascii="Myriad Pro" w:hAnsi="Myriad Pro"/>
                        <w:szCs w:val="20"/>
                        <w:lang w:val="en-US"/>
                      </w:rPr>
                      <w:id w:val="-1414544994"/>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rFonts w:ascii="Myriad Pro" w:hAnsi="Myriad Pro"/>
                      <w:szCs w:val="20"/>
                      <w:lang w:val="en-US"/>
                    </w:rPr>
                    <w:t xml:space="preserve">   No </w:t>
                  </w:r>
                  <w:sdt>
                    <w:sdtPr>
                      <w:rPr>
                        <w:rFonts w:ascii="Myriad Pro" w:hAnsi="Myriad Pro"/>
                        <w:szCs w:val="20"/>
                        <w:lang w:val="en-US"/>
                      </w:rPr>
                      <w:id w:val="792799718"/>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p>
              </w:tc>
              <w:tc>
                <w:tcPr>
                  <w:tcW w:w="3223" w:type="dxa"/>
                </w:tcPr>
                <w:p w14:paraId="0C08B966" w14:textId="77777777" w:rsidR="00B72BBC" w:rsidRPr="00C81135" w:rsidRDefault="00B72BBC" w:rsidP="00785827">
                  <w:pPr>
                    <w:rPr>
                      <w:rFonts w:ascii="Myriad Pro" w:hAnsi="Myriad Pro"/>
                      <w:szCs w:val="20"/>
                      <w:lang w:val="en-US"/>
                    </w:rPr>
                  </w:pPr>
                </w:p>
              </w:tc>
            </w:tr>
            <w:tr w:rsidR="69B9AEA7" w14:paraId="13DA86C0" w14:textId="77777777" w:rsidTr="43E4A67D">
              <w:tc>
                <w:tcPr>
                  <w:tcW w:w="3222" w:type="dxa"/>
                </w:tcPr>
                <w:p w14:paraId="0130E336" w14:textId="6F73FDA2" w:rsidR="69B9AEA7" w:rsidRDefault="43AEC9D4" w:rsidP="43E4A67D">
                  <w:pPr>
                    <w:spacing w:line="259" w:lineRule="auto"/>
                    <w:rPr>
                      <w:rFonts w:ascii="Myriad Pro" w:hAnsi="Myriad Pro"/>
                      <w:lang w:val="en-US"/>
                    </w:rPr>
                  </w:pPr>
                  <w:r w:rsidRPr="43E4A67D">
                    <w:rPr>
                      <w:rFonts w:ascii="Myriad Pro" w:hAnsi="Myriad Pro"/>
                      <w:lang w:val="en-US"/>
                    </w:rPr>
                    <w:t>Future Leaders</w:t>
                  </w:r>
                </w:p>
              </w:tc>
              <w:tc>
                <w:tcPr>
                  <w:tcW w:w="3223" w:type="dxa"/>
                </w:tcPr>
                <w:p w14:paraId="64FA3ED1" w14:textId="4F25A4DB" w:rsidR="69B9AEA7" w:rsidRDefault="0845ACBC" w:rsidP="43E4A67D">
                  <w:pPr>
                    <w:rPr>
                      <w:rFonts w:ascii="Myriad Pro" w:hAnsi="Myriad Pro"/>
                      <w:lang w:val="en-US"/>
                    </w:rPr>
                  </w:pPr>
                  <w:r w:rsidRPr="43E4A67D">
                    <w:rPr>
                      <w:rFonts w:ascii="Myriad Pro" w:hAnsi="Myriad Pro"/>
                      <w:lang w:val="en-US"/>
                    </w:rPr>
                    <w:t xml:space="preserve">Yes  </w:t>
                  </w:r>
                  <w:r w:rsidRPr="43E4A67D">
                    <w:rPr>
                      <w:rFonts w:ascii="MS Gothic" w:eastAsia="MS Gothic" w:hAnsi="MS Gothic"/>
                      <w:lang w:val="en-US"/>
                    </w:rPr>
                    <w:t>☐</w:t>
                  </w:r>
                  <w:r w:rsidRPr="43E4A67D">
                    <w:rPr>
                      <w:rFonts w:ascii="Myriad Pro" w:hAnsi="Myriad Pro"/>
                      <w:lang w:val="en-US"/>
                    </w:rPr>
                    <w:t xml:space="preserve">   No </w:t>
                  </w:r>
                  <w:r w:rsidRPr="43E4A67D">
                    <w:rPr>
                      <w:rFonts w:ascii="MS Gothic" w:eastAsia="MS Gothic" w:hAnsi="MS Gothic"/>
                      <w:lang w:val="en-US"/>
                    </w:rPr>
                    <w:t>☐</w:t>
                  </w:r>
                </w:p>
                <w:p w14:paraId="41C7306E" w14:textId="3C750237" w:rsidR="69B9AEA7" w:rsidRDefault="69B9AEA7" w:rsidP="69B9AEA7">
                  <w:pPr>
                    <w:rPr>
                      <w:lang w:val="en-US"/>
                    </w:rPr>
                  </w:pPr>
                </w:p>
              </w:tc>
              <w:tc>
                <w:tcPr>
                  <w:tcW w:w="3223" w:type="dxa"/>
                </w:tcPr>
                <w:p w14:paraId="37564E66" w14:textId="43905785" w:rsidR="69B9AEA7" w:rsidRDefault="69B9AEA7" w:rsidP="69B9AEA7">
                  <w:pPr>
                    <w:rPr>
                      <w:lang w:val="en-US"/>
                    </w:rPr>
                  </w:pPr>
                </w:p>
              </w:tc>
            </w:tr>
            <w:tr w:rsidR="69B9AEA7" w14:paraId="69B0EFE1" w14:textId="77777777" w:rsidTr="43E4A67D">
              <w:tc>
                <w:tcPr>
                  <w:tcW w:w="3222" w:type="dxa"/>
                </w:tcPr>
                <w:p w14:paraId="2328D216" w14:textId="77E37ADE" w:rsidR="69B9AEA7" w:rsidRDefault="43AEC9D4" w:rsidP="43E4A67D">
                  <w:pPr>
                    <w:spacing w:line="259" w:lineRule="auto"/>
                    <w:rPr>
                      <w:rFonts w:ascii="Myriad Pro" w:hAnsi="Myriad Pro"/>
                      <w:lang w:val="en-US"/>
                    </w:rPr>
                  </w:pPr>
                  <w:r w:rsidRPr="43E4A67D">
                    <w:rPr>
                      <w:rFonts w:ascii="Myriad Pro" w:hAnsi="Myriad Pro"/>
                      <w:lang w:val="en-US"/>
                    </w:rPr>
                    <w:t>Diversity and Inclusion Programs (</w:t>
                  </w:r>
                  <w:proofErr w:type="spellStart"/>
                  <w:r w:rsidRPr="43E4A67D">
                    <w:rPr>
                      <w:rFonts w:ascii="Myriad Pro" w:hAnsi="Myriad Pro"/>
                      <w:lang w:val="en-US"/>
                    </w:rPr>
                    <w:t>ie</w:t>
                  </w:r>
                  <w:proofErr w:type="spellEnd"/>
                  <w:r w:rsidRPr="43E4A67D">
                    <w:rPr>
                      <w:rFonts w:ascii="Myriad Pro" w:hAnsi="Myriad Pro"/>
                      <w:lang w:val="en-US"/>
                    </w:rPr>
                    <w:t xml:space="preserve">. Blind and Low Vision, wheelchair tennis, multicultural, </w:t>
                  </w:r>
                  <w:proofErr w:type="spellStart"/>
                  <w:r w:rsidRPr="43E4A67D">
                    <w:rPr>
                      <w:rFonts w:ascii="Myriad Pro" w:hAnsi="Myriad Pro"/>
                      <w:lang w:val="en-US"/>
                    </w:rPr>
                    <w:t>etc</w:t>
                  </w:r>
                  <w:proofErr w:type="spellEnd"/>
                  <w:r w:rsidRPr="43E4A67D">
                    <w:rPr>
                      <w:rFonts w:ascii="Myriad Pro" w:hAnsi="Myriad Pro"/>
                      <w:lang w:val="en-US"/>
                    </w:rPr>
                    <w:t>)</w:t>
                  </w:r>
                </w:p>
              </w:tc>
              <w:tc>
                <w:tcPr>
                  <w:tcW w:w="3223" w:type="dxa"/>
                </w:tcPr>
                <w:p w14:paraId="114103D5" w14:textId="4E3F2B58" w:rsidR="69B9AEA7" w:rsidRDefault="0845ACBC" w:rsidP="43E4A67D">
                  <w:pPr>
                    <w:rPr>
                      <w:rFonts w:ascii="Myriad Pro" w:hAnsi="Myriad Pro"/>
                      <w:lang w:val="en-US"/>
                    </w:rPr>
                  </w:pPr>
                  <w:r w:rsidRPr="43E4A67D">
                    <w:rPr>
                      <w:rFonts w:ascii="Myriad Pro" w:hAnsi="Myriad Pro"/>
                      <w:lang w:val="en-US"/>
                    </w:rPr>
                    <w:t xml:space="preserve">Yes  </w:t>
                  </w:r>
                  <w:r w:rsidRPr="43E4A67D">
                    <w:rPr>
                      <w:rFonts w:ascii="MS Gothic" w:eastAsia="MS Gothic" w:hAnsi="MS Gothic"/>
                      <w:lang w:val="en-US"/>
                    </w:rPr>
                    <w:t>☐</w:t>
                  </w:r>
                  <w:r w:rsidRPr="43E4A67D">
                    <w:rPr>
                      <w:rFonts w:ascii="Myriad Pro" w:hAnsi="Myriad Pro"/>
                      <w:lang w:val="en-US"/>
                    </w:rPr>
                    <w:t xml:space="preserve">   No </w:t>
                  </w:r>
                  <w:r w:rsidRPr="43E4A67D">
                    <w:rPr>
                      <w:rFonts w:ascii="MS Gothic" w:eastAsia="MS Gothic" w:hAnsi="MS Gothic"/>
                      <w:lang w:val="en-US"/>
                    </w:rPr>
                    <w:t>☐</w:t>
                  </w:r>
                </w:p>
                <w:p w14:paraId="295BF4D6" w14:textId="1D513EDA" w:rsidR="69B9AEA7" w:rsidRDefault="69B9AEA7" w:rsidP="69B9AEA7">
                  <w:pPr>
                    <w:rPr>
                      <w:lang w:val="en-US"/>
                    </w:rPr>
                  </w:pPr>
                </w:p>
              </w:tc>
              <w:tc>
                <w:tcPr>
                  <w:tcW w:w="3223" w:type="dxa"/>
                </w:tcPr>
                <w:p w14:paraId="74E9E5BA" w14:textId="4A80BDBC" w:rsidR="69B9AEA7" w:rsidRDefault="69B9AEA7" w:rsidP="69B9AEA7">
                  <w:pPr>
                    <w:rPr>
                      <w:lang w:val="en-US"/>
                    </w:rPr>
                  </w:pPr>
                </w:p>
              </w:tc>
            </w:tr>
            <w:tr w:rsidR="00FD7B32" w:rsidRPr="00C81135" w14:paraId="71A659A7" w14:textId="77777777" w:rsidTr="43E4A67D">
              <w:tc>
                <w:tcPr>
                  <w:tcW w:w="3222" w:type="dxa"/>
                </w:tcPr>
                <w:p w14:paraId="72BCB9E1" w14:textId="7A845026" w:rsidR="00FD7B32" w:rsidRDefault="00FD7B32" w:rsidP="00785827">
                  <w:pPr>
                    <w:rPr>
                      <w:rFonts w:ascii="Myriad Pro" w:hAnsi="Myriad Pro"/>
                      <w:szCs w:val="20"/>
                      <w:lang w:val="en-US"/>
                    </w:rPr>
                  </w:pPr>
                  <w:r>
                    <w:rPr>
                      <w:rFonts w:ascii="Myriad Pro" w:hAnsi="Myriad Pro"/>
                      <w:szCs w:val="20"/>
                      <w:lang w:val="en-US"/>
                    </w:rPr>
                    <w:t>Other (please specify below)</w:t>
                  </w:r>
                </w:p>
              </w:tc>
              <w:tc>
                <w:tcPr>
                  <w:tcW w:w="3223" w:type="dxa"/>
                </w:tcPr>
                <w:p w14:paraId="4D33EDD7" w14:textId="77777777" w:rsidR="00FD7B32" w:rsidRPr="00C81135" w:rsidRDefault="00FD7B32" w:rsidP="00785827">
                  <w:pPr>
                    <w:rPr>
                      <w:rFonts w:ascii="Myriad Pro" w:hAnsi="Myriad Pro"/>
                      <w:szCs w:val="20"/>
                      <w:lang w:val="en-US"/>
                    </w:rPr>
                  </w:pPr>
                </w:p>
              </w:tc>
              <w:tc>
                <w:tcPr>
                  <w:tcW w:w="3223" w:type="dxa"/>
                </w:tcPr>
                <w:p w14:paraId="5C3829BF" w14:textId="77777777" w:rsidR="00FD7B32" w:rsidRPr="00C81135" w:rsidRDefault="00FD7B32" w:rsidP="00785827">
                  <w:pPr>
                    <w:rPr>
                      <w:rFonts w:ascii="Myriad Pro" w:hAnsi="Myriad Pro"/>
                      <w:szCs w:val="20"/>
                      <w:lang w:val="en-US"/>
                    </w:rPr>
                  </w:pPr>
                </w:p>
              </w:tc>
            </w:tr>
          </w:tbl>
          <w:p w14:paraId="28C15E16" w14:textId="77777777" w:rsidR="003F1801" w:rsidRDefault="003F1801" w:rsidP="00785827">
            <w:pPr>
              <w:rPr>
                <w:rFonts w:ascii="Myriad Pro" w:hAnsi="Myriad Pro"/>
                <w:szCs w:val="20"/>
                <w:lang w:val="en-US"/>
              </w:rPr>
            </w:pPr>
          </w:p>
          <w:p w14:paraId="6603392E" w14:textId="77777777" w:rsidR="008308B2" w:rsidRPr="00C81135" w:rsidRDefault="008308B2" w:rsidP="00785827">
            <w:pPr>
              <w:rPr>
                <w:rFonts w:ascii="Myriad Pro" w:hAnsi="Myriad Pro"/>
                <w:szCs w:val="20"/>
                <w:lang w:val="en-US"/>
              </w:rPr>
            </w:pPr>
          </w:p>
          <w:p w14:paraId="3BFBEDF4" w14:textId="2A4EB6A3" w:rsidR="003F1801" w:rsidRDefault="003F1801" w:rsidP="00785827">
            <w:pPr>
              <w:rPr>
                <w:rFonts w:ascii="Myriad Pro" w:hAnsi="Myriad Pro"/>
                <w:color w:val="5F5F5F"/>
                <w:szCs w:val="20"/>
                <w:lang w:val="en-US"/>
              </w:rPr>
            </w:pPr>
          </w:p>
        </w:tc>
      </w:tr>
      <w:tr w:rsidR="00E7385D" w14:paraId="41CBD68A" w14:textId="77777777" w:rsidTr="43E4A67D">
        <w:tc>
          <w:tcPr>
            <w:tcW w:w="562" w:type="dxa"/>
            <w:vMerge w:val="restart"/>
            <w:tcBorders>
              <w:top w:val="single" w:sz="8" w:space="0" w:color="auto"/>
              <w:left w:val="single" w:sz="8" w:space="0" w:color="auto"/>
              <w:bottom w:val="single" w:sz="8" w:space="0" w:color="auto"/>
              <w:right w:val="single" w:sz="8" w:space="0" w:color="auto"/>
            </w:tcBorders>
            <w:vAlign w:val="center"/>
          </w:tcPr>
          <w:p w14:paraId="28C6D109" w14:textId="71D2B8DC" w:rsidR="00E7385D" w:rsidRPr="00E7385D" w:rsidRDefault="000C2A6D" w:rsidP="00E7385D">
            <w:pPr>
              <w:jc w:val="center"/>
              <w:rPr>
                <w:rFonts w:ascii="Myriad Pro" w:hAnsi="Myriad Pro"/>
                <w:szCs w:val="20"/>
                <w:lang w:val="en-US"/>
              </w:rPr>
            </w:pPr>
            <w:r>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0342A90D" w14:textId="7240F804" w:rsidR="000C2A6D" w:rsidRPr="000C2A6D" w:rsidRDefault="000C2A6D" w:rsidP="000C2A6D">
            <w:pPr>
              <w:rPr>
                <w:rFonts w:ascii="Myriad Pro" w:eastAsia="Calibri" w:hAnsi="Myriad Pro"/>
              </w:rPr>
            </w:pPr>
            <w:r w:rsidRPr="69B9AEA7">
              <w:rPr>
                <w:rFonts w:ascii="Myriad Pro" w:eastAsia="Calibri" w:hAnsi="Myriad Pro"/>
              </w:rPr>
              <w:t xml:space="preserve">The level of stakeholder engagement and strength of relationships the club or centre holds to assist </w:t>
            </w:r>
          </w:p>
          <w:p w14:paraId="2F5C05E1" w14:textId="77777777" w:rsidR="000C2A6D" w:rsidRPr="000C2A6D" w:rsidRDefault="000C2A6D" w:rsidP="000C2A6D">
            <w:pPr>
              <w:rPr>
                <w:rFonts w:ascii="Myriad Pro" w:eastAsia="Calibri" w:hAnsi="Myriad Pro"/>
              </w:rPr>
            </w:pPr>
            <w:r w:rsidRPr="000C2A6D">
              <w:rPr>
                <w:rFonts w:ascii="Myriad Pro" w:eastAsia="Calibri" w:hAnsi="Myriad Pro"/>
              </w:rPr>
              <w:t xml:space="preserve">in continuing to grow and develop i.e. the club and coach relationship, local government, </w:t>
            </w:r>
          </w:p>
          <w:p w14:paraId="6E4E02BC" w14:textId="785A5E61" w:rsidR="00E7385D" w:rsidRDefault="000C2A6D" w:rsidP="000C2A6D">
            <w:pPr>
              <w:rPr>
                <w:rFonts w:ascii="Myriad Pro" w:hAnsi="Myriad Pro"/>
                <w:color w:val="5F5F5F"/>
                <w:szCs w:val="20"/>
                <w:lang w:val="en-US"/>
              </w:rPr>
            </w:pPr>
            <w:r w:rsidRPr="000C2A6D">
              <w:rPr>
                <w:rFonts w:ascii="Myriad Pro" w:eastAsia="Calibri" w:hAnsi="Myriad Pro"/>
              </w:rPr>
              <w:t>community partnerships, Tennis Victoria</w:t>
            </w:r>
          </w:p>
        </w:tc>
      </w:tr>
      <w:tr w:rsidR="00E7385D" w14:paraId="04CAD4B2" w14:textId="77777777" w:rsidTr="43E4A67D">
        <w:tc>
          <w:tcPr>
            <w:tcW w:w="562" w:type="dxa"/>
            <w:vMerge/>
            <w:vAlign w:val="center"/>
          </w:tcPr>
          <w:p w14:paraId="43F249DE"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93A0CF9" w14:textId="77777777" w:rsidR="00E7385D" w:rsidRDefault="00E7385D" w:rsidP="00785827">
            <w:pPr>
              <w:rPr>
                <w:rFonts w:ascii="Myriad Pro" w:hAnsi="Myriad Pro"/>
                <w:color w:val="5F5F5F"/>
                <w:szCs w:val="20"/>
                <w:lang w:val="en-US"/>
              </w:rPr>
            </w:pPr>
          </w:p>
          <w:p w14:paraId="18A42CB9" w14:textId="77777777" w:rsidR="00E7385D" w:rsidRDefault="00E7385D" w:rsidP="00785827">
            <w:pPr>
              <w:rPr>
                <w:rFonts w:ascii="Myriad Pro" w:hAnsi="Myriad Pro"/>
                <w:color w:val="5F5F5F"/>
                <w:szCs w:val="20"/>
                <w:lang w:val="en-US"/>
              </w:rPr>
            </w:pPr>
          </w:p>
          <w:p w14:paraId="4108AC67" w14:textId="19276D98" w:rsidR="003F1801" w:rsidRDefault="003F1801" w:rsidP="00785827">
            <w:pPr>
              <w:rPr>
                <w:rFonts w:ascii="Myriad Pro" w:hAnsi="Myriad Pro"/>
                <w:color w:val="5F5F5F"/>
                <w:szCs w:val="20"/>
                <w:lang w:val="en-US"/>
              </w:rPr>
            </w:pPr>
          </w:p>
        </w:tc>
      </w:tr>
      <w:tr w:rsidR="00E7385D" w14:paraId="2D0D2FBC" w14:textId="77777777" w:rsidTr="43E4A67D">
        <w:tc>
          <w:tcPr>
            <w:tcW w:w="562" w:type="dxa"/>
            <w:vMerge w:val="restart"/>
            <w:tcBorders>
              <w:top w:val="single" w:sz="8" w:space="0" w:color="auto"/>
              <w:left w:val="single" w:sz="8" w:space="0" w:color="auto"/>
              <w:bottom w:val="single" w:sz="8" w:space="0" w:color="auto"/>
              <w:right w:val="single" w:sz="8" w:space="0" w:color="auto"/>
            </w:tcBorders>
            <w:vAlign w:val="center"/>
          </w:tcPr>
          <w:p w14:paraId="744E6C01" w14:textId="456CF0CD" w:rsidR="00E7385D" w:rsidRPr="00E7385D" w:rsidRDefault="000C2A6D" w:rsidP="00E7385D">
            <w:pPr>
              <w:jc w:val="center"/>
              <w:rPr>
                <w:rFonts w:ascii="Myriad Pro" w:hAnsi="Myriad Pro"/>
                <w:szCs w:val="20"/>
                <w:lang w:val="en-US"/>
              </w:rPr>
            </w:pPr>
            <w:r>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7F925D2B" w14:textId="4F5347BB" w:rsidR="00E7385D" w:rsidRDefault="000C2A6D" w:rsidP="00785827">
            <w:pPr>
              <w:rPr>
                <w:rFonts w:ascii="Myriad Pro" w:hAnsi="Myriad Pro"/>
                <w:color w:val="5F5F5F"/>
                <w:szCs w:val="20"/>
                <w:lang w:val="en-US"/>
              </w:rPr>
            </w:pPr>
            <w:r w:rsidRPr="000C2A6D">
              <w:rPr>
                <w:rFonts w:ascii="Myriad Pro" w:hAnsi="Myriad Pro"/>
              </w:rPr>
              <w:t>Demonstration of retention and participation growth (number of unique participants) including pathways for junior and adult tennis players</w:t>
            </w:r>
          </w:p>
        </w:tc>
      </w:tr>
      <w:tr w:rsidR="00E7385D" w14:paraId="737545C0" w14:textId="77777777" w:rsidTr="43E4A67D">
        <w:tc>
          <w:tcPr>
            <w:tcW w:w="562" w:type="dxa"/>
            <w:vMerge/>
            <w:vAlign w:val="center"/>
          </w:tcPr>
          <w:p w14:paraId="6DED1589"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6ED6702" w14:textId="28850DCD" w:rsidR="003F1801" w:rsidRDefault="003F1801" w:rsidP="00785827">
            <w:pPr>
              <w:rPr>
                <w:rFonts w:ascii="Myriad Pro" w:hAnsi="Myriad Pro"/>
                <w:color w:val="5F5F5F"/>
                <w:szCs w:val="20"/>
                <w:lang w:val="en-US"/>
              </w:rPr>
            </w:pPr>
          </w:p>
          <w:p w14:paraId="568C2945" w14:textId="77777777" w:rsidR="003F1801" w:rsidRDefault="003F1801" w:rsidP="00785827">
            <w:pPr>
              <w:rPr>
                <w:rFonts w:ascii="Myriad Pro" w:hAnsi="Myriad Pro"/>
                <w:color w:val="5F5F5F"/>
                <w:szCs w:val="20"/>
                <w:lang w:val="en-US"/>
              </w:rPr>
            </w:pPr>
          </w:p>
          <w:p w14:paraId="3B602B98" w14:textId="159D81E0" w:rsidR="007F6EE9" w:rsidRDefault="007F6EE9" w:rsidP="00785827">
            <w:pPr>
              <w:rPr>
                <w:rFonts w:ascii="Myriad Pro" w:hAnsi="Myriad Pro"/>
                <w:color w:val="5F5F5F"/>
                <w:szCs w:val="20"/>
                <w:lang w:val="en-US"/>
              </w:rPr>
            </w:pPr>
          </w:p>
        </w:tc>
      </w:tr>
      <w:tr w:rsidR="00E7385D" w14:paraId="2C8DC31F" w14:textId="77777777" w:rsidTr="43E4A67D">
        <w:tc>
          <w:tcPr>
            <w:tcW w:w="562" w:type="dxa"/>
            <w:vMerge w:val="restart"/>
            <w:tcBorders>
              <w:top w:val="single" w:sz="8" w:space="0" w:color="auto"/>
              <w:left w:val="single" w:sz="8" w:space="0" w:color="auto"/>
              <w:bottom w:val="single" w:sz="8" w:space="0" w:color="auto"/>
              <w:right w:val="single" w:sz="8" w:space="0" w:color="auto"/>
            </w:tcBorders>
            <w:vAlign w:val="center"/>
          </w:tcPr>
          <w:p w14:paraId="7501C74A" w14:textId="5642259E" w:rsidR="00E7385D" w:rsidRPr="00E7385D" w:rsidRDefault="00F51DF3" w:rsidP="00E7385D">
            <w:pPr>
              <w:jc w:val="center"/>
              <w:rPr>
                <w:rFonts w:ascii="Myriad Pro" w:hAnsi="Myriad Pro"/>
                <w:szCs w:val="20"/>
                <w:lang w:val="en-US"/>
              </w:rPr>
            </w:pPr>
            <w:r>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60475B7D" w14:textId="7B38CF40" w:rsidR="00E7385D" w:rsidRDefault="008A02EF" w:rsidP="002C02FB">
            <w:pPr>
              <w:rPr>
                <w:rFonts w:ascii="Myriad Pro" w:hAnsi="Myriad Pro"/>
                <w:color w:val="5F5F5F"/>
                <w:szCs w:val="20"/>
                <w:lang w:val="en-US"/>
              </w:rPr>
            </w:pPr>
            <w:r w:rsidRPr="008A02EF">
              <w:rPr>
                <w:rFonts w:ascii="Myriad Pro" w:eastAsia="Calibri" w:hAnsi="Myriad Pro"/>
              </w:rPr>
              <w:t>Is your club digitally enabled? Please click the relevant digital tools your club uses:</w:t>
            </w:r>
          </w:p>
        </w:tc>
      </w:tr>
      <w:tr w:rsidR="00E7385D" w14:paraId="0CD48465" w14:textId="77777777" w:rsidTr="43E4A67D">
        <w:tc>
          <w:tcPr>
            <w:tcW w:w="562" w:type="dxa"/>
            <w:vMerge/>
          </w:tcPr>
          <w:p w14:paraId="558347A3" w14:textId="77777777" w:rsidR="00E7385D" w:rsidRDefault="00E7385D" w:rsidP="00E7385D">
            <w:pPr>
              <w:rPr>
                <w:rFonts w:ascii="Myriad Pro" w:hAnsi="Myriad Pro"/>
                <w:color w:val="5F5F5F"/>
                <w:szCs w:val="20"/>
                <w:lang w:val="en-US"/>
              </w:rPr>
            </w:pPr>
          </w:p>
        </w:tc>
        <w:tc>
          <w:tcPr>
            <w:tcW w:w="9894" w:type="dxa"/>
            <w:tcBorders>
              <w:top w:val="single" w:sz="8" w:space="0" w:color="auto"/>
              <w:left w:val="single" w:sz="8" w:space="0" w:color="auto"/>
              <w:bottom w:val="single" w:sz="4" w:space="0" w:color="auto"/>
              <w:right w:val="single" w:sz="8" w:space="0" w:color="auto"/>
            </w:tcBorders>
          </w:tcPr>
          <w:p w14:paraId="6425B76F" w14:textId="2076E8ED" w:rsidR="00A01765" w:rsidRPr="008A02EF" w:rsidRDefault="00B7775B" w:rsidP="00A01765">
            <w:pPr>
              <w:ind w:left="360"/>
              <w:rPr>
                <w:rFonts w:ascii="Myriad Pro" w:hAnsi="Myriad Pro"/>
                <w:szCs w:val="20"/>
              </w:rPr>
            </w:pPr>
            <w:sdt>
              <w:sdtPr>
                <w:rPr>
                  <w:rFonts w:ascii="Myriad Pro" w:hAnsi="Myriad Pro"/>
                  <w:szCs w:val="20"/>
                </w:rPr>
                <w:id w:val="-846855599"/>
                <w14:checkbox>
                  <w14:checked w14:val="0"/>
                  <w14:checkedState w14:val="2612" w14:font="MS Gothic"/>
                  <w14:uncheckedState w14:val="2610" w14:font="MS Gothic"/>
                </w14:checkbox>
              </w:sdtPr>
              <w:sdtContent>
                <w:r w:rsidR="008A02EF" w:rsidRPr="008A02EF">
                  <w:rPr>
                    <w:rFonts w:ascii="MS Gothic" w:eastAsia="MS Gothic" w:hAnsi="MS Gothic" w:hint="eastAsia"/>
                    <w:szCs w:val="20"/>
                  </w:rPr>
                  <w:t>☐</w:t>
                </w:r>
              </w:sdtContent>
            </w:sdt>
            <w:r w:rsidR="00A01765" w:rsidRPr="008A02EF">
              <w:rPr>
                <w:rFonts w:ascii="Myriad Pro" w:hAnsi="Myriad Pro"/>
                <w:szCs w:val="20"/>
              </w:rPr>
              <w:t>Clubspark / membership management system</w:t>
            </w:r>
          </w:p>
          <w:p w14:paraId="15FAFE82" w14:textId="75E52B8F" w:rsidR="00A01765" w:rsidRPr="008A02EF" w:rsidRDefault="00B7775B" w:rsidP="69B9AEA7">
            <w:pPr>
              <w:ind w:left="360"/>
              <w:rPr>
                <w:rFonts w:ascii="Myriad Pro" w:hAnsi="Myriad Pro"/>
              </w:rPr>
            </w:pPr>
            <w:sdt>
              <w:sdtPr>
                <w:rPr>
                  <w:rFonts w:ascii="Myriad Pro" w:hAnsi="Myriad Pro"/>
                </w:rPr>
                <w:id w:val="-1289271919"/>
                <w:placeholder>
                  <w:docPart w:val="DefaultPlaceholder_1081868574"/>
                </w:placeholder>
                <w14:checkbox>
                  <w14:checked w14:val="0"/>
                  <w14:checkedState w14:val="2612" w14:font="MS Gothic"/>
                  <w14:uncheckedState w14:val="2610" w14:font="MS Gothic"/>
                </w14:checkbox>
              </w:sdtPr>
              <w:sdtContent>
                <w:r w:rsidR="54D8F4D6" w:rsidRPr="69B9AEA7">
                  <w:rPr>
                    <w:rFonts w:ascii="MS Gothic" w:eastAsia="MS Gothic" w:hAnsi="MS Gothic"/>
                  </w:rPr>
                  <w:t>☐</w:t>
                </w:r>
              </w:sdtContent>
            </w:sdt>
            <w:r w:rsidR="54D8F4D6" w:rsidRPr="69B9AEA7">
              <w:rPr>
                <w:rFonts w:ascii="Myriad Pro" w:hAnsi="Myriad Pro"/>
              </w:rPr>
              <w:t>Book a Court /</w:t>
            </w:r>
            <w:proofErr w:type="spellStart"/>
            <w:r w:rsidR="54D8F4D6" w:rsidRPr="69B9AEA7">
              <w:rPr>
                <w:rFonts w:ascii="Myriad Pro" w:hAnsi="Myriad Pro"/>
              </w:rPr>
              <w:t>I</w:t>
            </w:r>
            <w:r w:rsidR="54D8F4D6" w:rsidRPr="43E4A67D">
              <w:rPr>
                <w:rFonts w:ascii="Myriad Pro" w:hAnsi="Myriad Pro"/>
              </w:rPr>
              <w:t>gloohome</w:t>
            </w:r>
            <w:proofErr w:type="spellEnd"/>
            <w:r w:rsidR="54D8F4D6" w:rsidRPr="43E4A67D">
              <w:rPr>
                <w:rFonts w:ascii="Myriad Pro" w:hAnsi="Myriad Pro"/>
              </w:rPr>
              <w:t xml:space="preserve"> Lock/</w:t>
            </w:r>
            <w:r w:rsidR="54D8F4D6" w:rsidRPr="69B9AEA7">
              <w:rPr>
                <w:rFonts w:ascii="Myriad Pro" w:hAnsi="Myriad Pro"/>
              </w:rPr>
              <w:t xml:space="preserve"> Court Hire system</w:t>
            </w:r>
          </w:p>
          <w:p w14:paraId="59028B41" w14:textId="55F3F2DE" w:rsidR="00A01765" w:rsidRPr="008A02EF" w:rsidRDefault="00B7775B" w:rsidP="00A01765">
            <w:pPr>
              <w:ind w:left="360"/>
              <w:rPr>
                <w:rFonts w:ascii="Myriad Pro" w:hAnsi="Myriad Pro"/>
                <w:szCs w:val="20"/>
              </w:rPr>
            </w:pPr>
            <w:sdt>
              <w:sdtPr>
                <w:rPr>
                  <w:rFonts w:ascii="Myriad Pro" w:hAnsi="Myriad Pro"/>
                  <w:szCs w:val="20"/>
                </w:rPr>
                <w:id w:val="-770234963"/>
                <w14:checkbox>
                  <w14:checked w14:val="0"/>
                  <w14:checkedState w14:val="2612" w14:font="MS Gothic"/>
                  <w14:uncheckedState w14:val="2610" w14:font="MS Gothic"/>
                </w14:checkbox>
              </w:sdtPr>
              <w:sdtContent>
                <w:r w:rsidR="00A01765" w:rsidRPr="008A02EF">
                  <w:rPr>
                    <w:rFonts w:ascii="MS Gothic" w:eastAsia="MS Gothic" w:hAnsi="MS Gothic" w:hint="eastAsia"/>
                    <w:szCs w:val="20"/>
                  </w:rPr>
                  <w:t>☐</w:t>
                </w:r>
              </w:sdtContent>
            </w:sdt>
            <w:r w:rsidR="00A01765" w:rsidRPr="008A02EF">
              <w:rPr>
                <w:rFonts w:ascii="Myriad Pro" w:hAnsi="Myriad Pro"/>
                <w:szCs w:val="20"/>
              </w:rPr>
              <w:t>Social media</w:t>
            </w:r>
          </w:p>
          <w:p w14:paraId="6188710A" w14:textId="5ADD7C7E" w:rsidR="00E7385D" w:rsidRPr="008A02EF" w:rsidRDefault="00B7775B" w:rsidP="00A01765">
            <w:pPr>
              <w:ind w:left="360"/>
              <w:rPr>
                <w:rFonts w:ascii="Myriad Pro" w:hAnsi="Myriad Pro"/>
                <w:szCs w:val="20"/>
              </w:rPr>
            </w:pPr>
            <w:sdt>
              <w:sdtPr>
                <w:rPr>
                  <w:rFonts w:ascii="Myriad Pro" w:hAnsi="Myriad Pro"/>
                  <w:szCs w:val="20"/>
                </w:rPr>
                <w:id w:val="-1467192846"/>
                <w14:checkbox>
                  <w14:checked w14:val="0"/>
                  <w14:checkedState w14:val="2612" w14:font="MS Gothic"/>
                  <w14:uncheckedState w14:val="2610" w14:font="MS Gothic"/>
                </w14:checkbox>
              </w:sdtPr>
              <w:sdtContent>
                <w:r w:rsidR="00A01765" w:rsidRPr="008A02EF">
                  <w:rPr>
                    <w:rFonts w:ascii="MS Gothic" w:eastAsia="MS Gothic" w:hAnsi="MS Gothic" w:hint="eastAsia"/>
                    <w:szCs w:val="20"/>
                  </w:rPr>
                  <w:t>☐</w:t>
                </w:r>
              </w:sdtContent>
            </w:sdt>
            <w:r w:rsidR="00A01765" w:rsidRPr="008A02EF">
              <w:rPr>
                <w:rFonts w:ascii="Myriad Pro" w:hAnsi="Myriad Pro"/>
                <w:szCs w:val="20"/>
              </w:rPr>
              <w:t>Website</w:t>
            </w:r>
          </w:p>
          <w:p w14:paraId="6B8FB3E3" w14:textId="021567DA" w:rsidR="008A02EF" w:rsidRPr="008A02EF" w:rsidRDefault="00B7775B" w:rsidP="43E4A67D">
            <w:pPr>
              <w:ind w:left="360"/>
              <w:rPr>
                <w:rFonts w:ascii="Myriad Pro" w:hAnsi="Myriad Pro"/>
              </w:rPr>
            </w:pPr>
            <w:sdt>
              <w:sdtPr>
                <w:rPr>
                  <w:rFonts w:ascii="Myriad Pro" w:hAnsi="Myriad Pro"/>
                </w:rPr>
                <w:id w:val="1992356204"/>
                <w:placeholder>
                  <w:docPart w:val="DefaultPlaceholder_1081868574"/>
                </w:placeholder>
                <w14:checkbox>
                  <w14:checked w14:val="0"/>
                  <w14:checkedState w14:val="2612" w14:font="MS Gothic"/>
                  <w14:uncheckedState w14:val="2610" w14:font="MS Gothic"/>
                </w14:checkbox>
              </w:sdtPr>
              <w:sdtContent>
                <w:r w:rsidR="6C4668C5" w:rsidRPr="43E4A67D">
                  <w:rPr>
                    <w:rFonts w:ascii="MS Gothic" w:eastAsia="MS Gothic" w:hAnsi="MS Gothic"/>
                  </w:rPr>
                  <w:t>☐</w:t>
                </w:r>
              </w:sdtContent>
            </w:sdt>
            <w:r w:rsidR="43D2A6E6" w:rsidRPr="43E4A67D">
              <w:rPr>
                <w:rFonts w:ascii="Myriad Pro" w:hAnsi="Myriad Pro"/>
              </w:rPr>
              <w:t>Online payment for services</w:t>
            </w:r>
          </w:p>
          <w:p w14:paraId="7E4F2A16" w14:textId="66E21CF1" w:rsidR="008A02EF" w:rsidRPr="008A02EF" w:rsidRDefault="00B7775B" w:rsidP="008A02EF">
            <w:pPr>
              <w:tabs>
                <w:tab w:val="left" w:pos="1569"/>
              </w:tabs>
              <w:ind w:left="360"/>
              <w:rPr>
                <w:rFonts w:ascii="Myriad Pro" w:hAnsi="Myriad Pro"/>
                <w:szCs w:val="20"/>
              </w:rPr>
            </w:pPr>
            <w:sdt>
              <w:sdtPr>
                <w:rPr>
                  <w:rFonts w:ascii="Myriad Pro" w:hAnsi="Myriad Pro"/>
                  <w:szCs w:val="20"/>
                </w:rPr>
                <w:id w:val="-1832596239"/>
                <w14:checkbox>
                  <w14:checked w14:val="0"/>
                  <w14:checkedState w14:val="2612" w14:font="MS Gothic"/>
                  <w14:uncheckedState w14:val="2610" w14:font="MS Gothic"/>
                </w14:checkbox>
              </w:sdtPr>
              <w:sdtContent>
                <w:r w:rsidR="008A02EF" w:rsidRPr="008A02EF">
                  <w:rPr>
                    <w:rFonts w:ascii="MS Gothic" w:eastAsia="MS Gothic" w:hAnsi="MS Gothic" w:hint="eastAsia"/>
                    <w:szCs w:val="20"/>
                  </w:rPr>
                  <w:t>☐</w:t>
                </w:r>
              </w:sdtContent>
            </w:sdt>
            <w:r w:rsidR="008A02EF" w:rsidRPr="008A02EF">
              <w:rPr>
                <w:rFonts w:ascii="Myriad Pro" w:hAnsi="Myriad Pro"/>
                <w:szCs w:val="20"/>
              </w:rPr>
              <w:t>Other (please specify below)</w:t>
            </w:r>
          </w:p>
          <w:p w14:paraId="4149A7CD" w14:textId="77777777" w:rsidR="003F1801" w:rsidRDefault="003F1801" w:rsidP="00E7385D">
            <w:pPr>
              <w:rPr>
                <w:rFonts w:ascii="Myriad Pro" w:hAnsi="Myriad Pro"/>
                <w:szCs w:val="20"/>
              </w:rPr>
            </w:pPr>
          </w:p>
          <w:p w14:paraId="28602E14" w14:textId="2359A633" w:rsidR="00670CD2" w:rsidRPr="008A02EF" w:rsidRDefault="00670CD2" w:rsidP="00E7385D">
            <w:pPr>
              <w:rPr>
                <w:rFonts w:ascii="Myriad Pro" w:hAnsi="Myriad Pro"/>
                <w:szCs w:val="20"/>
                <w:lang w:val="en-US"/>
              </w:rPr>
            </w:pPr>
          </w:p>
        </w:tc>
      </w:tr>
      <w:tr w:rsidR="00D80E9E" w14:paraId="4A68F66F" w14:textId="77777777" w:rsidTr="43E4A67D">
        <w:trPr>
          <w:trHeight w:val="567"/>
        </w:trPr>
        <w:tc>
          <w:tcPr>
            <w:tcW w:w="562" w:type="dxa"/>
            <w:vMerge w:val="restart"/>
            <w:tcBorders>
              <w:left w:val="single" w:sz="8" w:space="0" w:color="auto"/>
              <w:right w:val="single" w:sz="8" w:space="0" w:color="auto"/>
            </w:tcBorders>
          </w:tcPr>
          <w:p w14:paraId="3A7BCD1F" w14:textId="08AEDDE7" w:rsidR="00D80E9E" w:rsidRPr="00E7385D" w:rsidRDefault="0012018B" w:rsidP="00D80E9E">
            <w:pPr>
              <w:jc w:val="center"/>
              <w:rPr>
                <w:rFonts w:ascii="Myriad Pro" w:hAnsi="Myriad Pro"/>
                <w:szCs w:val="20"/>
                <w:lang w:val="en-US"/>
              </w:rPr>
            </w:pPr>
            <w:r>
              <w:rPr>
                <w:rFonts w:ascii="Myriad Pro" w:hAnsi="Myriad Pro"/>
                <w:szCs w:val="20"/>
                <w:lang w:val="en-US"/>
              </w:rPr>
              <w:t>7</w:t>
            </w:r>
          </w:p>
        </w:tc>
        <w:tc>
          <w:tcPr>
            <w:tcW w:w="9894" w:type="dxa"/>
            <w:tcBorders>
              <w:left w:val="single" w:sz="8" w:space="0" w:color="auto"/>
              <w:bottom w:val="single" w:sz="8" w:space="0" w:color="auto"/>
              <w:right w:val="single" w:sz="8" w:space="0" w:color="auto"/>
            </w:tcBorders>
          </w:tcPr>
          <w:p w14:paraId="3A78E153" w14:textId="0CA627F6" w:rsidR="00D80E9E" w:rsidRPr="009B1773" w:rsidRDefault="0062082B" w:rsidP="0062082B">
            <w:pPr>
              <w:rPr>
                <w:rFonts w:ascii="Myriad Pro" w:hAnsi="Myriad Pro"/>
                <w:iCs/>
              </w:rPr>
            </w:pPr>
            <w:r>
              <w:rPr>
                <w:rFonts w:ascii="Myriad Pro" w:hAnsi="Myriad Pro"/>
                <w:iCs/>
              </w:rPr>
              <w:t xml:space="preserve">Please provide </w:t>
            </w:r>
            <w:r w:rsidRPr="0062082B">
              <w:rPr>
                <w:rFonts w:ascii="Myriad Pro" w:hAnsi="Myriad Pro"/>
                <w:iCs/>
              </w:rPr>
              <w:t>direct customer feedback the club has received via independent responses from customers and members. Responses and references should be provided as part of submission (max of 2 examples)</w:t>
            </w:r>
          </w:p>
        </w:tc>
      </w:tr>
      <w:tr w:rsidR="00D80E9E" w14:paraId="201633D5" w14:textId="77777777" w:rsidTr="43E4A67D">
        <w:trPr>
          <w:trHeight w:val="567"/>
        </w:trPr>
        <w:tc>
          <w:tcPr>
            <w:tcW w:w="562" w:type="dxa"/>
            <w:vMerge/>
          </w:tcPr>
          <w:p w14:paraId="37C2CC87" w14:textId="77777777" w:rsidR="00D80E9E" w:rsidRDefault="00D80E9E" w:rsidP="00B7775B">
            <w:pPr>
              <w:rPr>
                <w:rFonts w:ascii="Myriad Pro" w:hAnsi="Myriad Pro"/>
                <w:color w:val="5F5F5F"/>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72D2678" w14:textId="77777777" w:rsidR="00D80E9E" w:rsidRDefault="00D80E9E" w:rsidP="00B7775B">
            <w:pPr>
              <w:rPr>
                <w:rFonts w:ascii="Myriad Pro" w:hAnsi="Myriad Pro"/>
                <w:color w:val="5F5F5F"/>
                <w:szCs w:val="20"/>
                <w:lang w:val="en-US"/>
              </w:rPr>
            </w:pPr>
          </w:p>
          <w:p w14:paraId="2A2991C0" w14:textId="77777777" w:rsidR="00D80E9E" w:rsidRDefault="00D80E9E" w:rsidP="00B7775B">
            <w:pPr>
              <w:rPr>
                <w:rFonts w:ascii="Myriad Pro" w:hAnsi="Myriad Pro"/>
                <w:color w:val="5F5F5F"/>
                <w:szCs w:val="20"/>
                <w:lang w:val="en-US"/>
              </w:rPr>
            </w:pPr>
          </w:p>
          <w:p w14:paraId="17C94985" w14:textId="77777777" w:rsidR="00D80E9E" w:rsidRDefault="00D80E9E" w:rsidP="00B7775B">
            <w:pPr>
              <w:rPr>
                <w:rFonts w:ascii="Myriad Pro" w:hAnsi="Myriad Pro"/>
                <w:color w:val="5F5F5F"/>
                <w:szCs w:val="20"/>
                <w:lang w:val="en-US"/>
              </w:rPr>
            </w:pPr>
          </w:p>
        </w:tc>
      </w:tr>
    </w:tbl>
    <w:p w14:paraId="42BA2312" w14:textId="3279FF53" w:rsidR="00E7385D" w:rsidRPr="003F1801" w:rsidRDefault="008B5B1B" w:rsidP="00785827">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sectPr w:rsidR="00E7385D" w:rsidRPr="003F1801" w:rsidSect="006235FF">
      <w:headerReference w:type="even" r:id="rId14"/>
      <w:headerReference w:type="default" r:id="rId15"/>
      <w:footerReference w:type="default" r:id="rId16"/>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6EF0" w14:textId="77777777" w:rsidR="00B7775B" w:rsidRDefault="00B7775B" w:rsidP="00A07252">
      <w:r>
        <w:separator/>
      </w:r>
    </w:p>
  </w:endnote>
  <w:endnote w:type="continuationSeparator" w:id="0">
    <w:p w14:paraId="4089B712" w14:textId="77777777" w:rsidR="00B7775B" w:rsidRDefault="00B7775B" w:rsidP="00A07252">
      <w:r>
        <w:continuationSeparator/>
      </w:r>
    </w:p>
  </w:endnote>
  <w:endnote w:type="continuationNotice" w:id="1">
    <w:p w14:paraId="1DCAFCAD" w14:textId="77777777" w:rsidR="00B7775B" w:rsidRDefault="00B77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1929"/>
      <w:docPartObj>
        <w:docPartGallery w:val="Page Numbers (Bottom of Page)"/>
        <w:docPartUnique/>
      </w:docPartObj>
    </w:sdtPr>
    <w:sdtContent>
      <w:sdt>
        <w:sdtPr>
          <w:id w:val="766348914"/>
          <w:docPartObj>
            <w:docPartGallery w:val="Page Numbers (Top of Page)"/>
            <w:docPartUnique/>
          </w:docPartObj>
        </w:sdtPr>
        <w:sdtContent>
          <w:p w14:paraId="5D1E55F9" w14:textId="4721C9F7" w:rsidR="006235FF" w:rsidRDefault="0074065D" w:rsidP="003C7F2A">
            <w:pPr>
              <w:pStyle w:val="BodyCopy"/>
            </w:pPr>
            <w:r>
              <w:t>20</w:t>
            </w:r>
            <w:r w:rsidR="004647BD">
              <w:t>2</w:t>
            </w:r>
            <w:r w:rsidR="00F03918">
              <w:t>2</w:t>
            </w:r>
            <w:r w:rsidR="00E33A2C">
              <w:t xml:space="preserve"> </w:t>
            </w:r>
            <w:r w:rsidR="006235FF">
              <w:t>Victorian Tennis Awards – Most Outstanding Club</w:t>
            </w:r>
            <w:r w:rsidR="00167193">
              <w:t xml:space="preserve"> </w:t>
            </w:r>
            <w:r w:rsidR="0024120B">
              <w:t>or Centre</w:t>
            </w:r>
            <w:r w:rsidR="003C7F2A">
              <w:tab/>
            </w:r>
            <w:r w:rsidR="003C7F2A">
              <w:tab/>
            </w:r>
            <w:r w:rsidR="003C7F2A">
              <w:tab/>
            </w:r>
            <w:r w:rsidR="003C7F2A">
              <w:tab/>
            </w:r>
            <w:r w:rsidR="003C7F2A">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D80E9E">
              <w:rPr>
                <w:noProof/>
              </w:rPr>
              <w:t>4</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D80E9E">
              <w:rPr>
                <w:noProof/>
              </w:rPr>
              <w:t>4</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50A5" w14:textId="77777777" w:rsidR="00B7775B" w:rsidRDefault="00B7775B" w:rsidP="00A07252">
      <w:r>
        <w:separator/>
      </w:r>
    </w:p>
  </w:footnote>
  <w:footnote w:type="continuationSeparator" w:id="0">
    <w:p w14:paraId="020B2694" w14:textId="77777777" w:rsidR="00B7775B" w:rsidRDefault="00B7775B" w:rsidP="00A07252">
      <w:r>
        <w:continuationSeparator/>
      </w:r>
    </w:p>
  </w:footnote>
  <w:footnote w:type="continuationNotice" w:id="1">
    <w:p w14:paraId="5389741C" w14:textId="77777777" w:rsidR="00B7775B" w:rsidRDefault="00B77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988" w14:textId="32FBED1D" w:rsidR="00785827" w:rsidRDefault="00013039" w:rsidP="000E466D">
    <w:pPr>
      <w:pStyle w:val="Header"/>
      <w:jc w:val="center"/>
    </w:pPr>
    <w:r>
      <w:rPr>
        <w:noProof/>
      </w:rPr>
      <w:drawing>
        <wp:inline distT="0" distB="0" distL="0" distR="0" wp14:anchorId="05C42DC8" wp14:editId="7917E79B">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27A03"/>
    <w:multiLevelType w:val="hybridMultilevel"/>
    <w:tmpl w:val="0E9C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03D72"/>
    <w:multiLevelType w:val="multilevel"/>
    <w:tmpl w:val="136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24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2A3F96"/>
    <w:multiLevelType w:val="hybridMultilevel"/>
    <w:tmpl w:val="44DC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C1A79"/>
    <w:multiLevelType w:val="hybridMultilevel"/>
    <w:tmpl w:val="AA96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3B33DF"/>
    <w:multiLevelType w:val="hybridMultilevel"/>
    <w:tmpl w:val="8B6C5574"/>
    <w:lvl w:ilvl="0" w:tplc="DACAF550">
      <w:numFmt w:val="bullet"/>
      <w:lvlText w:val="•"/>
      <w:lvlJc w:val="left"/>
      <w:pPr>
        <w:ind w:left="1080" w:hanging="72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8776D1"/>
    <w:multiLevelType w:val="hybridMultilevel"/>
    <w:tmpl w:val="663A2FAA"/>
    <w:lvl w:ilvl="0" w:tplc="D520D00A">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7532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9906472">
    <w:abstractNumId w:val="0"/>
  </w:num>
  <w:num w:numId="3" w16cid:durableId="1515027643">
    <w:abstractNumId w:val="9"/>
  </w:num>
  <w:num w:numId="4" w16cid:durableId="1749576950">
    <w:abstractNumId w:val="4"/>
  </w:num>
  <w:num w:numId="5" w16cid:durableId="1851485964">
    <w:abstractNumId w:val="3"/>
  </w:num>
  <w:num w:numId="6" w16cid:durableId="1703431751">
    <w:abstractNumId w:val="13"/>
  </w:num>
  <w:num w:numId="7" w16cid:durableId="1234008083">
    <w:abstractNumId w:val="2"/>
  </w:num>
  <w:num w:numId="8" w16cid:durableId="1434473324">
    <w:abstractNumId w:val="12"/>
  </w:num>
  <w:num w:numId="9" w16cid:durableId="466901410">
    <w:abstractNumId w:val="8"/>
  </w:num>
  <w:num w:numId="10" w16cid:durableId="1569607727">
    <w:abstractNumId w:val="11"/>
  </w:num>
  <w:num w:numId="11" w16cid:durableId="1628702709">
    <w:abstractNumId w:val="7"/>
  </w:num>
  <w:num w:numId="12" w16cid:durableId="60447363">
    <w:abstractNumId w:val="6"/>
  </w:num>
  <w:num w:numId="13" w16cid:durableId="315647492">
    <w:abstractNumId w:val="16"/>
  </w:num>
  <w:num w:numId="14" w16cid:durableId="1796752627">
    <w:abstractNumId w:val="5"/>
  </w:num>
  <w:num w:numId="15" w16cid:durableId="1870988346">
    <w:abstractNumId w:val="1"/>
  </w:num>
  <w:num w:numId="16" w16cid:durableId="1453137959">
    <w:abstractNumId w:val="10"/>
  </w:num>
  <w:num w:numId="17" w16cid:durableId="611665766">
    <w:abstractNumId w:val="14"/>
  </w:num>
  <w:num w:numId="18" w16cid:durableId="13261268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rawingGridVerticalSpacing w:val="18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03974"/>
    <w:rsid w:val="000043C4"/>
    <w:rsid w:val="00013039"/>
    <w:rsid w:val="0007631B"/>
    <w:rsid w:val="000804AB"/>
    <w:rsid w:val="00096CFC"/>
    <w:rsid w:val="000A20CA"/>
    <w:rsid w:val="000A314E"/>
    <w:rsid w:val="000B08C5"/>
    <w:rsid w:val="000B3438"/>
    <w:rsid w:val="000C2A6D"/>
    <w:rsid w:val="000E158E"/>
    <w:rsid w:val="000E466D"/>
    <w:rsid w:val="000F55B0"/>
    <w:rsid w:val="0010013F"/>
    <w:rsid w:val="00101989"/>
    <w:rsid w:val="00102885"/>
    <w:rsid w:val="00104DFC"/>
    <w:rsid w:val="00112D0E"/>
    <w:rsid w:val="0011377B"/>
    <w:rsid w:val="0012018B"/>
    <w:rsid w:val="00125654"/>
    <w:rsid w:val="001330AC"/>
    <w:rsid w:val="0014180A"/>
    <w:rsid w:val="0014429D"/>
    <w:rsid w:val="00147055"/>
    <w:rsid w:val="00151A3C"/>
    <w:rsid w:val="00166911"/>
    <w:rsid w:val="00167193"/>
    <w:rsid w:val="00174827"/>
    <w:rsid w:val="001770C5"/>
    <w:rsid w:val="001A293B"/>
    <w:rsid w:val="001C1E03"/>
    <w:rsid w:val="001C3ABC"/>
    <w:rsid w:val="001C4A65"/>
    <w:rsid w:val="001D72C5"/>
    <w:rsid w:val="001E5461"/>
    <w:rsid w:val="001E5656"/>
    <w:rsid w:val="002039A0"/>
    <w:rsid w:val="00203CA3"/>
    <w:rsid w:val="00221AB9"/>
    <w:rsid w:val="0024120B"/>
    <w:rsid w:val="002424AC"/>
    <w:rsid w:val="00243471"/>
    <w:rsid w:val="00250219"/>
    <w:rsid w:val="00261FA3"/>
    <w:rsid w:val="00276450"/>
    <w:rsid w:val="00285C71"/>
    <w:rsid w:val="00292507"/>
    <w:rsid w:val="002A707E"/>
    <w:rsid w:val="002A7EE6"/>
    <w:rsid w:val="002C02FB"/>
    <w:rsid w:val="002D0D13"/>
    <w:rsid w:val="002F515E"/>
    <w:rsid w:val="00320C6E"/>
    <w:rsid w:val="0032622F"/>
    <w:rsid w:val="00332583"/>
    <w:rsid w:val="0037570A"/>
    <w:rsid w:val="00382BC5"/>
    <w:rsid w:val="003946EC"/>
    <w:rsid w:val="00394788"/>
    <w:rsid w:val="003A0303"/>
    <w:rsid w:val="003C0D92"/>
    <w:rsid w:val="003C4A52"/>
    <w:rsid w:val="003C51E6"/>
    <w:rsid w:val="003C7F2A"/>
    <w:rsid w:val="003E0463"/>
    <w:rsid w:val="003E3737"/>
    <w:rsid w:val="003F1801"/>
    <w:rsid w:val="0040334E"/>
    <w:rsid w:val="00407151"/>
    <w:rsid w:val="004203EE"/>
    <w:rsid w:val="00420B58"/>
    <w:rsid w:val="00440C0B"/>
    <w:rsid w:val="00454DCF"/>
    <w:rsid w:val="004647BD"/>
    <w:rsid w:val="00464A32"/>
    <w:rsid w:val="004956B4"/>
    <w:rsid w:val="004C7C7D"/>
    <w:rsid w:val="005117BB"/>
    <w:rsid w:val="00515655"/>
    <w:rsid w:val="00525904"/>
    <w:rsid w:val="00534707"/>
    <w:rsid w:val="005354FC"/>
    <w:rsid w:val="005418CA"/>
    <w:rsid w:val="005476C0"/>
    <w:rsid w:val="00562CC5"/>
    <w:rsid w:val="005652B8"/>
    <w:rsid w:val="00581812"/>
    <w:rsid w:val="00587F65"/>
    <w:rsid w:val="00590517"/>
    <w:rsid w:val="0059055C"/>
    <w:rsid w:val="005B1AB7"/>
    <w:rsid w:val="005B3307"/>
    <w:rsid w:val="005C057D"/>
    <w:rsid w:val="005D3D46"/>
    <w:rsid w:val="005D3E7A"/>
    <w:rsid w:val="005D70D5"/>
    <w:rsid w:val="005E4DCD"/>
    <w:rsid w:val="00600114"/>
    <w:rsid w:val="00602BDA"/>
    <w:rsid w:val="006064D4"/>
    <w:rsid w:val="0062082B"/>
    <w:rsid w:val="00622E7E"/>
    <w:rsid w:val="006235FF"/>
    <w:rsid w:val="0063440B"/>
    <w:rsid w:val="00634FF3"/>
    <w:rsid w:val="00663E8F"/>
    <w:rsid w:val="00670CD2"/>
    <w:rsid w:val="006743BE"/>
    <w:rsid w:val="006806EE"/>
    <w:rsid w:val="00686A8B"/>
    <w:rsid w:val="006A200E"/>
    <w:rsid w:val="006E3048"/>
    <w:rsid w:val="006F02D4"/>
    <w:rsid w:val="00710E8A"/>
    <w:rsid w:val="007248D4"/>
    <w:rsid w:val="00725810"/>
    <w:rsid w:val="0074065D"/>
    <w:rsid w:val="00754370"/>
    <w:rsid w:val="007643BD"/>
    <w:rsid w:val="007676FA"/>
    <w:rsid w:val="00771C29"/>
    <w:rsid w:val="007766FE"/>
    <w:rsid w:val="00785827"/>
    <w:rsid w:val="007D75E1"/>
    <w:rsid w:val="007E2C31"/>
    <w:rsid w:val="007F6EE9"/>
    <w:rsid w:val="0081152F"/>
    <w:rsid w:val="00816499"/>
    <w:rsid w:val="008257CA"/>
    <w:rsid w:val="008308B2"/>
    <w:rsid w:val="00855EA4"/>
    <w:rsid w:val="00893887"/>
    <w:rsid w:val="008A02EF"/>
    <w:rsid w:val="008A1F0D"/>
    <w:rsid w:val="008B2CA6"/>
    <w:rsid w:val="008B5B1B"/>
    <w:rsid w:val="00900739"/>
    <w:rsid w:val="00907CC3"/>
    <w:rsid w:val="0091311D"/>
    <w:rsid w:val="00916CA6"/>
    <w:rsid w:val="00917856"/>
    <w:rsid w:val="0093022B"/>
    <w:rsid w:val="009452A3"/>
    <w:rsid w:val="00951144"/>
    <w:rsid w:val="009520D7"/>
    <w:rsid w:val="0095453B"/>
    <w:rsid w:val="009609A9"/>
    <w:rsid w:val="009704C9"/>
    <w:rsid w:val="009A6855"/>
    <w:rsid w:val="009B1773"/>
    <w:rsid w:val="009D2365"/>
    <w:rsid w:val="009D3C3C"/>
    <w:rsid w:val="009E4C60"/>
    <w:rsid w:val="00A01765"/>
    <w:rsid w:val="00A07252"/>
    <w:rsid w:val="00A17F19"/>
    <w:rsid w:val="00A23ABA"/>
    <w:rsid w:val="00A252EB"/>
    <w:rsid w:val="00A7775B"/>
    <w:rsid w:val="00AA78E3"/>
    <w:rsid w:val="00AD6CBD"/>
    <w:rsid w:val="00AF28F0"/>
    <w:rsid w:val="00AF48E9"/>
    <w:rsid w:val="00B12BFC"/>
    <w:rsid w:val="00B24F20"/>
    <w:rsid w:val="00B27239"/>
    <w:rsid w:val="00B35432"/>
    <w:rsid w:val="00B455B1"/>
    <w:rsid w:val="00B579B0"/>
    <w:rsid w:val="00B66C99"/>
    <w:rsid w:val="00B7069C"/>
    <w:rsid w:val="00B72BBC"/>
    <w:rsid w:val="00B7775B"/>
    <w:rsid w:val="00B90637"/>
    <w:rsid w:val="00B94A0B"/>
    <w:rsid w:val="00BA240E"/>
    <w:rsid w:val="00BA6E1D"/>
    <w:rsid w:val="00BC4B40"/>
    <w:rsid w:val="00BD3E21"/>
    <w:rsid w:val="00BD6629"/>
    <w:rsid w:val="00BD67A9"/>
    <w:rsid w:val="00BE3AEE"/>
    <w:rsid w:val="00BF301E"/>
    <w:rsid w:val="00BF352B"/>
    <w:rsid w:val="00BF7593"/>
    <w:rsid w:val="00C207A4"/>
    <w:rsid w:val="00C2448F"/>
    <w:rsid w:val="00C24EC5"/>
    <w:rsid w:val="00C575D5"/>
    <w:rsid w:val="00C64082"/>
    <w:rsid w:val="00C67CF4"/>
    <w:rsid w:val="00C715AF"/>
    <w:rsid w:val="00C81135"/>
    <w:rsid w:val="00C8641A"/>
    <w:rsid w:val="00CB4DA4"/>
    <w:rsid w:val="00CC04DD"/>
    <w:rsid w:val="00CC16FC"/>
    <w:rsid w:val="00CC2E06"/>
    <w:rsid w:val="00CD7410"/>
    <w:rsid w:val="00CE78EE"/>
    <w:rsid w:val="00D32882"/>
    <w:rsid w:val="00D40E53"/>
    <w:rsid w:val="00D45366"/>
    <w:rsid w:val="00D80E9E"/>
    <w:rsid w:val="00D86B90"/>
    <w:rsid w:val="00DB7B92"/>
    <w:rsid w:val="00DD3342"/>
    <w:rsid w:val="00DD5DF4"/>
    <w:rsid w:val="00DD7B74"/>
    <w:rsid w:val="00DF7ECC"/>
    <w:rsid w:val="00E04DB1"/>
    <w:rsid w:val="00E11455"/>
    <w:rsid w:val="00E1753E"/>
    <w:rsid w:val="00E33A2C"/>
    <w:rsid w:val="00E35481"/>
    <w:rsid w:val="00E46684"/>
    <w:rsid w:val="00E46C01"/>
    <w:rsid w:val="00E7385D"/>
    <w:rsid w:val="00EA1190"/>
    <w:rsid w:val="00ED1E22"/>
    <w:rsid w:val="00EE2B61"/>
    <w:rsid w:val="00EE30F5"/>
    <w:rsid w:val="00EF4380"/>
    <w:rsid w:val="00F03918"/>
    <w:rsid w:val="00F51DF3"/>
    <w:rsid w:val="00FA0A0B"/>
    <w:rsid w:val="00FA4A86"/>
    <w:rsid w:val="00FB3CE9"/>
    <w:rsid w:val="00FB6333"/>
    <w:rsid w:val="00FD3251"/>
    <w:rsid w:val="00FD7B32"/>
    <w:rsid w:val="00FE2495"/>
    <w:rsid w:val="00FF5A77"/>
    <w:rsid w:val="068F1B4A"/>
    <w:rsid w:val="0761C85A"/>
    <w:rsid w:val="0845ACBC"/>
    <w:rsid w:val="0DD0D9A0"/>
    <w:rsid w:val="166D4807"/>
    <w:rsid w:val="203C975D"/>
    <w:rsid w:val="21493DCE"/>
    <w:rsid w:val="2918A578"/>
    <w:rsid w:val="3A308B8E"/>
    <w:rsid w:val="3A949F27"/>
    <w:rsid w:val="3DCC3FE9"/>
    <w:rsid w:val="431F9C3D"/>
    <w:rsid w:val="43AEC9D4"/>
    <w:rsid w:val="43D2A6E6"/>
    <w:rsid w:val="43E4A67D"/>
    <w:rsid w:val="4FACCABA"/>
    <w:rsid w:val="53DE7FFB"/>
    <w:rsid w:val="54D8F4D6"/>
    <w:rsid w:val="572173BA"/>
    <w:rsid w:val="57C862D5"/>
    <w:rsid w:val="58BD441B"/>
    <w:rsid w:val="5D97BB92"/>
    <w:rsid w:val="60CA4F39"/>
    <w:rsid w:val="63C41C49"/>
    <w:rsid w:val="69B9AEA7"/>
    <w:rsid w:val="6C4668C5"/>
    <w:rsid w:val="6E281012"/>
    <w:rsid w:val="73DA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5F770"/>
  <w15:docId w15:val="{09FD2409-EF8A-443D-981C-17952314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BE3A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502356790">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9-3QPe12I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K8L9ymAhiG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nnis.com.au/vic/news-and-events/victoriantennisawards/overvie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7791B66-7F74-4197-B3BB-AE99307D1DAC}"/>
      </w:docPartPr>
      <w:docPartBody>
        <w:p w:rsidR="00F13217" w:rsidRDefault="00F132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3217"/>
    <w:rsid w:val="004C77B6"/>
    <w:rsid w:val="00F13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a0db87-6351-4c5c-accb-a5950906c34a">
      <Terms xmlns="http://schemas.microsoft.com/office/infopath/2007/PartnerControls"/>
    </lcf76f155ced4ddcb4097134ff3c332f>
    <TaxCatchAll xmlns="3f9ea509-6ca7-4eb3-aeb4-1313d3b71d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71D081D75F64BA0BDEF9141A4657B" ma:contentTypeVersion="16" ma:contentTypeDescription="Create a new document." ma:contentTypeScope="" ma:versionID="9f245b728983b1d59807f1af6b9bfa61">
  <xsd:schema xmlns:xsd="http://www.w3.org/2001/XMLSchema" xmlns:xs="http://www.w3.org/2001/XMLSchema" xmlns:p="http://schemas.microsoft.com/office/2006/metadata/properties" xmlns:ns2="9ea0db87-6351-4c5c-accb-a5950906c34a" xmlns:ns3="3f9ea509-6ca7-4eb3-aeb4-1313d3b71d81" targetNamespace="http://schemas.microsoft.com/office/2006/metadata/properties" ma:root="true" ma:fieldsID="b883026e093874b09de315cc3cd4dbda" ns2:_="" ns3:_="">
    <xsd:import namespace="9ea0db87-6351-4c5c-accb-a5950906c34a"/>
    <xsd:import namespace="3f9ea509-6ca7-4eb3-aeb4-1313d3b71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db87-6351-4c5c-accb-a5950906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7c5048-4fc9-40ce-b3d7-a52f57abb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ea509-6ca7-4eb3-aeb4-1313d3b71d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a905e4-feb9-4c0b-91ae-c9146718c2e8}" ma:internalName="TaxCatchAll" ma:showField="CatchAllData" ma:web="3f9ea509-6ca7-4eb3-aeb4-1313d3b71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3B64-4349-4258-8909-294886E3B7D2}">
  <ds:schemaRefs>
    <ds:schemaRef ds:uri="http://schemas.microsoft.com/office/2006/metadata/properties"/>
    <ds:schemaRef ds:uri="http://schemas.microsoft.com/office/infopath/2007/PartnerControls"/>
    <ds:schemaRef ds:uri="9ea0db87-6351-4c5c-accb-a5950906c34a"/>
    <ds:schemaRef ds:uri="3f9ea509-6ca7-4eb3-aeb4-1313d3b71d81"/>
  </ds:schemaRefs>
</ds:datastoreItem>
</file>

<file path=customXml/itemProps2.xml><?xml version="1.0" encoding="utf-8"?>
<ds:datastoreItem xmlns:ds="http://schemas.openxmlformats.org/officeDocument/2006/customXml" ds:itemID="{C39452A7-3594-4BD4-9C9E-4F6D0A56F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db87-6351-4c5c-accb-a5950906c34a"/>
    <ds:schemaRef ds:uri="3f9ea509-6ca7-4eb3-aeb4-1313d3b71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8A4C1-989A-4559-B254-1C86706BB5C5}">
  <ds:schemaRefs>
    <ds:schemaRef ds:uri="http://schemas.microsoft.com/sharepoint/v3/contenttype/forms"/>
  </ds:schemaRefs>
</ds:datastoreItem>
</file>

<file path=customXml/itemProps4.xml><?xml version="1.0" encoding="utf-8"?>
<ds:datastoreItem xmlns:ds="http://schemas.openxmlformats.org/officeDocument/2006/customXml" ds:itemID="{350361F0-73CA-49B2-821F-E26080E4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1098</Words>
  <Characters>6264</Characters>
  <Application>Microsoft Office Word</Application>
  <DocSecurity>4</DocSecurity>
  <Lines>52</Lines>
  <Paragraphs>14</Paragraphs>
  <ScaleCrop>false</ScaleCrop>
  <Manager/>
  <Company>Tennis Australia</Company>
  <LinksUpToDate>false</LinksUpToDate>
  <CharactersWithSpaces>7348</CharactersWithSpaces>
  <SharedDoc>false</SharedDoc>
  <HyperlinkBase/>
  <HLinks>
    <vt:vector size="18" baseType="variant">
      <vt:variant>
        <vt:i4>8192050</vt:i4>
      </vt:variant>
      <vt:variant>
        <vt:i4>6</vt:i4>
      </vt:variant>
      <vt:variant>
        <vt:i4>0</vt:i4>
      </vt:variant>
      <vt:variant>
        <vt:i4>5</vt:i4>
      </vt:variant>
      <vt:variant>
        <vt:lpwstr>https://www.youtube.com/watch?v=V9-3QPe12II</vt:lpwstr>
      </vt:variant>
      <vt:variant>
        <vt:lpwstr/>
      </vt:variant>
      <vt:variant>
        <vt:i4>5505047</vt:i4>
      </vt:variant>
      <vt:variant>
        <vt:i4>3</vt:i4>
      </vt:variant>
      <vt:variant>
        <vt:i4>0</vt:i4>
      </vt:variant>
      <vt:variant>
        <vt:i4>5</vt:i4>
      </vt:variant>
      <vt:variant>
        <vt:lpwstr>https://youtu.be/K8L9ymAhiGc</vt:lpwstr>
      </vt:variant>
      <vt:variant>
        <vt:lpwstr/>
      </vt:variant>
      <vt:variant>
        <vt:i4>5374026</vt:i4>
      </vt:variant>
      <vt:variant>
        <vt:i4>0</vt:i4>
      </vt:variant>
      <vt:variant>
        <vt:i4>0</vt:i4>
      </vt:variant>
      <vt:variant>
        <vt:i4>5</vt:i4>
      </vt:variant>
      <vt:variant>
        <vt:lpwstr>https://www.tennis.com.au/vic/news-and-events/victoriantennisawards/overview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76</cp:revision>
  <cp:lastPrinted>2019-07-09T22:59:00Z</cp:lastPrinted>
  <dcterms:created xsi:type="dcterms:W3CDTF">2022-07-15T23:56:00Z</dcterms:created>
  <dcterms:modified xsi:type="dcterms:W3CDTF">2022-08-04T23:33:00Z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0x0101002DD71D081D75F64BA0BDEF9141A4657B</vt:lpwstr>
  </property>
  <property fmtid="{D5CDD505-2E9C-101B-9397-08002B2CF9AE}" pid="3" name="MediaServiceImageTags">
    <vt:lpwstr/>
  </property>
</Properties>
</file>