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2FF8" w14:textId="77777777" w:rsidR="00C032FD" w:rsidRPr="004C3B38" w:rsidRDefault="00C032FD" w:rsidP="00C032FD">
      <w:pPr>
        <w:spacing w:after="200" w:line="253" w:lineRule="atLeast"/>
      </w:pPr>
      <w:r w:rsidRPr="004C3B38">
        <w:t>Dear Members &amp; Junior Parents</w:t>
      </w:r>
      <w:r w:rsidR="00C346D5" w:rsidRPr="004C3B38">
        <w:t>/Guardians</w:t>
      </w:r>
      <w:r w:rsidRPr="004C3B38">
        <w:t>,</w:t>
      </w:r>
    </w:p>
    <w:p w14:paraId="3F702997" w14:textId="77777777" w:rsidR="00C032FD" w:rsidRPr="004C3B38" w:rsidRDefault="00C032FD" w:rsidP="00C032FD">
      <w:pPr>
        <w:spacing w:after="60" w:line="253" w:lineRule="atLeast"/>
      </w:pPr>
      <w:r w:rsidRPr="004C3B38">
        <w:t xml:space="preserve">As per the recent State Government decision with regard to easing of COVID-19 restrictions and with the consent of our local </w:t>
      </w:r>
      <w:r w:rsidR="00C346D5" w:rsidRPr="004C3B38">
        <w:t>C</w:t>
      </w:r>
      <w:r w:rsidRPr="004C3B38">
        <w:t xml:space="preserve">ouncil we are </w:t>
      </w:r>
      <w:r w:rsidR="00C346D5" w:rsidRPr="004C3B38">
        <w:t xml:space="preserve">pleased to advise we are </w:t>
      </w:r>
      <w:r w:rsidRPr="004C3B38">
        <w:t>now in a posi</w:t>
      </w:r>
      <w:r w:rsidR="00C346D5" w:rsidRPr="004C3B38">
        <w:t xml:space="preserve">tion to re-open our facility in </w:t>
      </w:r>
      <w:r w:rsidRPr="004C3B38">
        <w:t>a limited way from</w:t>
      </w:r>
      <w:r w:rsidR="004C3B38">
        <w:t xml:space="preserve"> </w:t>
      </w:r>
      <w:r w:rsidR="00C346D5" w:rsidRPr="004C3B38">
        <w:rPr>
          <w:b/>
        </w:rPr>
        <w:t>Thursday</w:t>
      </w:r>
      <w:r w:rsidR="00C34B9C" w:rsidRPr="004C3B38">
        <w:rPr>
          <w:b/>
        </w:rPr>
        <w:t xml:space="preserve"> </w:t>
      </w:r>
      <w:r w:rsidR="00C346D5" w:rsidRPr="004C3B38">
        <w:rPr>
          <w:b/>
        </w:rPr>
        <w:t>22</w:t>
      </w:r>
      <w:r w:rsidR="00C346D5" w:rsidRPr="004C3B38">
        <w:rPr>
          <w:b/>
          <w:vertAlign w:val="superscript"/>
        </w:rPr>
        <w:t>nd</w:t>
      </w:r>
      <w:r w:rsidR="004C3B38">
        <w:rPr>
          <w:b/>
        </w:rPr>
        <w:t xml:space="preserve"> </w:t>
      </w:r>
      <w:r w:rsidR="00C346D5" w:rsidRPr="004C3B38">
        <w:rPr>
          <w:b/>
        </w:rPr>
        <w:t>Oct</w:t>
      </w:r>
      <w:r w:rsidRPr="004C3B38">
        <w:rPr>
          <w:b/>
        </w:rPr>
        <w:t xml:space="preserve"> 2020</w:t>
      </w:r>
      <w:r w:rsidRPr="004C3B38">
        <w:t>.</w:t>
      </w:r>
    </w:p>
    <w:p w14:paraId="4CF8604B" w14:textId="77777777" w:rsidR="00C346D5" w:rsidRDefault="00C346D5" w:rsidP="00C032FD">
      <w:pPr>
        <w:spacing w:after="200" w:line="253" w:lineRule="atLeast"/>
        <w:rPr>
          <w:rFonts w:ascii="Calibri" w:eastAsia="Times New Roman" w:hAnsi="Calibri" w:cs="Calibri"/>
          <w:sz w:val="22"/>
          <w:szCs w:val="22"/>
        </w:rPr>
      </w:pPr>
    </w:p>
    <w:p w14:paraId="6F93004C" w14:textId="77777777" w:rsidR="00C032FD" w:rsidRPr="004C3B38" w:rsidRDefault="00C032FD" w:rsidP="004C3B38">
      <w:pPr>
        <w:spacing w:after="60" w:line="253" w:lineRule="atLeast"/>
      </w:pPr>
      <w:r w:rsidRPr="004C3B38">
        <w:t xml:space="preserve">Several </w:t>
      </w:r>
      <w:r w:rsidR="00C346D5" w:rsidRPr="004C3B38">
        <w:t xml:space="preserve">important </w:t>
      </w:r>
      <w:r w:rsidRPr="004C3B38">
        <w:t xml:space="preserve">measures have been implemented to allow us to return to playing tennis in a </w:t>
      </w:r>
      <w:r w:rsidR="00C346D5" w:rsidRPr="004C3B38">
        <w:t xml:space="preserve">safe and controlled </w:t>
      </w:r>
      <w:r w:rsidRPr="004C3B38">
        <w:t>way</w:t>
      </w:r>
    </w:p>
    <w:p w14:paraId="757F68C1" w14:textId="77777777" w:rsidR="00F63C0B" w:rsidRDefault="00F63C0B" w:rsidP="00C032FD">
      <w:pPr>
        <w:spacing w:after="200" w:line="253" w:lineRule="atLeast"/>
        <w:rPr>
          <w:rFonts w:ascii="Calibri" w:eastAsia="Times New Roman" w:hAnsi="Calibri" w:cs="Calibri"/>
          <w:b/>
          <w:bCs/>
          <w:i/>
          <w:iCs/>
          <w:sz w:val="22"/>
          <w:szCs w:val="22"/>
        </w:rPr>
      </w:pPr>
    </w:p>
    <w:p w14:paraId="33E2ABC6" w14:textId="77777777" w:rsidR="00F63C0B" w:rsidRPr="002D26AA" w:rsidRDefault="00F63C0B" w:rsidP="00F63C0B">
      <w:pPr>
        <w:rPr>
          <w:b/>
          <w:sz w:val="28"/>
          <w:szCs w:val="28"/>
        </w:rPr>
      </w:pPr>
      <w:r w:rsidRPr="002D26AA">
        <w:rPr>
          <w:b/>
          <w:sz w:val="28"/>
          <w:szCs w:val="28"/>
        </w:rPr>
        <w:t>Social Distancing and Face Coverings:</w:t>
      </w:r>
    </w:p>
    <w:p w14:paraId="19E4A7EB" w14:textId="77777777" w:rsidR="00F63C0B" w:rsidRPr="008F17D7" w:rsidRDefault="00F63C0B" w:rsidP="00F63C0B">
      <w:pPr>
        <w:rPr>
          <w:b/>
        </w:rPr>
      </w:pPr>
    </w:p>
    <w:p w14:paraId="740AA5CE" w14:textId="77777777" w:rsidR="00F63C0B" w:rsidRDefault="00F63C0B" w:rsidP="00F63C0B">
      <w:r>
        <w:t xml:space="preserve">Appropriate </w:t>
      </w:r>
      <w:r w:rsidRPr="00A731F6">
        <w:rPr>
          <w:b/>
        </w:rPr>
        <w:t>Social (</w:t>
      </w:r>
      <w:r w:rsidRPr="007B0B89">
        <w:rPr>
          <w:b/>
        </w:rPr>
        <w:t>physical</w:t>
      </w:r>
      <w:r>
        <w:rPr>
          <w:b/>
        </w:rPr>
        <w:t>)</w:t>
      </w:r>
      <w:r w:rsidRPr="007B0B89">
        <w:rPr>
          <w:b/>
        </w:rPr>
        <w:t xml:space="preserve"> </w:t>
      </w:r>
      <w:r>
        <w:rPr>
          <w:b/>
        </w:rPr>
        <w:t>D</w:t>
      </w:r>
      <w:r w:rsidRPr="007B0B89">
        <w:rPr>
          <w:b/>
        </w:rPr>
        <w:t>istancing</w:t>
      </w:r>
      <w:r>
        <w:t xml:space="preserve"> will be managed as follows:</w:t>
      </w:r>
    </w:p>
    <w:p w14:paraId="5787BBF5" w14:textId="77777777" w:rsidR="00F63C0B" w:rsidRDefault="00F63C0B" w:rsidP="00F63C0B"/>
    <w:p w14:paraId="0D42840B" w14:textId="77777777" w:rsidR="00F63C0B" w:rsidRDefault="00F63C0B" w:rsidP="00F63C0B">
      <w:pPr>
        <w:numPr>
          <w:ilvl w:val="0"/>
          <w:numId w:val="1"/>
        </w:numPr>
        <w:spacing w:before="60"/>
      </w:pPr>
      <w:r>
        <w:t>The numbers of players and coaches on each court and in the facility at any one time will be restricted as per requirements from the Government/DHHS and guidance from Tennis Victoria.</w:t>
      </w:r>
    </w:p>
    <w:p w14:paraId="4BD04BE6" w14:textId="77777777" w:rsidR="00F63C0B" w:rsidRDefault="00F63C0B" w:rsidP="00F63C0B">
      <w:pPr>
        <w:jc w:val="center"/>
      </w:pPr>
    </w:p>
    <w:p w14:paraId="10FC8F59" w14:textId="77777777" w:rsidR="00F63C0B" w:rsidRPr="004C3B38" w:rsidRDefault="00F63C0B" w:rsidP="00F63C0B">
      <w:pPr>
        <w:jc w:val="center"/>
        <w:rPr>
          <w:color w:val="0070C0"/>
        </w:rPr>
      </w:pPr>
      <w:r w:rsidRPr="004C3B38">
        <w:rPr>
          <w:color w:val="0070C0"/>
        </w:rPr>
        <w:t>No More Than 10 People on the Courts at Any One Time.</w:t>
      </w:r>
    </w:p>
    <w:p w14:paraId="4414062D" w14:textId="77777777" w:rsidR="00F63C0B" w:rsidRPr="004C3B38" w:rsidRDefault="00F63C0B" w:rsidP="00F63C0B">
      <w:pPr>
        <w:jc w:val="center"/>
      </w:pPr>
    </w:p>
    <w:p w14:paraId="4F3DB2B4" w14:textId="77777777" w:rsidR="00F63C0B" w:rsidRPr="004C3B38" w:rsidRDefault="00F63C0B" w:rsidP="00F63C0B">
      <w:pPr>
        <w:jc w:val="center"/>
        <w:rPr>
          <w:color w:val="0070C0"/>
        </w:rPr>
      </w:pPr>
      <w:r w:rsidRPr="004C3B38">
        <w:rPr>
          <w:color w:val="0070C0"/>
        </w:rPr>
        <w:t>No More Than 2 Households on Each Court at a Time.</w:t>
      </w:r>
    </w:p>
    <w:p w14:paraId="0CFD92BD" w14:textId="77777777" w:rsidR="00F63C0B" w:rsidRPr="00F63C0B" w:rsidRDefault="00F63C0B" w:rsidP="00F63C0B">
      <w:pPr>
        <w:jc w:val="center"/>
      </w:pPr>
    </w:p>
    <w:p w14:paraId="76F30CFC" w14:textId="77777777" w:rsidR="00F63C0B" w:rsidRDefault="00F63C0B" w:rsidP="00F63C0B">
      <w:pPr>
        <w:numPr>
          <w:ilvl w:val="0"/>
          <w:numId w:val="1"/>
        </w:numPr>
        <w:spacing w:before="60"/>
      </w:pPr>
      <w:r>
        <w:t>All Members, Players and Coaches are advised to remain at least 1.5 metres apart at all times.</w:t>
      </w:r>
    </w:p>
    <w:p w14:paraId="654625D1" w14:textId="77777777" w:rsidR="00F63C0B" w:rsidRDefault="00F63C0B" w:rsidP="00F63C0B">
      <w:pPr>
        <w:numPr>
          <w:ilvl w:val="0"/>
          <w:numId w:val="1"/>
        </w:numPr>
        <w:spacing w:before="60"/>
      </w:pPr>
      <w:r>
        <w:t>No spectators are allowed on the courts or within the Club surrounds with the exception of parents/guardians of Junior Players.</w:t>
      </w:r>
    </w:p>
    <w:p w14:paraId="4F25AFF2" w14:textId="77777777" w:rsidR="00F63C0B" w:rsidRPr="00F00FB2" w:rsidRDefault="00F63C0B" w:rsidP="00F63C0B">
      <w:pPr>
        <w:numPr>
          <w:ilvl w:val="0"/>
          <w:numId w:val="1"/>
        </w:numPr>
        <w:spacing w:before="60"/>
      </w:pPr>
      <w:r>
        <w:t>Except for emergency toilet use, operation of lights and access by the Club Coach, the Clubrooms and Deck/Court Yard area will remain closed and out of bounds until otherwise notified.</w:t>
      </w:r>
    </w:p>
    <w:p w14:paraId="73DBBBC4" w14:textId="77777777" w:rsidR="00F63C0B" w:rsidRDefault="00F63C0B" w:rsidP="00F63C0B"/>
    <w:p w14:paraId="4FBF3AC6" w14:textId="77777777" w:rsidR="00F63C0B" w:rsidRDefault="00F63C0B" w:rsidP="00F63C0B">
      <w:r w:rsidRPr="007B0B89">
        <w:rPr>
          <w:b/>
        </w:rPr>
        <w:t xml:space="preserve">Wearing of </w:t>
      </w:r>
      <w:r>
        <w:rPr>
          <w:b/>
        </w:rPr>
        <w:t>F</w:t>
      </w:r>
      <w:r w:rsidRPr="007B0B89">
        <w:rPr>
          <w:b/>
        </w:rPr>
        <w:t xml:space="preserve">ace </w:t>
      </w:r>
      <w:r>
        <w:rPr>
          <w:b/>
        </w:rPr>
        <w:t>C</w:t>
      </w:r>
      <w:r w:rsidRPr="007B0B89">
        <w:rPr>
          <w:b/>
        </w:rPr>
        <w:t>overing</w:t>
      </w:r>
      <w:r>
        <w:rPr>
          <w:b/>
        </w:rPr>
        <w:t>s</w:t>
      </w:r>
      <w:r>
        <w:t xml:space="preserve"> will be managed as follows:</w:t>
      </w:r>
    </w:p>
    <w:p w14:paraId="763E9F69" w14:textId="77777777" w:rsidR="00F63C0B" w:rsidRDefault="00F63C0B" w:rsidP="00F63C0B"/>
    <w:p w14:paraId="5B76650C" w14:textId="77777777" w:rsidR="00F63C0B" w:rsidRDefault="00F63C0B" w:rsidP="00F63C0B">
      <w:pPr>
        <w:numPr>
          <w:ilvl w:val="0"/>
          <w:numId w:val="2"/>
        </w:numPr>
        <w:rPr>
          <w:rFonts w:eastAsia="Arial"/>
        </w:rPr>
      </w:pPr>
      <w:r>
        <w:rPr>
          <w:rFonts w:eastAsia="Arial"/>
        </w:rPr>
        <w:t>All personnel attending the courts must wear authorised forms of face coverings with the following exceptions:</w:t>
      </w:r>
    </w:p>
    <w:p w14:paraId="680F5865" w14:textId="77777777" w:rsidR="00F63C0B" w:rsidRPr="004C3B38" w:rsidRDefault="00F63C0B" w:rsidP="004C3B38">
      <w:pPr>
        <w:jc w:val="center"/>
        <w:rPr>
          <w:color w:val="0070C0"/>
        </w:rPr>
      </w:pPr>
      <w:r w:rsidRPr="004C3B38">
        <w:rPr>
          <w:color w:val="0070C0"/>
        </w:rPr>
        <w:t>Whilst playing tennis on the courts.</w:t>
      </w:r>
    </w:p>
    <w:p w14:paraId="2FBF0F22" w14:textId="77777777" w:rsidR="00F63C0B" w:rsidRDefault="00F63C0B" w:rsidP="004C3B38">
      <w:pPr>
        <w:jc w:val="center"/>
        <w:rPr>
          <w:color w:val="0070C0"/>
        </w:rPr>
      </w:pPr>
      <w:r w:rsidRPr="004C3B38">
        <w:rPr>
          <w:color w:val="0070C0"/>
        </w:rPr>
        <w:t>Unless they have an exemption as per Government/DHHS guidelines.</w:t>
      </w:r>
    </w:p>
    <w:p w14:paraId="4FB4492B" w14:textId="77777777" w:rsidR="004C3B38" w:rsidRPr="004C3B38" w:rsidRDefault="004C3B38" w:rsidP="004C3B38">
      <w:pPr>
        <w:jc w:val="center"/>
      </w:pPr>
    </w:p>
    <w:p w14:paraId="5267CAD7" w14:textId="77777777" w:rsidR="00F63C0B" w:rsidRDefault="00F63C0B" w:rsidP="00F63C0B">
      <w:pPr>
        <w:numPr>
          <w:ilvl w:val="0"/>
          <w:numId w:val="1"/>
        </w:numPr>
        <w:spacing w:before="60"/>
      </w:pPr>
      <w:r w:rsidRPr="00171A19">
        <w:t xml:space="preserve">With the exception of parents/guardians of juniors who are playing or being coached, spectators are not allowed.  This must be limited to one person only and they must wear an authorised face covering at all times and </w:t>
      </w:r>
      <w:r>
        <w:t>utilise the Spectator dug outs for viewing their child/s during social play or coaching activities.</w:t>
      </w:r>
    </w:p>
    <w:p w14:paraId="72DD7A3C" w14:textId="77777777" w:rsidR="00F63C0B" w:rsidRDefault="00F63C0B" w:rsidP="00F63C0B">
      <w:pPr>
        <w:numPr>
          <w:ilvl w:val="0"/>
          <w:numId w:val="1"/>
        </w:numPr>
        <w:spacing w:before="60"/>
      </w:pPr>
      <w:r>
        <w:t>The courts are only to be used by Members, parents/guardians of Junior members, the GVTC engaged Coaches and by non-members who are students of the GVTC engaged Coaches.</w:t>
      </w:r>
    </w:p>
    <w:p w14:paraId="35A751B9" w14:textId="77777777" w:rsidR="004C3B38" w:rsidRDefault="004C3B38" w:rsidP="004C3B38">
      <w:pPr>
        <w:spacing w:before="60"/>
        <w:ind w:left="720"/>
      </w:pPr>
    </w:p>
    <w:p w14:paraId="6EF6FED8" w14:textId="77777777" w:rsidR="004C3B38" w:rsidRPr="004C3B38" w:rsidRDefault="004C3B38" w:rsidP="004C3B38">
      <w:pPr>
        <w:pStyle w:val="ListParagraph"/>
        <w:spacing w:after="200" w:line="253" w:lineRule="atLeast"/>
        <w:rPr>
          <w:rFonts w:ascii="Calibri" w:eastAsia="Times New Roman" w:hAnsi="Calibri" w:cs="Calibri"/>
          <w:b/>
          <w:bCs/>
          <w:i/>
          <w:iCs/>
          <w:color w:val="0000FF"/>
          <w:sz w:val="22"/>
          <w:szCs w:val="22"/>
        </w:rPr>
      </w:pPr>
      <w:r w:rsidRPr="004C3B38">
        <w:rPr>
          <w:rFonts w:ascii="Calibri" w:eastAsia="Times New Roman" w:hAnsi="Calibri" w:cs="Calibri"/>
          <w:b/>
          <w:bCs/>
          <w:i/>
          <w:iCs/>
          <w:color w:val="0000FF"/>
          <w:sz w:val="22"/>
          <w:szCs w:val="22"/>
        </w:rPr>
        <w:t xml:space="preserve">NB. Members should not bring </w:t>
      </w:r>
      <w:r>
        <w:rPr>
          <w:rFonts w:ascii="Calibri" w:eastAsia="Times New Roman" w:hAnsi="Calibri" w:cs="Calibri"/>
          <w:b/>
          <w:bCs/>
          <w:i/>
          <w:iCs/>
          <w:color w:val="0000FF"/>
          <w:sz w:val="22"/>
          <w:szCs w:val="22"/>
        </w:rPr>
        <w:t xml:space="preserve">non-member / </w:t>
      </w:r>
      <w:r w:rsidRPr="004C3B38">
        <w:rPr>
          <w:rFonts w:ascii="Calibri" w:eastAsia="Times New Roman" w:hAnsi="Calibri" w:cs="Calibri"/>
          <w:b/>
          <w:bCs/>
          <w:i/>
          <w:iCs/>
          <w:color w:val="0000FF"/>
          <w:sz w:val="22"/>
          <w:szCs w:val="22"/>
        </w:rPr>
        <w:t xml:space="preserve">unregistered visitors to the club during this </w:t>
      </w:r>
      <w:r>
        <w:rPr>
          <w:rFonts w:ascii="Calibri" w:eastAsia="Times New Roman" w:hAnsi="Calibri" w:cs="Calibri"/>
          <w:b/>
          <w:bCs/>
          <w:i/>
          <w:iCs/>
          <w:color w:val="0000FF"/>
          <w:sz w:val="22"/>
          <w:szCs w:val="22"/>
        </w:rPr>
        <w:t xml:space="preserve">restricted </w:t>
      </w:r>
      <w:r w:rsidRPr="004C3B38">
        <w:rPr>
          <w:rFonts w:ascii="Calibri" w:eastAsia="Times New Roman" w:hAnsi="Calibri" w:cs="Calibri"/>
          <w:b/>
          <w:bCs/>
          <w:i/>
          <w:iCs/>
          <w:color w:val="0000FF"/>
          <w:sz w:val="22"/>
          <w:szCs w:val="22"/>
        </w:rPr>
        <w:t>opening period.</w:t>
      </w:r>
    </w:p>
    <w:p w14:paraId="149BA01A" w14:textId="77777777" w:rsidR="00F63C0B" w:rsidRDefault="00F63C0B" w:rsidP="00F63C0B"/>
    <w:p w14:paraId="3159D432" w14:textId="77777777" w:rsidR="00F63C0B" w:rsidRPr="002D26AA" w:rsidRDefault="00F63C0B" w:rsidP="00F63C0B">
      <w:pPr>
        <w:rPr>
          <w:b/>
          <w:sz w:val="28"/>
          <w:szCs w:val="28"/>
        </w:rPr>
      </w:pPr>
      <w:r w:rsidRPr="002D26AA">
        <w:rPr>
          <w:b/>
          <w:sz w:val="28"/>
          <w:szCs w:val="28"/>
        </w:rPr>
        <w:t>Hygiene:</w:t>
      </w:r>
    </w:p>
    <w:p w14:paraId="5E2E5855" w14:textId="77777777" w:rsidR="00F63C0B" w:rsidRDefault="00F63C0B" w:rsidP="00F63C0B"/>
    <w:p w14:paraId="32FF8A60" w14:textId="77777777" w:rsidR="00F63C0B" w:rsidRDefault="00F63C0B" w:rsidP="00F63C0B">
      <w:r>
        <w:t xml:space="preserve">The practising of good </w:t>
      </w:r>
      <w:r w:rsidRPr="00171A19">
        <w:rPr>
          <w:b/>
        </w:rPr>
        <w:t>Hygiene</w:t>
      </w:r>
      <w:r>
        <w:t xml:space="preserve"> will be highly encouraged and managed as follows:</w:t>
      </w:r>
    </w:p>
    <w:p w14:paraId="106C4205" w14:textId="77777777" w:rsidR="00F63C0B" w:rsidRDefault="00F63C0B" w:rsidP="00F63C0B"/>
    <w:p w14:paraId="242D75B0" w14:textId="77777777" w:rsidR="00F63C0B" w:rsidRDefault="00F63C0B" w:rsidP="00F63C0B">
      <w:pPr>
        <w:numPr>
          <w:ilvl w:val="0"/>
          <w:numId w:val="1"/>
        </w:numPr>
        <w:spacing w:before="60"/>
      </w:pPr>
      <w:r w:rsidRPr="00476573">
        <w:t>The GVTC will provide hand sanitiser and sanitary wipes at applicable entrances to the courts and facilities as</w:t>
      </w:r>
      <w:r>
        <w:t xml:space="preserve"> required.  It will be a condition of entry that all players/spectators use hand sanitiser prior to entering our courts and wipe down with sanitary wipes entry and exit handles and locks upon exit.</w:t>
      </w:r>
    </w:p>
    <w:p w14:paraId="7F08996E" w14:textId="77777777" w:rsidR="00F63C0B" w:rsidRDefault="00F63C0B" w:rsidP="00F63C0B">
      <w:pPr>
        <w:numPr>
          <w:ilvl w:val="0"/>
          <w:numId w:val="1"/>
        </w:numPr>
        <w:spacing w:before="60"/>
      </w:pPr>
      <w:r>
        <w:t>Personnel using the toilet facilities will be requested to sanitise (wipe down) the toilet, door handles, basin etc. after use.</w:t>
      </w:r>
    </w:p>
    <w:p w14:paraId="07F30F85" w14:textId="77777777" w:rsidR="00F63C0B" w:rsidRDefault="00F63C0B" w:rsidP="00F63C0B">
      <w:pPr>
        <w:numPr>
          <w:ilvl w:val="0"/>
          <w:numId w:val="1"/>
        </w:numPr>
        <w:spacing w:before="60"/>
      </w:pPr>
      <w:r>
        <w:t>There is to be no sharing of equipment, racquets or any other items with the exception of tennis balls during play.</w:t>
      </w:r>
    </w:p>
    <w:p w14:paraId="12A70CDA" w14:textId="77777777" w:rsidR="00F63C0B" w:rsidRDefault="00F63C0B" w:rsidP="00F63C0B">
      <w:pPr>
        <w:numPr>
          <w:ilvl w:val="0"/>
          <w:numId w:val="1"/>
        </w:numPr>
        <w:spacing w:before="60"/>
      </w:pPr>
      <w:r>
        <w:t>Notices of the hygiene requirements will be fixed to each applicable access entrance point.</w:t>
      </w:r>
    </w:p>
    <w:p w14:paraId="2DA4CF21" w14:textId="77777777" w:rsidR="00F63C0B" w:rsidRDefault="00F63C0B" w:rsidP="00F63C0B"/>
    <w:p w14:paraId="26AAE6DA" w14:textId="77777777" w:rsidR="00F63C0B" w:rsidRPr="00F2772E" w:rsidRDefault="00F63C0B" w:rsidP="00F63C0B">
      <w:pPr>
        <w:rPr>
          <w:b/>
          <w:sz w:val="28"/>
          <w:szCs w:val="28"/>
        </w:rPr>
      </w:pPr>
      <w:r w:rsidRPr="00F2772E">
        <w:rPr>
          <w:b/>
          <w:sz w:val="28"/>
          <w:szCs w:val="28"/>
        </w:rPr>
        <w:t>Record Keeping</w:t>
      </w:r>
      <w:r>
        <w:rPr>
          <w:b/>
          <w:sz w:val="28"/>
          <w:szCs w:val="28"/>
        </w:rPr>
        <w:t xml:space="preserve"> and Notification</w:t>
      </w:r>
      <w:r w:rsidRPr="00F2772E">
        <w:rPr>
          <w:b/>
          <w:sz w:val="28"/>
          <w:szCs w:val="28"/>
        </w:rPr>
        <w:t>:</w:t>
      </w:r>
    </w:p>
    <w:p w14:paraId="05670613" w14:textId="77777777" w:rsidR="00F63C0B" w:rsidRDefault="00F63C0B" w:rsidP="00F63C0B"/>
    <w:p w14:paraId="5C60C850" w14:textId="77777777" w:rsidR="00F63C0B" w:rsidRDefault="00F63C0B" w:rsidP="00F63C0B">
      <w:r w:rsidRPr="00476573">
        <w:rPr>
          <w:b/>
        </w:rPr>
        <w:t>Record keeping</w:t>
      </w:r>
      <w:r>
        <w:t xml:space="preserve"> of all attendees; players, coaches and spectators (parents/guardians) alike is imperative to allow for effective contact tracing and minimisation of an outbreak of COVID-19 should there be someone that tests positive.  The GVTC will undertake to keep accurate records, and will use these records if necessary if a member tests positive to COVID-19.  Record keeping shall be managed by:</w:t>
      </w:r>
    </w:p>
    <w:p w14:paraId="07F194DC" w14:textId="77777777" w:rsidR="00F63C0B" w:rsidRDefault="00F63C0B" w:rsidP="00F63C0B"/>
    <w:p w14:paraId="59E86FB2" w14:textId="77777777" w:rsidR="00F63C0B" w:rsidRDefault="00F63C0B" w:rsidP="00C64AA0">
      <w:pPr>
        <w:numPr>
          <w:ilvl w:val="0"/>
          <w:numId w:val="1"/>
        </w:numPr>
        <w:spacing w:before="60"/>
      </w:pPr>
      <w:r>
        <w:t>All attendees (player, coaches, spectators) must provide the GVTC with the following each time they attend the GVTC facilities…..</w:t>
      </w:r>
      <w:r w:rsidRPr="00C64AA0">
        <w:rPr>
          <w:b/>
          <w:sz w:val="28"/>
          <w:szCs w:val="28"/>
        </w:rPr>
        <w:t xml:space="preserve">No </w:t>
      </w:r>
      <w:r w:rsidR="004C3B38" w:rsidRPr="00C64AA0">
        <w:rPr>
          <w:b/>
          <w:sz w:val="28"/>
          <w:szCs w:val="28"/>
        </w:rPr>
        <w:t>E</w:t>
      </w:r>
      <w:r w:rsidRPr="00C64AA0">
        <w:rPr>
          <w:b/>
          <w:sz w:val="28"/>
          <w:szCs w:val="28"/>
        </w:rPr>
        <w:t>xceptions</w:t>
      </w:r>
      <w:r>
        <w:t>:</w:t>
      </w:r>
    </w:p>
    <w:p w14:paraId="4511ED36" w14:textId="77777777" w:rsidR="00F63C0B" w:rsidRDefault="00F63C0B" w:rsidP="00F63C0B">
      <w:pPr>
        <w:spacing w:before="60"/>
      </w:pPr>
    </w:p>
    <w:p w14:paraId="5BC5F985" w14:textId="77777777" w:rsidR="00F63C0B" w:rsidRPr="009A30DB" w:rsidRDefault="00F63C0B" w:rsidP="00F63C0B">
      <w:pPr>
        <w:ind w:firstLine="720"/>
      </w:pPr>
      <w:r w:rsidRPr="009A30DB">
        <w:t>Name</w:t>
      </w:r>
      <w:r>
        <w:t>.</w:t>
      </w:r>
    </w:p>
    <w:p w14:paraId="55025967" w14:textId="77777777" w:rsidR="00F63C0B" w:rsidRPr="009A30DB" w:rsidRDefault="00F63C0B" w:rsidP="00F63C0B">
      <w:pPr>
        <w:ind w:firstLine="720"/>
      </w:pPr>
      <w:r w:rsidRPr="009A30DB">
        <w:t>Date</w:t>
      </w:r>
      <w:r>
        <w:t>.</w:t>
      </w:r>
    </w:p>
    <w:p w14:paraId="562CA872" w14:textId="77777777" w:rsidR="00F63C0B" w:rsidRDefault="00F63C0B" w:rsidP="00F63C0B">
      <w:pPr>
        <w:ind w:firstLine="720"/>
      </w:pPr>
      <w:r w:rsidRPr="009A30DB">
        <w:t>Time In and Time Out</w:t>
      </w:r>
      <w:r>
        <w:t>.</w:t>
      </w:r>
    </w:p>
    <w:p w14:paraId="0A470A10" w14:textId="77777777" w:rsidR="00F63C0B" w:rsidRPr="009A30DB" w:rsidRDefault="00F63C0B" w:rsidP="00F63C0B">
      <w:pPr>
        <w:ind w:firstLine="720"/>
      </w:pPr>
      <w:r w:rsidRPr="009A30DB">
        <w:t>Phone Number</w:t>
      </w:r>
      <w:r>
        <w:t>.</w:t>
      </w:r>
    </w:p>
    <w:p w14:paraId="6259C9D3" w14:textId="77777777" w:rsidR="00F63C0B" w:rsidRDefault="00F63C0B" w:rsidP="00F63C0B"/>
    <w:p w14:paraId="29A07E78" w14:textId="77777777" w:rsidR="00C64AA0" w:rsidRPr="00C64AA0" w:rsidRDefault="00C64AA0" w:rsidP="00C64AA0">
      <w:pPr>
        <w:rPr>
          <w:b/>
          <w:i/>
          <w:color w:val="0070C0"/>
        </w:rPr>
      </w:pPr>
      <w:r w:rsidRPr="00C64AA0">
        <w:rPr>
          <w:b/>
          <w:i/>
          <w:color w:val="0070C0"/>
        </w:rPr>
        <w:t xml:space="preserve">This time we have introduced a QR Code system which you can scan with your smart phone.  The Code and brief instructions are contained on Notices at the courts.  Once the Code is scanned you will be prompted for the required information.  If you do not have a smart phone available you can use our previous system whereby you can text the details to </w:t>
      </w:r>
      <w:r w:rsidRPr="00C64AA0">
        <w:rPr>
          <w:b/>
          <w:i/>
        </w:rPr>
        <w:t>0438 320 521</w:t>
      </w:r>
      <w:r>
        <w:rPr>
          <w:b/>
          <w:i/>
        </w:rPr>
        <w:t xml:space="preserve"> </w:t>
      </w:r>
      <w:r w:rsidRPr="00C64AA0">
        <w:rPr>
          <w:b/>
          <w:i/>
          <w:color w:val="0070C0"/>
        </w:rPr>
        <w:t>upon leaving the courts.</w:t>
      </w:r>
    </w:p>
    <w:p w14:paraId="0D207AC4" w14:textId="77777777" w:rsidR="00C64AA0" w:rsidRDefault="00C64AA0" w:rsidP="00C64AA0"/>
    <w:p w14:paraId="32127B62" w14:textId="77777777" w:rsidR="00C64AA0" w:rsidRPr="00C64AA0" w:rsidRDefault="00C64AA0" w:rsidP="00C64AA0">
      <w:pPr>
        <w:rPr>
          <w:b/>
          <w:i/>
        </w:rPr>
      </w:pPr>
      <w:r w:rsidRPr="00C64AA0">
        <w:rPr>
          <w:b/>
          <w:i/>
        </w:rPr>
        <w:t>Coaching Sessions – Justin Arnold will be responsible for the participant data collection during the lesson times at the club.  Parents/Guardians of Juniors being coached will be responsible for provision of their details using the QR Code or by SMS to the number above.</w:t>
      </w:r>
    </w:p>
    <w:p w14:paraId="0A1431B3" w14:textId="77777777" w:rsidR="00C64AA0" w:rsidRDefault="00C64AA0" w:rsidP="00C64AA0"/>
    <w:p w14:paraId="43C3645D" w14:textId="77777777" w:rsidR="00C64AA0" w:rsidRDefault="00C64AA0" w:rsidP="00C64AA0"/>
    <w:p w14:paraId="39EE1070" w14:textId="77777777" w:rsidR="00F63C0B" w:rsidRPr="007B0B89" w:rsidRDefault="00F63C0B" w:rsidP="00F63C0B">
      <w:pPr>
        <w:rPr>
          <w:b/>
        </w:rPr>
      </w:pPr>
      <w:r w:rsidRPr="007B0B89">
        <w:rPr>
          <w:b/>
        </w:rPr>
        <w:t>Notification of Positive Test Result or Close Contacts</w:t>
      </w:r>
      <w:r>
        <w:rPr>
          <w:b/>
        </w:rPr>
        <w:t>:</w:t>
      </w:r>
    </w:p>
    <w:p w14:paraId="7CF96B8E" w14:textId="77777777" w:rsidR="00F63C0B" w:rsidRDefault="00F63C0B" w:rsidP="00F63C0B"/>
    <w:p w14:paraId="07A022BF" w14:textId="77777777" w:rsidR="00F63C0B" w:rsidRDefault="00F63C0B" w:rsidP="00F63C0B">
      <w:r>
        <w:t>All Members, Coaches and other attendees that have visited the GVTC will have a responsibility, as soon as practicable, to notify the GVTC Secretary if they test positive for COVID-19 or are advised they are a close contact of someone who has tested positive.</w:t>
      </w:r>
    </w:p>
    <w:p w14:paraId="2561AC1D" w14:textId="77777777" w:rsidR="00F63C0B" w:rsidRDefault="00F63C0B" w:rsidP="00F63C0B"/>
    <w:p w14:paraId="2F14AD40" w14:textId="77777777" w:rsidR="00F63C0B" w:rsidRDefault="00F63C0B" w:rsidP="00F63C0B">
      <w:r>
        <w:t xml:space="preserve">If there is any notification of a positive test or a close contact with respect to any attendee at the GVTC the GVTC will, as applicable and appropriate, notify </w:t>
      </w:r>
      <w:r w:rsidR="00C64AA0">
        <w:t>Tennis Vic, Council and Members o</w:t>
      </w:r>
      <w:r>
        <w:t>f such</w:t>
      </w:r>
      <w:r w:rsidR="00C64AA0">
        <w:t>.</w:t>
      </w:r>
    </w:p>
    <w:p w14:paraId="47474C7D" w14:textId="77777777" w:rsidR="00F63C0B" w:rsidRDefault="00F63C0B" w:rsidP="00F63C0B"/>
    <w:p w14:paraId="154E21E4" w14:textId="77777777" w:rsidR="00F63C0B" w:rsidRDefault="00F63C0B" w:rsidP="00F63C0B">
      <w:r>
        <w:t>At all times, the records and any other information will be treated confidentially and the normal privacy provisions will be upheld.</w:t>
      </w:r>
    </w:p>
    <w:p w14:paraId="7176F06E" w14:textId="77777777" w:rsidR="00F63C0B" w:rsidRDefault="00F63C0B" w:rsidP="00C032FD">
      <w:pPr>
        <w:spacing w:after="200" w:line="253" w:lineRule="atLeast"/>
        <w:rPr>
          <w:rFonts w:ascii="Calibri" w:eastAsia="Times New Roman" w:hAnsi="Calibri" w:cs="Calibri"/>
          <w:b/>
          <w:bCs/>
          <w:i/>
          <w:iCs/>
          <w:sz w:val="22"/>
          <w:szCs w:val="22"/>
        </w:rPr>
      </w:pPr>
    </w:p>
    <w:p w14:paraId="7AF2AC89" w14:textId="77777777" w:rsidR="007B0C74" w:rsidRPr="007B0C74" w:rsidRDefault="007B0C74" w:rsidP="007B0C74">
      <w:pPr>
        <w:spacing w:after="200" w:line="253" w:lineRule="atLeast"/>
        <w:rPr>
          <w:rFonts w:ascii="Calibri" w:eastAsia="Times New Roman" w:hAnsi="Calibri" w:cs="Calibri"/>
        </w:rPr>
      </w:pPr>
      <w:r w:rsidRPr="007B0C74">
        <w:rPr>
          <w:rFonts w:ascii="Calibri" w:eastAsia="Times New Roman" w:hAnsi="Calibri" w:cs="Calibri"/>
          <w:b/>
          <w:bCs/>
          <w:i/>
          <w:iCs/>
        </w:rPr>
        <w:lastRenderedPageBreak/>
        <w:t>In addition to the above please note the following:</w:t>
      </w:r>
    </w:p>
    <w:p w14:paraId="4AD1F848" w14:textId="77777777" w:rsidR="007B0C74" w:rsidRPr="007B0C74" w:rsidRDefault="007B0C74" w:rsidP="00C64AA0">
      <w:pPr>
        <w:spacing w:after="60" w:line="253" w:lineRule="atLeast"/>
        <w:rPr>
          <w:rFonts w:ascii="Calibri" w:eastAsia="Times New Roman" w:hAnsi="Calibri" w:cs="Calibri"/>
          <w:b/>
          <w:bCs/>
          <w:i/>
          <w:iCs/>
          <w:u w:val="single"/>
        </w:rPr>
      </w:pPr>
    </w:p>
    <w:p w14:paraId="742ECD60" w14:textId="77777777" w:rsidR="00C64AA0" w:rsidRPr="007B0C74" w:rsidRDefault="00C64AA0" w:rsidP="00C64AA0">
      <w:pPr>
        <w:spacing w:after="60" w:line="253" w:lineRule="atLeast"/>
        <w:rPr>
          <w:rFonts w:ascii="Calibri" w:eastAsia="Times New Roman" w:hAnsi="Calibri" w:cs="Calibri"/>
        </w:rPr>
      </w:pPr>
      <w:r w:rsidRPr="007B0C74">
        <w:rPr>
          <w:rFonts w:ascii="Calibri" w:eastAsia="Times New Roman" w:hAnsi="Calibri" w:cs="Calibri"/>
          <w:b/>
          <w:bCs/>
          <w:i/>
          <w:iCs/>
          <w:u w:val="single"/>
        </w:rPr>
        <w:t>Before you come to the Club</w:t>
      </w:r>
      <w:r w:rsidRPr="007B0C74">
        <w:rPr>
          <w:rFonts w:ascii="Calibri" w:eastAsia="Times New Roman" w:hAnsi="Calibri" w:cs="Calibri"/>
        </w:rPr>
        <w:t>:  Stay at home if you have been exposed to someone with COVID-19 in the preceding 14 days or have even mild flu-like symptoms.  If you are in a “high risk” health category, please consider whether you should be playing tennis during this period, do not take unnecessary risks.  Only people core to a playing group should be at the Club.</w:t>
      </w:r>
    </w:p>
    <w:p w14:paraId="4289D94E" w14:textId="77777777" w:rsidR="00C64AA0" w:rsidRPr="007B0C74" w:rsidRDefault="00C64AA0" w:rsidP="00C64AA0">
      <w:pPr>
        <w:spacing w:after="60" w:line="253" w:lineRule="atLeast"/>
        <w:rPr>
          <w:rFonts w:ascii="Calibri" w:eastAsia="Times New Roman" w:hAnsi="Calibri" w:cs="Calibri"/>
        </w:rPr>
      </w:pPr>
    </w:p>
    <w:p w14:paraId="3D6261DF" w14:textId="77777777" w:rsidR="00C64AA0" w:rsidRPr="007B0C74" w:rsidRDefault="00C64AA0" w:rsidP="00C64AA0">
      <w:pPr>
        <w:spacing w:after="60" w:line="253" w:lineRule="atLeast"/>
        <w:rPr>
          <w:rFonts w:ascii="Calibri" w:eastAsia="Times New Roman" w:hAnsi="Calibri" w:cs="Calibri"/>
        </w:rPr>
      </w:pPr>
      <w:r w:rsidRPr="007B0C74">
        <w:rPr>
          <w:rFonts w:ascii="Calibri" w:eastAsia="Times New Roman" w:hAnsi="Calibri" w:cs="Calibri"/>
          <w:b/>
          <w:bCs/>
          <w:i/>
          <w:iCs/>
          <w:u w:val="single"/>
        </w:rPr>
        <w:t>Personal Care</w:t>
      </w:r>
      <w:r w:rsidRPr="007B0C74">
        <w:rPr>
          <w:rFonts w:ascii="Calibri" w:eastAsia="Times New Roman" w:hAnsi="Calibri" w:cs="Calibri"/>
        </w:rPr>
        <w:t>:  All drinking taps will not be available for use. Come prepared with your own full drink bottles/personal care products/hand wipes/sanitisers</w:t>
      </w:r>
      <w:r w:rsidR="007B0C74" w:rsidRPr="007B0C74">
        <w:rPr>
          <w:rFonts w:ascii="Calibri" w:eastAsia="Times New Roman" w:hAnsi="Calibri" w:cs="Calibri"/>
        </w:rPr>
        <w:t>, etc.</w:t>
      </w:r>
      <w:r w:rsidRPr="007B0C74">
        <w:rPr>
          <w:rFonts w:ascii="Calibri" w:eastAsia="Times New Roman" w:hAnsi="Calibri" w:cs="Calibri"/>
        </w:rPr>
        <w:t xml:space="preserve"> (there will be a supply </w:t>
      </w:r>
      <w:r w:rsidR="007B0C74" w:rsidRPr="007B0C74">
        <w:rPr>
          <w:rFonts w:ascii="Calibri" w:eastAsia="Times New Roman" w:hAnsi="Calibri" w:cs="Calibri"/>
        </w:rPr>
        <w:t xml:space="preserve">of wipes/sanitisers </w:t>
      </w:r>
      <w:r w:rsidRPr="007B0C74">
        <w:rPr>
          <w:rFonts w:ascii="Calibri" w:eastAsia="Times New Roman" w:hAnsi="Calibri" w:cs="Calibri"/>
        </w:rPr>
        <w:t>at the Club for Sanitising in accordance with the requirements above).</w:t>
      </w:r>
    </w:p>
    <w:p w14:paraId="02518E5E" w14:textId="77777777" w:rsidR="007B0C74" w:rsidRPr="007B0C74" w:rsidRDefault="007B0C74" w:rsidP="007B0C74">
      <w:pPr>
        <w:spacing w:after="60" w:line="253" w:lineRule="atLeast"/>
        <w:rPr>
          <w:rFonts w:ascii="Calibri" w:eastAsia="Times New Roman" w:hAnsi="Calibri" w:cs="Calibri"/>
          <w:b/>
          <w:bCs/>
          <w:i/>
          <w:iCs/>
        </w:rPr>
      </w:pPr>
    </w:p>
    <w:p w14:paraId="0DCF6446" w14:textId="77777777" w:rsidR="00C64AA0" w:rsidRPr="007B0C74" w:rsidRDefault="00C64AA0" w:rsidP="007B0C74">
      <w:pPr>
        <w:spacing w:after="60" w:line="253" w:lineRule="atLeast"/>
        <w:rPr>
          <w:rFonts w:ascii="Calibri" w:eastAsia="Times New Roman" w:hAnsi="Calibri" w:cs="Calibri"/>
          <w:b/>
          <w:bCs/>
          <w:i/>
          <w:iCs/>
          <w:u w:val="single"/>
          <w:shd w:val="clear" w:color="auto" w:fill="FFFF00"/>
        </w:rPr>
      </w:pPr>
      <w:r w:rsidRPr="007B0C74">
        <w:rPr>
          <w:rFonts w:ascii="Calibri" w:eastAsia="Times New Roman" w:hAnsi="Calibri" w:cs="Calibri"/>
          <w:b/>
          <w:bCs/>
          <w:i/>
          <w:iCs/>
          <w:u w:val="single"/>
        </w:rPr>
        <w:t>Court Care</w:t>
      </w:r>
      <w:r w:rsidRPr="007B0C74">
        <w:rPr>
          <w:rFonts w:ascii="Calibri" w:eastAsia="Times New Roman" w:hAnsi="Calibri" w:cs="Calibri"/>
        </w:rPr>
        <w:t xml:space="preserve">: </w:t>
      </w:r>
      <w:r w:rsidR="007B0C74" w:rsidRPr="007B0C74">
        <w:rPr>
          <w:rFonts w:ascii="Calibri" w:eastAsia="Times New Roman" w:hAnsi="Calibri" w:cs="Calibri"/>
        </w:rPr>
        <w:t xml:space="preserve"> P</w:t>
      </w:r>
      <w:r w:rsidRPr="007B0C74">
        <w:rPr>
          <w:rFonts w:ascii="Calibri" w:eastAsia="Times New Roman" w:hAnsi="Calibri" w:cs="Calibri"/>
        </w:rPr>
        <w:t xml:space="preserve">layers are expected to maintain the courts as per usual requirements required during </w:t>
      </w:r>
      <w:r w:rsidR="007B0C74" w:rsidRPr="007B0C74">
        <w:rPr>
          <w:rFonts w:ascii="Calibri" w:eastAsia="Times New Roman" w:hAnsi="Calibri" w:cs="Calibri"/>
        </w:rPr>
        <w:t xml:space="preserve">and after </w:t>
      </w:r>
      <w:r w:rsidRPr="007B0C74">
        <w:rPr>
          <w:rFonts w:ascii="Calibri" w:eastAsia="Times New Roman" w:hAnsi="Calibri" w:cs="Calibri"/>
        </w:rPr>
        <w:t>sessions of play.</w:t>
      </w:r>
      <w:r w:rsidR="007B0C74" w:rsidRPr="007B0C74">
        <w:rPr>
          <w:rFonts w:ascii="Calibri" w:eastAsia="Times New Roman" w:hAnsi="Calibri" w:cs="Calibri"/>
        </w:rPr>
        <w:t xml:space="preserve">  </w:t>
      </w:r>
      <w:r w:rsidRPr="007B0C74">
        <w:rPr>
          <w:rFonts w:ascii="Calibri" w:eastAsia="Times New Roman" w:hAnsi="Calibri" w:cs="Calibri"/>
          <w:b/>
          <w:bCs/>
          <w:i/>
          <w:iCs/>
          <w:u w:val="single"/>
          <w:shd w:val="clear" w:color="auto" w:fill="FFFF00"/>
        </w:rPr>
        <w:t>COURTS MUST STILL BE BAGGED as per usual requirements.</w:t>
      </w:r>
    </w:p>
    <w:p w14:paraId="684686C7" w14:textId="77777777" w:rsidR="00C64AA0" w:rsidRDefault="00C64AA0" w:rsidP="00F63C0B">
      <w:pPr>
        <w:spacing w:after="200" w:line="253" w:lineRule="atLeast"/>
        <w:rPr>
          <w:rFonts w:ascii="Calibri" w:eastAsia="Times New Roman" w:hAnsi="Calibri" w:cs="Calibri"/>
          <w:b/>
          <w:bCs/>
          <w:i/>
          <w:iCs/>
          <w:sz w:val="22"/>
          <w:szCs w:val="22"/>
        </w:rPr>
      </w:pPr>
    </w:p>
    <w:p w14:paraId="74AD7DB8" w14:textId="77777777" w:rsidR="00F63C0B" w:rsidRPr="007B0C74" w:rsidRDefault="00F63C0B" w:rsidP="007B0C74">
      <w:pPr>
        <w:spacing w:after="200" w:line="253" w:lineRule="atLeast"/>
        <w:jc w:val="center"/>
        <w:rPr>
          <w:rFonts w:ascii="Calibri" w:eastAsia="Times New Roman" w:hAnsi="Calibri" w:cs="Calibri"/>
          <w:b/>
          <w:bCs/>
          <w:i/>
          <w:iCs/>
        </w:rPr>
      </w:pPr>
      <w:r w:rsidRPr="007B0C74">
        <w:rPr>
          <w:rFonts w:ascii="Calibri" w:eastAsia="Times New Roman" w:hAnsi="Calibri" w:cs="Calibri"/>
          <w:b/>
          <w:bCs/>
          <w:i/>
          <w:iCs/>
        </w:rPr>
        <w:t>All social players are required to bring and take away their own set of tennis balls.</w:t>
      </w:r>
    </w:p>
    <w:p w14:paraId="3EBCFE98" w14:textId="77777777" w:rsidR="007B0C74" w:rsidRPr="007B0C74" w:rsidRDefault="007B0C74" w:rsidP="007B0C74">
      <w:pPr>
        <w:spacing w:after="200" w:line="253" w:lineRule="atLeast"/>
        <w:jc w:val="center"/>
        <w:rPr>
          <w:rFonts w:ascii="Calibri" w:eastAsia="Times New Roman" w:hAnsi="Calibri" w:cs="Calibri"/>
          <w:b/>
          <w:bCs/>
          <w:i/>
          <w:iCs/>
          <w:color w:val="0000FF"/>
        </w:rPr>
      </w:pPr>
      <w:r w:rsidRPr="007B0C74">
        <w:rPr>
          <w:rFonts w:ascii="Calibri" w:eastAsia="Times New Roman" w:hAnsi="Calibri" w:cs="Calibri"/>
          <w:b/>
          <w:bCs/>
          <w:i/>
          <w:iCs/>
          <w:color w:val="0000FF"/>
        </w:rPr>
        <w:t>Get on the court and play, SMS participant information, and then leave the site.  No hand-shakes, high fives etc…Observe and follow guidance on Notices</w:t>
      </w:r>
    </w:p>
    <w:p w14:paraId="737FE5B5" w14:textId="77777777" w:rsidR="00F63C0B" w:rsidRPr="007B0C74" w:rsidRDefault="00F63C0B" w:rsidP="007B0C74">
      <w:pPr>
        <w:spacing w:after="200" w:line="253" w:lineRule="atLeast"/>
        <w:jc w:val="center"/>
        <w:rPr>
          <w:rFonts w:ascii="Calibri" w:eastAsia="Times New Roman" w:hAnsi="Calibri" w:cs="Calibri"/>
          <w:b/>
        </w:rPr>
      </w:pPr>
      <w:r w:rsidRPr="007B0C74">
        <w:rPr>
          <w:rFonts w:ascii="Calibri" w:eastAsia="Times New Roman" w:hAnsi="Calibri" w:cs="Calibri"/>
          <w:b/>
        </w:rPr>
        <w:t>NB. Members should not bring unregistered visitors to the club during this limited re-opening period.</w:t>
      </w:r>
    </w:p>
    <w:p w14:paraId="6114989E" w14:textId="77777777" w:rsidR="00F63C0B" w:rsidRDefault="00F63C0B" w:rsidP="00C032FD">
      <w:pPr>
        <w:spacing w:after="200" w:line="253" w:lineRule="atLeast"/>
        <w:rPr>
          <w:rFonts w:ascii="Calibri" w:eastAsia="Times New Roman" w:hAnsi="Calibri" w:cs="Calibri"/>
          <w:b/>
          <w:bCs/>
          <w:i/>
          <w:iCs/>
          <w:sz w:val="22"/>
          <w:szCs w:val="22"/>
        </w:rPr>
      </w:pPr>
    </w:p>
    <w:p w14:paraId="6E2FD33E" w14:textId="77777777" w:rsidR="00B927F3" w:rsidRDefault="00B927F3" w:rsidP="00C032FD">
      <w:pPr>
        <w:spacing w:after="200" w:line="253" w:lineRule="atLeast"/>
        <w:rPr>
          <w:rFonts w:ascii="Calibri" w:eastAsia="Times New Roman" w:hAnsi="Calibri" w:cs="Calibri"/>
          <w:b/>
          <w:bCs/>
          <w:i/>
          <w:iCs/>
          <w:sz w:val="22"/>
          <w:szCs w:val="22"/>
        </w:rPr>
      </w:pPr>
    </w:p>
    <w:p w14:paraId="3BC7D64D" w14:textId="77777777" w:rsidR="00C032FD" w:rsidRPr="00C032FD" w:rsidRDefault="00C032FD" w:rsidP="00C032FD">
      <w:pPr>
        <w:spacing w:after="200" w:line="253" w:lineRule="atLeast"/>
        <w:rPr>
          <w:rFonts w:ascii="Calibri" w:eastAsia="Times New Roman" w:hAnsi="Calibri" w:cs="Calibri"/>
          <w:sz w:val="22"/>
          <w:szCs w:val="22"/>
        </w:rPr>
      </w:pPr>
      <w:r w:rsidRPr="00C032FD">
        <w:rPr>
          <w:rFonts w:ascii="Calibri" w:eastAsia="Times New Roman" w:hAnsi="Calibri" w:cs="Calibri"/>
          <w:b/>
          <w:bCs/>
          <w:i/>
          <w:iCs/>
          <w:sz w:val="22"/>
          <w:szCs w:val="22"/>
        </w:rPr>
        <w:t>For further information please refer to our club website and signage at the Club.</w:t>
      </w:r>
    </w:p>
    <w:p w14:paraId="7C752DA6" w14:textId="77777777" w:rsidR="00C032FD" w:rsidRPr="00C032FD" w:rsidRDefault="00C032FD" w:rsidP="00C032FD">
      <w:pPr>
        <w:spacing w:after="200" w:line="253" w:lineRule="atLeast"/>
        <w:rPr>
          <w:rFonts w:ascii="Calibri" w:eastAsia="Times New Roman" w:hAnsi="Calibri" w:cs="Calibri"/>
          <w:sz w:val="22"/>
          <w:szCs w:val="22"/>
        </w:rPr>
      </w:pPr>
      <w:r w:rsidRPr="00C032FD">
        <w:rPr>
          <w:rFonts w:ascii="Calibri" w:eastAsia="Times New Roman" w:hAnsi="Calibri" w:cs="Calibri"/>
          <w:b/>
          <w:bCs/>
          <w:i/>
          <w:iCs/>
          <w:sz w:val="22"/>
          <w:szCs w:val="22"/>
        </w:rPr>
        <w:t>We understand some of the above requirements may seem onerous but we are required to implement the abovementioned measures for the safety of all our community and in the best interests of the Club. </w:t>
      </w:r>
    </w:p>
    <w:p w14:paraId="366525CD" w14:textId="77777777" w:rsidR="00C032FD" w:rsidRPr="00C032FD" w:rsidRDefault="00C032FD" w:rsidP="00C032FD">
      <w:pPr>
        <w:spacing w:after="200" w:line="253" w:lineRule="atLeast"/>
        <w:rPr>
          <w:rFonts w:ascii="Calibri" w:eastAsia="Times New Roman" w:hAnsi="Calibri" w:cs="Calibri"/>
          <w:sz w:val="22"/>
          <w:szCs w:val="22"/>
        </w:rPr>
      </w:pPr>
      <w:r w:rsidRPr="00C032FD">
        <w:rPr>
          <w:rFonts w:ascii="Calibri" w:eastAsia="Times New Roman" w:hAnsi="Calibri" w:cs="Calibri"/>
          <w:b/>
          <w:bCs/>
          <w:i/>
          <w:iCs/>
          <w:sz w:val="22"/>
          <w:szCs w:val="22"/>
        </w:rPr>
        <w:t xml:space="preserve">Any Queries may be directed to </w:t>
      </w:r>
      <w:r w:rsidR="00135AFF">
        <w:rPr>
          <w:rFonts w:ascii="Calibri" w:eastAsia="Times New Roman" w:hAnsi="Calibri" w:cs="Calibri"/>
          <w:b/>
          <w:bCs/>
          <w:i/>
          <w:iCs/>
          <w:sz w:val="22"/>
          <w:szCs w:val="22"/>
        </w:rPr>
        <w:t>the committee</w:t>
      </w:r>
      <w:r w:rsidRPr="00C032FD">
        <w:rPr>
          <w:rFonts w:ascii="Calibri" w:eastAsia="Times New Roman" w:hAnsi="Calibri" w:cs="Calibri"/>
          <w:b/>
          <w:bCs/>
          <w:i/>
          <w:iCs/>
          <w:sz w:val="22"/>
          <w:szCs w:val="22"/>
        </w:rPr>
        <w:t>.</w:t>
      </w:r>
    </w:p>
    <w:p w14:paraId="616803E9" w14:textId="77777777" w:rsidR="00C032FD" w:rsidRPr="00C032FD" w:rsidRDefault="00C032FD" w:rsidP="00C032FD">
      <w:pPr>
        <w:spacing w:after="60" w:line="253" w:lineRule="atLeast"/>
        <w:rPr>
          <w:rFonts w:ascii="Calibri" w:eastAsia="Times New Roman" w:hAnsi="Calibri" w:cs="Calibri"/>
          <w:sz w:val="22"/>
          <w:szCs w:val="22"/>
        </w:rPr>
      </w:pPr>
      <w:r w:rsidRPr="00C032FD">
        <w:rPr>
          <w:rFonts w:ascii="Calibri" w:eastAsia="Times New Roman" w:hAnsi="Calibri" w:cs="Calibri"/>
          <w:b/>
          <w:bCs/>
          <w:i/>
          <w:iCs/>
          <w:sz w:val="22"/>
          <w:szCs w:val="22"/>
        </w:rPr>
        <w:t>Kind Regards,</w:t>
      </w:r>
    </w:p>
    <w:p w14:paraId="6E6AE4B2" w14:textId="77777777" w:rsidR="00C032FD" w:rsidRPr="00C032FD" w:rsidRDefault="00135AFF" w:rsidP="00C032FD">
      <w:pPr>
        <w:spacing w:after="200" w:line="253" w:lineRule="atLeast"/>
        <w:rPr>
          <w:rFonts w:ascii="Calibri" w:eastAsia="Times New Roman" w:hAnsi="Calibri" w:cs="Calibri"/>
          <w:sz w:val="22"/>
          <w:szCs w:val="22"/>
        </w:rPr>
      </w:pPr>
      <w:r>
        <w:rPr>
          <w:rFonts w:ascii="Calibri" w:eastAsia="Times New Roman" w:hAnsi="Calibri" w:cs="Calibri"/>
          <w:b/>
          <w:bCs/>
          <w:i/>
          <w:iCs/>
          <w:sz w:val="22"/>
          <w:szCs w:val="22"/>
        </w:rPr>
        <w:t>The Committee</w:t>
      </w:r>
      <w:r w:rsidR="00C032FD" w:rsidRPr="00C032FD">
        <w:rPr>
          <w:rFonts w:ascii="Calibri" w:eastAsia="Times New Roman" w:hAnsi="Calibri" w:cs="Calibri"/>
          <w:b/>
          <w:bCs/>
          <w:i/>
          <w:iCs/>
          <w:sz w:val="22"/>
          <w:szCs w:val="22"/>
        </w:rPr>
        <w:t xml:space="preserve">, </w:t>
      </w:r>
      <w:r>
        <w:rPr>
          <w:rFonts w:ascii="Calibri" w:eastAsia="Times New Roman" w:hAnsi="Calibri" w:cs="Calibri"/>
          <w:b/>
          <w:bCs/>
          <w:i/>
          <w:iCs/>
          <w:sz w:val="22"/>
          <w:szCs w:val="22"/>
        </w:rPr>
        <w:t>Grace Valley Tennis Club</w:t>
      </w:r>
    </w:p>
    <w:p w14:paraId="15D485D1" w14:textId="77777777" w:rsidR="00C032FD" w:rsidRPr="00C032FD" w:rsidRDefault="00C032FD" w:rsidP="00C032FD">
      <w:pPr>
        <w:spacing w:after="60" w:line="253" w:lineRule="atLeast"/>
        <w:rPr>
          <w:rFonts w:ascii="Calibri" w:eastAsia="Times New Roman" w:hAnsi="Calibri" w:cs="Calibri"/>
          <w:sz w:val="22"/>
          <w:szCs w:val="22"/>
        </w:rPr>
      </w:pPr>
      <w:r w:rsidRPr="00C032FD">
        <w:rPr>
          <w:rFonts w:ascii="Calibri" w:eastAsia="Times New Roman" w:hAnsi="Calibri" w:cs="Calibri"/>
          <w:b/>
          <w:bCs/>
          <w:i/>
          <w:iCs/>
          <w:sz w:val="22"/>
          <w:szCs w:val="22"/>
        </w:rPr>
        <w:t>Email</w:t>
      </w:r>
      <w:r w:rsidR="00135AFF">
        <w:rPr>
          <w:rFonts w:ascii="Calibri" w:eastAsia="Times New Roman" w:hAnsi="Calibri" w:cs="Calibri"/>
          <w:b/>
          <w:bCs/>
          <w:i/>
          <w:iCs/>
          <w:sz w:val="22"/>
          <w:szCs w:val="22"/>
        </w:rPr>
        <w:t>: gracevalleytc.secretary@gmail.com</w:t>
      </w:r>
      <w:r w:rsidR="00135AFF" w:rsidRPr="00C032FD">
        <w:rPr>
          <w:rFonts w:ascii="Calibri" w:eastAsia="Times New Roman" w:hAnsi="Calibri" w:cs="Calibri"/>
          <w:sz w:val="22"/>
          <w:szCs w:val="22"/>
        </w:rPr>
        <w:t xml:space="preserve"> </w:t>
      </w:r>
    </w:p>
    <w:p w14:paraId="151E4DDD" w14:textId="77777777" w:rsidR="00C032FD" w:rsidRPr="00C032FD" w:rsidRDefault="00145B65" w:rsidP="00C032FD">
      <w:pPr>
        <w:spacing w:after="200" w:line="253" w:lineRule="atLeast"/>
        <w:rPr>
          <w:rFonts w:ascii="Calibri" w:eastAsia="Times New Roman" w:hAnsi="Calibri" w:cs="Calibri"/>
          <w:b/>
          <w:sz w:val="22"/>
          <w:szCs w:val="22"/>
        </w:rPr>
      </w:pPr>
      <w:r w:rsidRPr="00145B65">
        <w:rPr>
          <w:rFonts w:ascii="Calibri" w:eastAsia="Times New Roman" w:hAnsi="Calibri" w:cs="Calibri"/>
          <w:b/>
          <w:sz w:val="22"/>
          <w:szCs w:val="22"/>
        </w:rPr>
        <w:t>www.tennis.com.au/gracevalleytcinc</w:t>
      </w:r>
    </w:p>
    <w:p w14:paraId="469DCDD5" w14:textId="77777777" w:rsidR="003A6DB2" w:rsidRDefault="0078692F"/>
    <w:sectPr w:rsidR="003A6DB2" w:rsidSect="004C3B38">
      <w:pgSz w:w="11900" w:h="16840"/>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835A9"/>
    <w:multiLevelType w:val="hybridMultilevel"/>
    <w:tmpl w:val="91BA0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497F39"/>
    <w:multiLevelType w:val="hybridMultilevel"/>
    <w:tmpl w:val="7D70C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FD"/>
    <w:rsid w:val="00013506"/>
    <w:rsid w:val="001256AA"/>
    <w:rsid w:val="00135AFF"/>
    <w:rsid w:val="00145B65"/>
    <w:rsid w:val="002C4FD3"/>
    <w:rsid w:val="004C3B38"/>
    <w:rsid w:val="0066090D"/>
    <w:rsid w:val="0078692F"/>
    <w:rsid w:val="007B0C74"/>
    <w:rsid w:val="0086670D"/>
    <w:rsid w:val="00B56805"/>
    <w:rsid w:val="00B927F3"/>
    <w:rsid w:val="00BE7828"/>
    <w:rsid w:val="00C032FD"/>
    <w:rsid w:val="00C346D5"/>
    <w:rsid w:val="00C34B9C"/>
    <w:rsid w:val="00C64AA0"/>
    <w:rsid w:val="00D5066D"/>
    <w:rsid w:val="00F63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AC80"/>
  <w15:docId w15:val="{BB30F8E2-98BE-4DA5-8EE6-B8470FA0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32FD"/>
  </w:style>
  <w:style w:type="character" w:styleId="Hyperlink">
    <w:name w:val="Hyperlink"/>
    <w:basedOn w:val="DefaultParagraphFont"/>
    <w:uiPriority w:val="99"/>
    <w:semiHidden/>
    <w:unhideWhenUsed/>
    <w:rsid w:val="00C032FD"/>
    <w:rPr>
      <w:color w:val="0000FF"/>
      <w:u w:val="single"/>
    </w:rPr>
  </w:style>
  <w:style w:type="paragraph" w:styleId="ListParagraph">
    <w:name w:val="List Paragraph"/>
    <w:basedOn w:val="Normal"/>
    <w:uiPriority w:val="34"/>
    <w:qFormat/>
    <w:rsid w:val="004C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160318">
      <w:bodyDiv w:val="1"/>
      <w:marLeft w:val="0"/>
      <w:marRight w:val="0"/>
      <w:marTop w:val="0"/>
      <w:marBottom w:val="0"/>
      <w:divBdr>
        <w:top w:val="none" w:sz="0" w:space="0" w:color="auto"/>
        <w:left w:val="none" w:sz="0" w:space="0" w:color="auto"/>
        <w:bottom w:val="none" w:sz="0" w:space="0" w:color="auto"/>
        <w:right w:val="none" w:sz="0" w:space="0" w:color="auto"/>
      </w:divBdr>
      <w:divsChild>
        <w:div w:id="41258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11625">
              <w:marLeft w:val="0"/>
              <w:marRight w:val="0"/>
              <w:marTop w:val="0"/>
              <w:marBottom w:val="0"/>
              <w:divBdr>
                <w:top w:val="none" w:sz="0" w:space="0" w:color="auto"/>
                <w:left w:val="none" w:sz="0" w:space="0" w:color="auto"/>
                <w:bottom w:val="none" w:sz="0" w:space="0" w:color="auto"/>
                <w:right w:val="none" w:sz="0" w:space="0" w:color="auto"/>
              </w:divBdr>
              <w:divsChild>
                <w:div w:id="1553886738">
                  <w:marLeft w:val="0"/>
                  <w:marRight w:val="0"/>
                  <w:marTop w:val="0"/>
                  <w:marBottom w:val="0"/>
                  <w:divBdr>
                    <w:top w:val="none" w:sz="0" w:space="0" w:color="auto"/>
                    <w:left w:val="none" w:sz="0" w:space="0" w:color="auto"/>
                    <w:bottom w:val="none" w:sz="0" w:space="0" w:color="auto"/>
                    <w:right w:val="none" w:sz="0" w:space="0" w:color="auto"/>
                  </w:divBdr>
                  <w:divsChild>
                    <w:div w:id="7581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Ferguson</dc:creator>
  <cp:lastModifiedBy>Robyn</cp:lastModifiedBy>
  <cp:revision>3</cp:revision>
  <dcterms:created xsi:type="dcterms:W3CDTF">2020-10-21T23:23:00Z</dcterms:created>
  <dcterms:modified xsi:type="dcterms:W3CDTF">2020-10-21T23:31:00Z</dcterms:modified>
</cp:coreProperties>
</file>