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10F" w:rsidRPr="00541326" w:rsidRDefault="00EF6ED5" w:rsidP="00BC54E6">
      <w:pPr>
        <w:rPr>
          <w:i/>
          <w:sz w:val="20"/>
          <w:szCs w:val="20"/>
        </w:rPr>
      </w:pPr>
      <w:r w:rsidRPr="00541326">
        <w:rPr>
          <w:b/>
          <w:i/>
          <w:sz w:val="20"/>
          <w:szCs w:val="20"/>
        </w:rPr>
        <w:t>Organiser</w:t>
      </w:r>
    </w:p>
    <w:p w:rsidR="008538CA" w:rsidRDefault="008538CA" w:rsidP="00CC1ABA">
      <w:pPr>
        <w:rPr>
          <w:sz w:val="20"/>
          <w:szCs w:val="20"/>
        </w:rPr>
      </w:pPr>
      <w:r>
        <w:rPr>
          <w:sz w:val="20"/>
          <w:szCs w:val="20"/>
        </w:rPr>
        <w:t xml:space="preserve">Tennis </w:t>
      </w:r>
      <w:r w:rsidR="004D6E2C">
        <w:rPr>
          <w:sz w:val="20"/>
          <w:szCs w:val="20"/>
        </w:rPr>
        <w:t>NSW- www.tennis.com.au/nsw</w:t>
      </w:r>
    </w:p>
    <w:p w:rsidR="00CC1ABA" w:rsidRDefault="00CC1ABA" w:rsidP="00CC1ABA">
      <w:pPr>
        <w:rPr>
          <w:sz w:val="20"/>
          <w:szCs w:val="20"/>
        </w:rPr>
      </w:pPr>
      <w:r w:rsidRPr="00017CB2">
        <w:rPr>
          <w:sz w:val="20"/>
          <w:szCs w:val="20"/>
        </w:rPr>
        <w:t>Tennis Australia</w:t>
      </w:r>
      <w:r>
        <w:rPr>
          <w:sz w:val="20"/>
          <w:szCs w:val="20"/>
        </w:rPr>
        <w:t xml:space="preserve"> – www.tennis.com.au </w:t>
      </w:r>
    </w:p>
    <w:p w:rsidR="004E210F" w:rsidRPr="00017CB2" w:rsidRDefault="004E210F" w:rsidP="00BC54E6">
      <w:pPr>
        <w:rPr>
          <w:sz w:val="20"/>
          <w:szCs w:val="20"/>
        </w:rPr>
      </w:pPr>
    </w:p>
    <w:p w:rsidR="004E210F" w:rsidRPr="00541326" w:rsidRDefault="00216550" w:rsidP="00BC54E6">
      <w:pPr>
        <w:rPr>
          <w:b/>
          <w:i/>
          <w:sz w:val="20"/>
          <w:szCs w:val="20"/>
        </w:rPr>
      </w:pPr>
      <w:r w:rsidRPr="00541326">
        <w:rPr>
          <w:b/>
          <w:i/>
          <w:sz w:val="20"/>
          <w:szCs w:val="20"/>
        </w:rPr>
        <w:t>Tournament Director</w:t>
      </w:r>
      <w:r w:rsidR="00EF6ED5" w:rsidRPr="00541326">
        <w:rPr>
          <w:b/>
          <w:i/>
          <w:sz w:val="20"/>
          <w:szCs w:val="20"/>
        </w:rPr>
        <w:tab/>
      </w:r>
    </w:p>
    <w:p w:rsidR="00B5259D" w:rsidRDefault="00ED3A13" w:rsidP="00BC54E6">
      <w:pPr>
        <w:rPr>
          <w:sz w:val="20"/>
          <w:szCs w:val="20"/>
        </w:rPr>
      </w:pPr>
      <w:r>
        <w:rPr>
          <w:sz w:val="20"/>
          <w:szCs w:val="20"/>
        </w:rPr>
        <w:t>TBC</w:t>
      </w:r>
    </w:p>
    <w:p w:rsidR="00FA72D2" w:rsidRDefault="00FA72D2" w:rsidP="00BC54E6">
      <w:pPr>
        <w:rPr>
          <w:sz w:val="20"/>
          <w:szCs w:val="20"/>
        </w:rPr>
      </w:pPr>
    </w:p>
    <w:p w:rsidR="00FA72D2" w:rsidRPr="00541326" w:rsidRDefault="00FA72D2" w:rsidP="00BC54E6">
      <w:pPr>
        <w:rPr>
          <w:b/>
          <w:i/>
          <w:sz w:val="20"/>
          <w:szCs w:val="20"/>
        </w:rPr>
      </w:pPr>
      <w:r w:rsidRPr="00541326">
        <w:rPr>
          <w:b/>
          <w:i/>
          <w:sz w:val="20"/>
          <w:szCs w:val="20"/>
        </w:rPr>
        <w:t>T</w:t>
      </w:r>
      <w:r w:rsidR="0087162F">
        <w:rPr>
          <w:b/>
          <w:i/>
          <w:sz w:val="20"/>
          <w:szCs w:val="20"/>
        </w:rPr>
        <w:t>ournament</w:t>
      </w:r>
      <w:r w:rsidRPr="00541326">
        <w:rPr>
          <w:b/>
          <w:i/>
          <w:sz w:val="20"/>
          <w:szCs w:val="20"/>
        </w:rPr>
        <w:t xml:space="preserve"> Referee</w:t>
      </w:r>
    </w:p>
    <w:p w:rsidR="00FA72D2" w:rsidRPr="00FA72D2" w:rsidRDefault="00FA72D2" w:rsidP="00BC54E6">
      <w:pPr>
        <w:rPr>
          <w:sz w:val="20"/>
          <w:szCs w:val="20"/>
        </w:rPr>
      </w:pPr>
      <w:r w:rsidRPr="00EA5EB9">
        <w:rPr>
          <w:sz w:val="20"/>
          <w:szCs w:val="20"/>
        </w:rPr>
        <w:t>TBC</w:t>
      </w:r>
    </w:p>
    <w:p w:rsidR="004E210F" w:rsidRPr="00017CB2" w:rsidRDefault="004E210F" w:rsidP="00BC54E6">
      <w:pPr>
        <w:rPr>
          <w:sz w:val="20"/>
          <w:szCs w:val="20"/>
        </w:rPr>
      </w:pPr>
    </w:p>
    <w:p w:rsidR="004E210F" w:rsidRPr="00541326" w:rsidRDefault="00216550" w:rsidP="00BC54E6">
      <w:pPr>
        <w:rPr>
          <w:b/>
          <w:sz w:val="20"/>
          <w:szCs w:val="20"/>
        </w:rPr>
      </w:pPr>
      <w:r w:rsidRPr="00541326">
        <w:rPr>
          <w:b/>
          <w:sz w:val="20"/>
          <w:szCs w:val="20"/>
        </w:rPr>
        <w:t>Partners</w:t>
      </w:r>
      <w:r w:rsidR="00EF6ED5" w:rsidRPr="00541326">
        <w:rPr>
          <w:b/>
          <w:sz w:val="20"/>
          <w:szCs w:val="20"/>
        </w:rPr>
        <w:tab/>
      </w:r>
      <w:r w:rsidR="00EF6ED5" w:rsidRPr="00541326">
        <w:rPr>
          <w:b/>
          <w:sz w:val="20"/>
          <w:szCs w:val="20"/>
        </w:rPr>
        <w:tab/>
      </w:r>
      <w:r w:rsidR="00EF6ED5" w:rsidRPr="00541326">
        <w:rPr>
          <w:b/>
          <w:sz w:val="20"/>
          <w:szCs w:val="20"/>
        </w:rPr>
        <w:tab/>
      </w:r>
      <w:r w:rsidR="00EF6ED5" w:rsidRPr="00541326">
        <w:rPr>
          <w:b/>
          <w:sz w:val="20"/>
          <w:szCs w:val="20"/>
        </w:rPr>
        <w:tab/>
      </w:r>
      <w:r w:rsidR="00EF6ED5" w:rsidRPr="00541326">
        <w:rPr>
          <w:b/>
          <w:sz w:val="20"/>
          <w:szCs w:val="20"/>
        </w:rPr>
        <w:tab/>
      </w:r>
    </w:p>
    <w:p w:rsidR="004B4DBA" w:rsidRDefault="00EF6ED5" w:rsidP="00BC54E6">
      <w:pPr>
        <w:rPr>
          <w:sz w:val="20"/>
          <w:szCs w:val="20"/>
        </w:rPr>
      </w:pPr>
      <w:r w:rsidRPr="00017CB2">
        <w:rPr>
          <w:sz w:val="20"/>
          <w:szCs w:val="20"/>
        </w:rPr>
        <w:t>AUSRAPID Inc</w:t>
      </w:r>
      <w:r w:rsidR="00B5259D">
        <w:rPr>
          <w:sz w:val="20"/>
          <w:szCs w:val="20"/>
        </w:rPr>
        <w:t xml:space="preserve"> </w:t>
      </w:r>
    </w:p>
    <w:p w:rsidR="00EF6ED5" w:rsidRPr="00017CB2" w:rsidRDefault="00211DB9" w:rsidP="00BC54E6">
      <w:pPr>
        <w:rPr>
          <w:sz w:val="20"/>
          <w:szCs w:val="20"/>
        </w:rPr>
      </w:pPr>
      <w:r>
        <w:rPr>
          <w:sz w:val="20"/>
          <w:szCs w:val="20"/>
        </w:rPr>
        <w:t>www</w:t>
      </w:r>
      <w:r w:rsidR="00114AAD">
        <w:rPr>
          <w:sz w:val="20"/>
          <w:szCs w:val="20"/>
        </w:rPr>
        <w:t>.ausrapid.org.au</w:t>
      </w:r>
    </w:p>
    <w:p w:rsidR="00F24281" w:rsidRDefault="00B9214E" w:rsidP="00BC54E6">
      <w:pPr>
        <w:rPr>
          <w:sz w:val="20"/>
          <w:szCs w:val="20"/>
        </w:rPr>
      </w:pPr>
      <w:r>
        <w:rPr>
          <w:sz w:val="20"/>
          <w:szCs w:val="20"/>
        </w:rPr>
        <w:t>Special Olympics</w:t>
      </w:r>
    </w:p>
    <w:p w:rsidR="00F24281" w:rsidRDefault="00AE72DF" w:rsidP="00BC54E6">
      <w:pPr>
        <w:rPr>
          <w:sz w:val="20"/>
          <w:szCs w:val="20"/>
        </w:rPr>
      </w:pPr>
      <w:r w:rsidRPr="00AE72DF">
        <w:rPr>
          <w:sz w:val="20"/>
          <w:szCs w:val="20"/>
        </w:rPr>
        <w:t>www.</w:t>
      </w:r>
      <w:r w:rsidR="00B9214E">
        <w:rPr>
          <w:sz w:val="20"/>
          <w:szCs w:val="20"/>
        </w:rPr>
        <w:t>specialolympics.com</w:t>
      </w:r>
      <w:r w:rsidRPr="00AE72DF">
        <w:rPr>
          <w:sz w:val="20"/>
          <w:szCs w:val="20"/>
        </w:rPr>
        <w:t>.au</w:t>
      </w:r>
    </w:p>
    <w:p w:rsidR="00F24281" w:rsidRPr="00017CB2" w:rsidRDefault="00F24281" w:rsidP="00BC54E6">
      <w:pPr>
        <w:rPr>
          <w:sz w:val="20"/>
          <w:szCs w:val="20"/>
        </w:rPr>
      </w:pPr>
    </w:p>
    <w:p w:rsidR="004E210F" w:rsidRPr="00541326" w:rsidRDefault="00216550" w:rsidP="00BC54E6">
      <w:pPr>
        <w:rPr>
          <w:b/>
          <w:i/>
          <w:sz w:val="20"/>
          <w:szCs w:val="20"/>
        </w:rPr>
      </w:pPr>
      <w:r w:rsidRPr="00541326">
        <w:rPr>
          <w:b/>
          <w:i/>
          <w:sz w:val="20"/>
          <w:szCs w:val="20"/>
        </w:rPr>
        <w:t>Dates</w:t>
      </w:r>
    </w:p>
    <w:p w:rsidR="00100B81" w:rsidRDefault="00100B81" w:rsidP="00BC54E6">
      <w:pPr>
        <w:rPr>
          <w:sz w:val="20"/>
          <w:szCs w:val="20"/>
        </w:rPr>
      </w:pPr>
      <w:r>
        <w:rPr>
          <w:sz w:val="20"/>
          <w:szCs w:val="20"/>
        </w:rPr>
        <w:t xml:space="preserve">Commencing </w:t>
      </w:r>
      <w:r w:rsidR="00ED3A13">
        <w:rPr>
          <w:sz w:val="20"/>
          <w:szCs w:val="20"/>
        </w:rPr>
        <w:t>Saturday</w:t>
      </w:r>
      <w:r w:rsidR="000E67CF">
        <w:rPr>
          <w:sz w:val="20"/>
          <w:szCs w:val="20"/>
        </w:rPr>
        <w:t xml:space="preserve"> </w:t>
      </w:r>
      <w:r w:rsidR="004D6E2C">
        <w:rPr>
          <w:sz w:val="20"/>
          <w:szCs w:val="20"/>
        </w:rPr>
        <w:t>14</w:t>
      </w:r>
      <w:r w:rsidR="004D6E2C" w:rsidRPr="004D6E2C">
        <w:rPr>
          <w:sz w:val="20"/>
          <w:szCs w:val="20"/>
          <w:vertAlign w:val="superscript"/>
        </w:rPr>
        <w:t>th</w:t>
      </w:r>
      <w:r w:rsidR="004D6E2C">
        <w:rPr>
          <w:sz w:val="20"/>
          <w:szCs w:val="20"/>
        </w:rPr>
        <w:t xml:space="preserve"> July 2012</w:t>
      </w:r>
    </w:p>
    <w:p w:rsidR="004E210F" w:rsidRPr="00017CB2" w:rsidRDefault="00100B81" w:rsidP="00BC54E6">
      <w:pPr>
        <w:rPr>
          <w:sz w:val="20"/>
          <w:szCs w:val="20"/>
        </w:rPr>
      </w:pPr>
      <w:r>
        <w:rPr>
          <w:sz w:val="20"/>
          <w:szCs w:val="20"/>
        </w:rPr>
        <w:t xml:space="preserve">Concluding </w:t>
      </w:r>
      <w:r w:rsidR="00ED3A13">
        <w:rPr>
          <w:sz w:val="20"/>
          <w:szCs w:val="20"/>
        </w:rPr>
        <w:t xml:space="preserve">Sunday </w:t>
      </w:r>
      <w:r w:rsidR="004D6E2C">
        <w:rPr>
          <w:sz w:val="20"/>
          <w:szCs w:val="20"/>
        </w:rPr>
        <w:t>15</w:t>
      </w:r>
      <w:r w:rsidR="008538CA" w:rsidRPr="008538CA">
        <w:rPr>
          <w:sz w:val="20"/>
          <w:szCs w:val="20"/>
          <w:vertAlign w:val="superscript"/>
        </w:rPr>
        <w:t>th</w:t>
      </w:r>
      <w:r w:rsidR="008538CA">
        <w:rPr>
          <w:sz w:val="20"/>
          <w:szCs w:val="20"/>
        </w:rPr>
        <w:t xml:space="preserve"> J</w:t>
      </w:r>
      <w:r w:rsidR="004D6E2C">
        <w:rPr>
          <w:sz w:val="20"/>
          <w:szCs w:val="20"/>
        </w:rPr>
        <w:t>uly</w:t>
      </w:r>
      <w:r w:rsidR="008538CA">
        <w:rPr>
          <w:sz w:val="20"/>
          <w:szCs w:val="20"/>
        </w:rPr>
        <w:t xml:space="preserve"> 2012</w:t>
      </w:r>
    </w:p>
    <w:p w:rsidR="00B5259D" w:rsidRDefault="00B5259D" w:rsidP="00BC54E6">
      <w:pPr>
        <w:rPr>
          <w:sz w:val="20"/>
          <w:szCs w:val="20"/>
        </w:rPr>
      </w:pPr>
    </w:p>
    <w:p w:rsidR="00216550" w:rsidRPr="00541326" w:rsidRDefault="00216550" w:rsidP="00BC54E6">
      <w:pPr>
        <w:rPr>
          <w:b/>
          <w:i/>
          <w:sz w:val="20"/>
          <w:szCs w:val="20"/>
        </w:rPr>
      </w:pPr>
      <w:r w:rsidRPr="00541326">
        <w:rPr>
          <w:b/>
          <w:i/>
          <w:sz w:val="20"/>
          <w:szCs w:val="20"/>
        </w:rPr>
        <w:t>Venue</w:t>
      </w:r>
    </w:p>
    <w:p w:rsidR="008538CA" w:rsidRDefault="004D6E2C" w:rsidP="00BC54E6">
      <w:pPr>
        <w:rPr>
          <w:sz w:val="20"/>
          <w:szCs w:val="20"/>
        </w:rPr>
      </w:pPr>
      <w:r>
        <w:rPr>
          <w:sz w:val="20"/>
          <w:szCs w:val="20"/>
        </w:rPr>
        <w:t>Sydney Olympic Park Tennis Centre</w:t>
      </w:r>
    </w:p>
    <w:p w:rsidR="004D6E2C" w:rsidRDefault="004D6E2C" w:rsidP="00BC54E6">
      <w:pPr>
        <w:rPr>
          <w:sz w:val="20"/>
          <w:szCs w:val="20"/>
        </w:rPr>
      </w:pPr>
      <w:r>
        <w:rPr>
          <w:sz w:val="20"/>
          <w:szCs w:val="20"/>
        </w:rPr>
        <w:t>1 Rod Laver Drive</w:t>
      </w:r>
    </w:p>
    <w:p w:rsidR="004D6E2C" w:rsidRPr="00017CB2" w:rsidRDefault="004D6E2C" w:rsidP="00BC54E6">
      <w:pPr>
        <w:rPr>
          <w:sz w:val="20"/>
          <w:szCs w:val="20"/>
        </w:rPr>
      </w:pPr>
      <w:r>
        <w:rPr>
          <w:sz w:val="20"/>
          <w:szCs w:val="20"/>
        </w:rPr>
        <w:t>Sydney Olympic Park, NSW, 2127</w:t>
      </w:r>
    </w:p>
    <w:p w:rsidR="008538CA" w:rsidRDefault="008538CA" w:rsidP="00BC54E6">
      <w:pPr>
        <w:rPr>
          <w:b/>
          <w:i/>
          <w:sz w:val="20"/>
          <w:szCs w:val="20"/>
        </w:rPr>
      </w:pPr>
    </w:p>
    <w:p w:rsidR="00BF75E1" w:rsidRPr="00541326" w:rsidRDefault="00BF75E1" w:rsidP="00BC54E6">
      <w:pPr>
        <w:rPr>
          <w:b/>
          <w:i/>
          <w:sz w:val="20"/>
          <w:szCs w:val="20"/>
        </w:rPr>
      </w:pPr>
      <w:r w:rsidRPr="00541326">
        <w:rPr>
          <w:b/>
          <w:i/>
          <w:sz w:val="20"/>
          <w:szCs w:val="20"/>
        </w:rPr>
        <w:t>Court Surface</w:t>
      </w:r>
    </w:p>
    <w:p w:rsidR="00BF75E1" w:rsidRPr="00017CB2" w:rsidRDefault="00BF75E1" w:rsidP="00BC54E6">
      <w:pPr>
        <w:rPr>
          <w:sz w:val="20"/>
          <w:szCs w:val="20"/>
        </w:rPr>
      </w:pPr>
      <w:r w:rsidRPr="00017CB2">
        <w:rPr>
          <w:sz w:val="20"/>
          <w:szCs w:val="20"/>
        </w:rPr>
        <w:t>Plexi cushion</w:t>
      </w:r>
    </w:p>
    <w:p w:rsidR="00BF75E1" w:rsidRPr="00017CB2" w:rsidRDefault="00BF75E1" w:rsidP="00BC54E6">
      <w:pPr>
        <w:rPr>
          <w:sz w:val="20"/>
          <w:szCs w:val="20"/>
        </w:rPr>
      </w:pPr>
    </w:p>
    <w:p w:rsidR="00FA72D2" w:rsidRPr="00EA5EB9" w:rsidRDefault="00211DB9" w:rsidP="00BC54E6">
      <w:pPr>
        <w:rPr>
          <w:b/>
          <w:i/>
          <w:sz w:val="20"/>
          <w:szCs w:val="20"/>
        </w:rPr>
      </w:pPr>
      <w:r w:rsidRPr="00EA5EB9">
        <w:rPr>
          <w:b/>
          <w:i/>
          <w:sz w:val="20"/>
          <w:szCs w:val="20"/>
        </w:rPr>
        <w:t>Status</w:t>
      </w:r>
    </w:p>
    <w:p w:rsidR="00211DB9" w:rsidRPr="00541326" w:rsidRDefault="00C56049" w:rsidP="00BC54E6">
      <w:pPr>
        <w:rPr>
          <w:b/>
          <w:i/>
          <w:sz w:val="20"/>
          <w:szCs w:val="20"/>
        </w:rPr>
      </w:pPr>
      <w:r>
        <w:rPr>
          <w:noProof/>
          <w:sz w:val="20"/>
          <w:szCs w:val="20"/>
          <w:lang w:val="en-AU" w:eastAsia="en-AU"/>
        </w:rPr>
        <w:drawing>
          <wp:anchor distT="0" distB="0" distL="114300" distR="114300" simplePos="0" relativeHeight="251657728" behindDoc="0" locked="0" layoutInCell="1" allowOverlap="1">
            <wp:simplePos x="0" y="0"/>
            <wp:positionH relativeFrom="column">
              <wp:posOffset>-56515</wp:posOffset>
            </wp:positionH>
            <wp:positionV relativeFrom="paragraph">
              <wp:posOffset>24765</wp:posOffset>
            </wp:positionV>
            <wp:extent cx="1085850" cy="276225"/>
            <wp:effectExtent l="19050" t="0" r="0" b="0"/>
            <wp:wrapNone/>
            <wp:docPr id="2" name="Picture 13" descr="Silver_Se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ilver_Series.jpg"/>
                    <pic:cNvPicPr>
                      <a:picLocks noChangeAspect="1" noChangeArrowheads="1"/>
                    </pic:cNvPicPr>
                  </pic:nvPicPr>
                  <pic:blipFill>
                    <a:blip r:embed="rId8" cstate="print"/>
                    <a:srcRect/>
                    <a:stretch>
                      <a:fillRect/>
                    </a:stretch>
                  </pic:blipFill>
                  <pic:spPr bwMode="auto">
                    <a:xfrm>
                      <a:off x="0" y="0"/>
                      <a:ext cx="1085850" cy="276225"/>
                    </a:xfrm>
                    <a:prstGeom prst="rect">
                      <a:avLst/>
                    </a:prstGeom>
                    <a:noFill/>
                    <a:ln w="9525">
                      <a:noFill/>
                      <a:miter lim="800000"/>
                      <a:headEnd/>
                      <a:tailEnd/>
                    </a:ln>
                  </pic:spPr>
                </pic:pic>
              </a:graphicData>
            </a:graphic>
          </wp:anchor>
        </w:drawing>
      </w:r>
      <w:r w:rsidR="00211DB9" w:rsidRPr="00211DB9">
        <w:rPr>
          <w:b/>
          <w:i/>
          <w:sz w:val="80"/>
          <w:szCs w:val="80"/>
        </w:rPr>
        <w:tab/>
      </w:r>
      <w:r w:rsidR="00211DB9" w:rsidRPr="00211DB9">
        <w:rPr>
          <w:b/>
          <w:i/>
          <w:sz w:val="80"/>
          <w:szCs w:val="80"/>
        </w:rPr>
        <w:tab/>
      </w:r>
      <w:r w:rsidR="00211DB9" w:rsidRPr="00211DB9">
        <w:rPr>
          <w:b/>
          <w:i/>
          <w:sz w:val="80"/>
          <w:szCs w:val="80"/>
        </w:rPr>
        <w:tab/>
      </w:r>
      <w:r w:rsidR="00211DB9">
        <w:rPr>
          <w:b/>
          <w:i/>
          <w:sz w:val="48"/>
          <w:szCs w:val="48"/>
        </w:rPr>
        <w:tab/>
      </w:r>
    </w:p>
    <w:p w:rsidR="00FA72D2" w:rsidRDefault="00211DB9" w:rsidP="00211DB9">
      <w:pPr>
        <w:ind w:left="1440" w:firstLine="720"/>
        <w:rPr>
          <w:sz w:val="20"/>
          <w:szCs w:val="20"/>
        </w:rPr>
      </w:pPr>
      <w:r>
        <w:rPr>
          <w:sz w:val="20"/>
          <w:szCs w:val="20"/>
        </w:rPr>
        <w:t xml:space="preserve"> </w:t>
      </w:r>
    </w:p>
    <w:p w:rsidR="00541326" w:rsidRDefault="00541326" w:rsidP="00FA72D2">
      <w:pPr>
        <w:rPr>
          <w:sz w:val="20"/>
          <w:szCs w:val="20"/>
        </w:rPr>
      </w:pPr>
    </w:p>
    <w:p w:rsidR="00541326" w:rsidRDefault="00541326" w:rsidP="00FA72D2">
      <w:pPr>
        <w:rPr>
          <w:b/>
          <w:i/>
          <w:sz w:val="20"/>
          <w:szCs w:val="20"/>
        </w:rPr>
      </w:pPr>
      <w:r>
        <w:rPr>
          <w:b/>
          <w:i/>
          <w:sz w:val="20"/>
          <w:szCs w:val="20"/>
        </w:rPr>
        <w:t>Sign In</w:t>
      </w:r>
    </w:p>
    <w:p w:rsidR="004D78CF" w:rsidRDefault="00011776" w:rsidP="00011776">
      <w:pPr>
        <w:ind w:right="-688"/>
        <w:rPr>
          <w:rFonts w:ascii="Arial" w:hAnsi="Arial" w:cs="Arial"/>
          <w:color w:val="4E514A"/>
          <w:sz w:val="20"/>
          <w:szCs w:val="20"/>
        </w:rPr>
      </w:pPr>
      <w:r>
        <w:rPr>
          <w:sz w:val="20"/>
          <w:szCs w:val="20"/>
        </w:rPr>
        <w:t>Saturday 14</w:t>
      </w:r>
      <w:r w:rsidRPr="00011776">
        <w:rPr>
          <w:sz w:val="20"/>
          <w:szCs w:val="20"/>
          <w:vertAlign w:val="superscript"/>
        </w:rPr>
        <w:t>th</w:t>
      </w:r>
      <w:r>
        <w:rPr>
          <w:sz w:val="20"/>
          <w:szCs w:val="20"/>
        </w:rPr>
        <w:t xml:space="preserve"> July</w:t>
      </w:r>
      <w:r w:rsidR="00EE6165">
        <w:rPr>
          <w:sz w:val="20"/>
          <w:szCs w:val="20"/>
        </w:rPr>
        <w:t xml:space="preserve"> at </w:t>
      </w:r>
      <w:r>
        <w:rPr>
          <w:sz w:val="20"/>
          <w:szCs w:val="20"/>
        </w:rPr>
        <w:t>12pm opposite court 3 under the white shade structure of Sydney Olympic Park Tennis Centre</w:t>
      </w:r>
    </w:p>
    <w:p w:rsidR="004D78CF" w:rsidRDefault="004D78CF" w:rsidP="00BC54E6">
      <w:pPr>
        <w:rPr>
          <w:b/>
          <w:i/>
          <w:sz w:val="20"/>
          <w:szCs w:val="20"/>
        </w:rPr>
      </w:pPr>
    </w:p>
    <w:p w:rsidR="00BF75E1" w:rsidRPr="00541326" w:rsidRDefault="004B4DBA" w:rsidP="00BC54E6">
      <w:pPr>
        <w:rPr>
          <w:b/>
          <w:i/>
          <w:sz w:val="20"/>
          <w:szCs w:val="20"/>
        </w:rPr>
      </w:pPr>
      <w:r w:rsidRPr="00541326">
        <w:rPr>
          <w:b/>
          <w:i/>
          <w:sz w:val="20"/>
          <w:szCs w:val="20"/>
        </w:rPr>
        <w:t>Match Calls</w:t>
      </w:r>
    </w:p>
    <w:p w:rsidR="004B4DBA" w:rsidRDefault="004B4DBA" w:rsidP="00BC54E6">
      <w:pPr>
        <w:rPr>
          <w:sz w:val="20"/>
          <w:szCs w:val="20"/>
        </w:rPr>
      </w:pPr>
      <w:r>
        <w:rPr>
          <w:sz w:val="20"/>
          <w:szCs w:val="20"/>
        </w:rPr>
        <w:t xml:space="preserve">Matches will be called from the tournament </w:t>
      </w:r>
      <w:r w:rsidR="004D78CF">
        <w:rPr>
          <w:sz w:val="20"/>
          <w:szCs w:val="20"/>
        </w:rPr>
        <w:t xml:space="preserve">desk located at the </w:t>
      </w:r>
      <w:r w:rsidR="00011776">
        <w:rPr>
          <w:sz w:val="20"/>
          <w:szCs w:val="20"/>
        </w:rPr>
        <w:t>shade structure</w:t>
      </w:r>
      <w:r w:rsidR="004D78CF">
        <w:rPr>
          <w:sz w:val="20"/>
          <w:szCs w:val="20"/>
        </w:rPr>
        <w:t xml:space="preserve">. </w:t>
      </w:r>
      <w:r>
        <w:rPr>
          <w:sz w:val="20"/>
          <w:szCs w:val="20"/>
        </w:rPr>
        <w:t>It is each player’s responsibility to go to the court assigned upon hearing the match called.</w:t>
      </w:r>
    </w:p>
    <w:p w:rsidR="004B4DBA" w:rsidRDefault="004B4DBA" w:rsidP="00BC54E6">
      <w:pPr>
        <w:rPr>
          <w:sz w:val="20"/>
          <w:szCs w:val="20"/>
        </w:rPr>
      </w:pPr>
    </w:p>
    <w:p w:rsidR="004B4DBA" w:rsidRPr="00541326" w:rsidRDefault="00541326" w:rsidP="00BC54E6">
      <w:pPr>
        <w:rPr>
          <w:b/>
          <w:i/>
          <w:sz w:val="20"/>
          <w:szCs w:val="20"/>
        </w:rPr>
      </w:pPr>
      <w:r w:rsidRPr="00541326">
        <w:rPr>
          <w:b/>
          <w:i/>
          <w:sz w:val="20"/>
          <w:szCs w:val="20"/>
        </w:rPr>
        <w:t>Match Format</w:t>
      </w:r>
    </w:p>
    <w:p w:rsidR="003E7D01" w:rsidRPr="00923374" w:rsidRDefault="003E7D01" w:rsidP="003E7D01">
      <w:pPr>
        <w:rPr>
          <w:sz w:val="20"/>
          <w:szCs w:val="20"/>
        </w:rPr>
      </w:pPr>
      <w:r w:rsidRPr="00923374">
        <w:rPr>
          <w:sz w:val="20"/>
          <w:szCs w:val="20"/>
        </w:rPr>
        <w:t>Men &amp; Women Singles – one (1) set, tiebreak at six games all.</w:t>
      </w:r>
    </w:p>
    <w:p w:rsidR="003E7D01" w:rsidRPr="00923374" w:rsidRDefault="003E7D01" w:rsidP="003E7D01">
      <w:pPr>
        <w:rPr>
          <w:sz w:val="20"/>
          <w:szCs w:val="20"/>
        </w:rPr>
      </w:pPr>
      <w:r w:rsidRPr="00923374">
        <w:rPr>
          <w:sz w:val="20"/>
          <w:szCs w:val="20"/>
        </w:rPr>
        <w:t>Men &amp; Women Singles Finals –</w:t>
      </w:r>
      <w:r w:rsidRPr="00923374">
        <w:rPr>
          <w:b/>
          <w:sz w:val="20"/>
          <w:szCs w:val="20"/>
        </w:rPr>
        <w:t xml:space="preserve"> </w:t>
      </w:r>
      <w:r w:rsidRPr="00923374">
        <w:rPr>
          <w:sz w:val="20"/>
          <w:szCs w:val="20"/>
        </w:rPr>
        <w:t>best of three (3) sets. All sets tiebreak at six games all. Third set a match tiebreaker.</w:t>
      </w:r>
    </w:p>
    <w:p w:rsidR="003E7D01" w:rsidRPr="00923374" w:rsidRDefault="003E7D01" w:rsidP="003E7D01">
      <w:pPr>
        <w:rPr>
          <w:sz w:val="20"/>
          <w:szCs w:val="20"/>
        </w:rPr>
      </w:pPr>
      <w:r w:rsidRPr="00923374">
        <w:rPr>
          <w:sz w:val="20"/>
          <w:szCs w:val="20"/>
        </w:rPr>
        <w:t>Men &amp; Women Doubles – one (1) set, tiebreak at six games all.</w:t>
      </w:r>
    </w:p>
    <w:p w:rsidR="003E7D01" w:rsidRDefault="003E7D01" w:rsidP="003E7D01">
      <w:pPr>
        <w:rPr>
          <w:sz w:val="20"/>
          <w:szCs w:val="20"/>
        </w:rPr>
      </w:pPr>
      <w:r w:rsidRPr="00923374">
        <w:rPr>
          <w:sz w:val="20"/>
          <w:szCs w:val="20"/>
        </w:rPr>
        <w:t>Men &amp; Women Doubles Finals</w:t>
      </w:r>
      <w:r w:rsidRPr="00923374">
        <w:rPr>
          <w:b/>
          <w:sz w:val="20"/>
          <w:szCs w:val="20"/>
        </w:rPr>
        <w:t xml:space="preserve"> </w:t>
      </w:r>
      <w:r w:rsidRPr="00923374">
        <w:rPr>
          <w:sz w:val="20"/>
          <w:szCs w:val="20"/>
        </w:rPr>
        <w:t>– best of three (3) sets. All sets tiebreak at six games all. Third set a match tiebreaker.</w:t>
      </w:r>
    </w:p>
    <w:p w:rsidR="00541326" w:rsidRDefault="00541326" w:rsidP="00541326">
      <w:pPr>
        <w:rPr>
          <w:sz w:val="20"/>
          <w:szCs w:val="20"/>
        </w:rPr>
      </w:pPr>
    </w:p>
    <w:p w:rsidR="00235D1B" w:rsidRDefault="00235D1B" w:rsidP="00BC54E6">
      <w:pPr>
        <w:rPr>
          <w:b/>
          <w:i/>
          <w:sz w:val="20"/>
          <w:szCs w:val="20"/>
        </w:rPr>
      </w:pPr>
      <w:r w:rsidRPr="00861D89">
        <w:rPr>
          <w:b/>
          <w:i/>
          <w:sz w:val="20"/>
          <w:szCs w:val="20"/>
        </w:rPr>
        <w:t>Accommodation</w:t>
      </w:r>
      <w:r w:rsidR="00011776">
        <w:rPr>
          <w:b/>
          <w:i/>
          <w:sz w:val="20"/>
          <w:szCs w:val="20"/>
        </w:rPr>
        <w:t xml:space="preserve"> on site at Sydney Olympic Park</w:t>
      </w:r>
    </w:p>
    <w:p w:rsidR="00A3463C" w:rsidRPr="00A744E6" w:rsidRDefault="00A3463C" w:rsidP="00A3463C">
      <w:pPr>
        <w:rPr>
          <w:sz w:val="20"/>
          <w:szCs w:val="20"/>
          <w:lang w:eastAsia="en-AU"/>
        </w:rPr>
      </w:pPr>
      <w:r w:rsidRPr="00A744E6">
        <w:rPr>
          <w:sz w:val="20"/>
          <w:szCs w:val="20"/>
          <w:lang w:eastAsia="en-AU"/>
        </w:rPr>
        <w:t>F</w:t>
      </w:r>
      <w:r w:rsidR="00596B79" w:rsidRPr="00A744E6">
        <w:rPr>
          <w:sz w:val="20"/>
          <w:szCs w:val="20"/>
          <w:lang w:eastAsia="en-AU"/>
        </w:rPr>
        <w:t>ormula 1</w:t>
      </w:r>
    </w:p>
    <w:p w:rsidR="00A3463C" w:rsidRPr="00A3463C" w:rsidRDefault="00A3463C" w:rsidP="00A3463C">
      <w:pPr>
        <w:rPr>
          <w:sz w:val="20"/>
          <w:szCs w:val="20"/>
          <w:lang w:eastAsia="en-AU"/>
        </w:rPr>
      </w:pPr>
      <w:r w:rsidRPr="00A3463C">
        <w:rPr>
          <w:sz w:val="20"/>
          <w:szCs w:val="20"/>
          <w:lang w:eastAsia="en-AU"/>
        </w:rPr>
        <w:t>8 Edwin Flack Avenue</w:t>
      </w:r>
    </w:p>
    <w:p w:rsidR="00011776" w:rsidRPr="00A744E6" w:rsidRDefault="00A3463C" w:rsidP="00BC54E6">
      <w:pPr>
        <w:rPr>
          <w:sz w:val="20"/>
          <w:szCs w:val="20"/>
        </w:rPr>
      </w:pPr>
      <w:r w:rsidRPr="00A744E6">
        <w:rPr>
          <w:sz w:val="20"/>
          <w:szCs w:val="20"/>
        </w:rPr>
        <w:t>Sydney Olympic Park, NSW, 2127</w:t>
      </w:r>
    </w:p>
    <w:p w:rsidR="00596B79" w:rsidRPr="00A744E6" w:rsidRDefault="00596B79" w:rsidP="00BC54E6">
      <w:pPr>
        <w:rPr>
          <w:rFonts w:cs="Arial"/>
          <w:color w:val="333333"/>
          <w:sz w:val="20"/>
          <w:szCs w:val="20"/>
        </w:rPr>
      </w:pPr>
      <w:r w:rsidRPr="00A744E6">
        <w:rPr>
          <w:rStyle w:val="phone"/>
          <w:rFonts w:cs="Arial"/>
          <w:color w:val="333333"/>
          <w:sz w:val="20"/>
          <w:szCs w:val="20"/>
        </w:rPr>
        <w:t>(02) 9648 0427</w:t>
      </w:r>
      <w:r w:rsidRPr="00A744E6">
        <w:rPr>
          <w:rFonts w:cs="Arial"/>
          <w:color w:val="333333"/>
          <w:sz w:val="20"/>
          <w:szCs w:val="20"/>
        </w:rPr>
        <w:t xml:space="preserve"> </w:t>
      </w:r>
    </w:p>
    <w:p w:rsidR="00A744E6" w:rsidRDefault="00A744E6" w:rsidP="00BC54E6">
      <w:pPr>
        <w:rPr>
          <w:rFonts w:ascii="Arial" w:hAnsi="Arial" w:cs="Arial"/>
          <w:color w:val="333333"/>
        </w:rPr>
      </w:pPr>
    </w:p>
    <w:p w:rsidR="00A744E6" w:rsidRDefault="00A744E6" w:rsidP="00BC54E6">
      <w:pPr>
        <w:rPr>
          <w:sz w:val="20"/>
          <w:szCs w:val="20"/>
        </w:rPr>
      </w:pPr>
      <w:r>
        <w:rPr>
          <w:sz w:val="20"/>
          <w:szCs w:val="20"/>
        </w:rPr>
        <w:t>Ibis Hotel</w:t>
      </w:r>
    </w:p>
    <w:p w:rsidR="00A744E6" w:rsidRDefault="00A744E6" w:rsidP="00BC54E6">
      <w:pPr>
        <w:rPr>
          <w:lang/>
        </w:rPr>
      </w:pPr>
      <w:r>
        <w:rPr>
          <w:lang/>
        </w:rPr>
        <w:t xml:space="preserve">Corner Olympic Boulevard and Herb Elliot Avenue </w:t>
      </w:r>
    </w:p>
    <w:p w:rsidR="00A744E6" w:rsidRPr="00A744E6" w:rsidRDefault="00A744E6" w:rsidP="00A744E6">
      <w:pPr>
        <w:rPr>
          <w:sz w:val="20"/>
          <w:szCs w:val="20"/>
        </w:rPr>
      </w:pPr>
      <w:r w:rsidRPr="00A744E6">
        <w:rPr>
          <w:sz w:val="20"/>
          <w:szCs w:val="20"/>
        </w:rPr>
        <w:t>Sydney Olympic Park, NSW, 2127</w:t>
      </w:r>
    </w:p>
    <w:p w:rsidR="00C42D51" w:rsidRDefault="00A744E6" w:rsidP="00BD192C">
      <w:pPr>
        <w:rPr>
          <w:sz w:val="20"/>
          <w:szCs w:val="20"/>
        </w:rPr>
      </w:pPr>
      <w:r>
        <w:rPr>
          <w:sz w:val="20"/>
          <w:szCs w:val="20"/>
        </w:rPr>
        <w:t>(02) 8762 1211</w:t>
      </w:r>
    </w:p>
    <w:p w:rsidR="00BD192C" w:rsidRDefault="00BD192C" w:rsidP="00BD192C">
      <w:pPr>
        <w:rPr>
          <w:sz w:val="20"/>
          <w:szCs w:val="20"/>
        </w:rPr>
      </w:pPr>
    </w:p>
    <w:p w:rsidR="00BD192C" w:rsidRDefault="00BD192C" w:rsidP="00BD192C">
      <w:pPr>
        <w:rPr>
          <w:sz w:val="20"/>
          <w:szCs w:val="20"/>
        </w:rPr>
      </w:pPr>
      <w:r>
        <w:rPr>
          <w:sz w:val="20"/>
          <w:szCs w:val="20"/>
        </w:rPr>
        <w:t xml:space="preserve">Further hotels available by viewing the Sydney Olympic Park website: </w:t>
      </w:r>
      <w:hyperlink r:id="rId9" w:history="1">
        <w:r w:rsidRPr="00DF0B97">
          <w:rPr>
            <w:rStyle w:val="Hyperlink"/>
            <w:sz w:val="20"/>
            <w:szCs w:val="20"/>
          </w:rPr>
          <w:t>http://www.sydneyolympicpark.com.au/</w:t>
        </w:r>
      </w:hyperlink>
      <w:r>
        <w:rPr>
          <w:sz w:val="20"/>
          <w:szCs w:val="20"/>
        </w:rPr>
        <w:t xml:space="preserve"> </w:t>
      </w:r>
    </w:p>
    <w:p w:rsidR="00BD192C" w:rsidRDefault="00BD192C" w:rsidP="00BD192C">
      <w:pPr>
        <w:rPr>
          <w:sz w:val="20"/>
          <w:szCs w:val="20"/>
        </w:rPr>
      </w:pPr>
    </w:p>
    <w:p w:rsidR="00BD192C" w:rsidRDefault="00BD192C" w:rsidP="00BD192C">
      <w:pPr>
        <w:rPr>
          <w:b/>
          <w:i/>
          <w:sz w:val="20"/>
          <w:szCs w:val="20"/>
        </w:rPr>
      </w:pPr>
      <w:r w:rsidRPr="00BD192C">
        <w:rPr>
          <w:b/>
          <w:i/>
          <w:sz w:val="20"/>
          <w:szCs w:val="20"/>
        </w:rPr>
        <w:t>Accommodation close to the tennis centre</w:t>
      </w:r>
      <w:r>
        <w:rPr>
          <w:b/>
          <w:i/>
          <w:sz w:val="20"/>
          <w:szCs w:val="20"/>
        </w:rPr>
        <w:t xml:space="preserve"> but will require your own transport</w:t>
      </w:r>
    </w:p>
    <w:p w:rsidR="00BD192C" w:rsidRPr="00F64895" w:rsidRDefault="00BD192C" w:rsidP="00BD192C">
      <w:pPr>
        <w:rPr>
          <w:rFonts w:cs="Arial"/>
          <w:sz w:val="20"/>
          <w:szCs w:val="20"/>
        </w:rPr>
      </w:pPr>
      <w:r w:rsidRPr="00F64895">
        <w:rPr>
          <w:rFonts w:cs="Arial"/>
          <w:sz w:val="20"/>
          <w:szCs w:val="20"/>
        </w:rPr>
        <w:t>Sleep Express Motel</w:t>
      </w:r>
    </w:p>
    <w:p w:rsidR="00BD192C" w:rsidRPr="00F64895" w:rsidRDefault="00BD192C" w:rsidP="00BD192C">
      <w:pPr>
        <w:rPr>
          <w:rFonts w:cs="Arial"/>
          <w:sz w:val="20"/>
          <w:szCs w:val="20"/>
        </w:rPr>
      </w:pPr>
      <w:r w:rsidRPr="00F64895">
        <w:rPr>
          <w:rFonts w:cs="Arial"/>
          <w:sz w:val="20"/>
          <w:szCs w:val="20"/>
        </w:rPr>
        <w:t>97 Hume Highway</w:t>
      </w:r>
      <w:r w:rsidRPr="00F64895">
        <w:rPr>
          <w:rFonts w:cs="Arial"/>
          <w:sz w:val="20"/>
          <w:szCs w:val="20"/>
        </w:rPr>
        <w:br/>
        <w:t>Chullora NSW 2190</w:t>
      </w:r>
    </w:p>
    <w:p w:rsidR="00F64895" w:rsidRDefault="00F64895" w:rsidP="00BD192C">
      <w:pPr>
        <w:rPr>
          <w:rStyle w:val="style31"/>
          <w:rFonts w:cs="Arial"/>
          <w:b w:val="0"/>
          <w:color w:val="auto"/>
          <w:sz w:val="20"/>
          <w:szCs w:val="20"/>
        </w:rPr>
      </w:pPr>
      <w:r w:rsidRPr="00F64895">
        <w:rPr>
          <w:rStyle w:val="style31"/>
          <w:rFonts w:cs="Arial"/>
          <w:b w:val="0"/>
          <w:color w:val="auto"/>
          <w:sz w:val="20"/>
          <w:szCs w:val="20"/>
        </w:rPr>
        <w:t>02 9758 7999</w:t>
      </w:r>
    </w:p>
    <w:p w:rsidR="00F64895" w:rsidRDefault="00F64895" w:rsidP="00BD192C">
      <w:pPr>
        <w:rPr>
          <w:rStyle w:val="style31"/>
          <w:rFonts w:cs="Arial"/>
          <w:b w:val="0"/>
          <w:color w:val="auto"/>
          <w:sz w:val="20"/>
          <w:szCs w:val="20"/>
        </w:rPr>
      </w:pPr>
    </w:p>
    <w:p w:rsidR="00F64895" w:rsidRPr="00F64895" w:rsidRDefault="00F64895" w:rsidP="00BD192C">
      <w:pPr>
        <w:rPr>
          <w:rStyle w:val="style31"/>
          <w:rFonts w:cs="Arial"/>
          <w:b w:val="0"/>
          <w:color w:val="auto"/>
          <w:sz w:val="20"/>
          <w:szCs w:val="20"/>
        </w:rPr>
      </w:pPr>
      <w:r w:rsidRPr="00F64895">
        <w:rPr>
          <w:rStyle w:val="style31"/>
          <w:rFonts w:cs="Arial"/>
          <w:b w:val="0"/>
          <w:color w:val="auto"/>
          <w:sz w:val="20"/>
          <w:szCs w:val="20"/>
        </w:rPr>
        <w:t>Quest Apartments</w:t>
      </w:r>
    </w:p>
    <w:p w:rsidR="00F64895" w:rsidRDefault="00F64895" w:rsidP="00F64895">
      <w:pPr>
        <w:rPr>
          <w:rFonts w:cs="Arial"/>
          <w:color w:val="333333"/>
          <w:sz w:val="20"/>
          <w:szCs w:val="20"/>
          <w:lang w:val="en-AU" w:eastAsia="en-AU"/>
        </w:rPr>
      </w:pPr>
      <w:r>
        <w:rPr>
          <w:rFonts w:cs="Arial"/>
          <w:color w:val="333333"/>
          <w:sz w:val="20"/>
          <w:szCs w:val="20"/>
          <w:lang w:val="en-AU" w:eastAsia="en-AU"/>
        </w:rPr>
        <w:t>8 Hope Street</w:t>
      </w:r>
    </w:p>
    <w:p w:rsidR="00F64895" w:rsidRPr="00F64895" w:rsidRDefault="00C05DFC" w:rsidP="00F64895">
      <w:pPr>
        <w:rPr>
          <w:rFonts w:cs="Arial"/>
          <w:color w:val="333333"/>
          <w:sz w:val="20"/>
          <w:szCs w:val="20"/>
          <w:lang w:val="en-AU" w:eastAsia="en-AU"/>
        </w:rPr>
      </w:pPr>
      <w:r>
        <w:rPr>
          <w:rFonts w:cs="Arial"/>
          <w:color w:val="333333"/>
          <w:sz w:val="20"/>
          <w:szCs w:val="20"/>
          <w:lang w:val="en-AU" w:eastAsia="en-AU"/>
        </w:rPr>
        <w:t>Rosehill</w:t>
      </w:r>
      <w:r w:rsidR="00F64895" w:rsidRPr="00F64895">
        <w:rPr>
          <w:rFonts w:cs="Arial"/>
          <w:color w:val="333333"/>
          <w:sz w:val="20"/>
          <w:szCs w:val="20"/>
          <w:lang w:val="en-AU" w:eastAsia="en-AU"/>
        </w:rPr>
        <w:t xml:space="preserve"> NSW 2142 </w:t>
      </w:r>
    </w:p>
    <w:p w:rsidR="00F64895" w:rsidRPr="00F64895" w:rsidRDefault="00F64895" w:rsidP="00BD192C">
      <w:pPr>
        <w:rPr>
          <w:rFonts w:cs="Arial"/>
          <w:sz w:val="20"/>
          <w:szCs w:val="20"/>
        </w:rPr>
      </w:pPr>
      <w:r w:rsidRPr="00F64895">
        <w:rPr>
          <w:rStyle w:val="phone"/>
          <w:rFonts w:cs="Arial"/>
          <w:color w:val="333333"/>
          <w:sz w:val="20"/>
          <w:szCs w:val="20"/>
        </w:rPr>
        <w:t>(02) 9687 7711</w:t>
      </w:r>
    </w:p>
    <w:p w:rsidR="00F64895" w:rsidRPr="00BD192C" w:rsidRDefault="00F64895" w:rsidP="00BD192C">
      <w:pPr>
        <w:rPr>
          <w:sz w:val="20"/>
          <w:szCs w:val="20"/>
        </w:rPr>
      </w:pPr>
    </w:p>
    <w:p w:rsidR="004D78CF" w:rsidRPr="00C42D51" w:rsidRDefault="004D78CF" w:rsidP="00C42D51">
      <w:pPr>
        <w:pStyle w:val="ListParagraph"/>
        <w:ind w:left="360"/>
        <w:rPr>
          <w:sz w:val="20"/>
          <w:szCs w:val="20"/>
        </w:rPr>
      </w:pPr>
    </w:p>
    <w:p w:rsidR="00470AA8" w:rsidRDefault="00470AA8" w:rsidP="006F7E23">
      <w:pPr>
        <w:rPr>
          <w:b/>
          <w:i/>
          <w:sz w:val="20"/>
          <w:szCs w:val="20"/>
        </w:rPr>
      </w:pPr>
      <w:r>
        <w:rPr>
          <w:b/>
          <w:i/>
          <w:sz w:val="20"/>
          <w:szCs w:val="20"/>
        </w:rPr>
        <w:t>Meals</w:t>
      </w:r>
      <w:r w:rsidR="004D78CF">
        <w:rPr>
          <w:b/>
          <w:i/>
          <w:sz w:val="20"/>
          <w:szCs w:val="20"/>
        </w:rPr>
        <w:t>/Food</w:t>
      </w:r>
    </w:p>
    <w:p w:rsidR="00565680" w:rsidRDefault="00565680" w:rsidP="006F7E23">
      <w:pPr>
        <w:rPr>
          <w:sz w:val="20"/>
          <w:szCs w:val="20"/>
        </w:rPr>
      </w:pPr>
      <w:r w:rsidRPr="00C42D51">
        <w:rPr>
          <w:sz w:val="20"/>
          <w:szCs w:val="20"/>
        </w:rPr>
        <w:t xml:space="preserve">The </w:t>
      </w:r>
      <w:r w:rsidR="00C42D51" w:rsidRPr="00C42D51">
        <w:rPr>
          <w:sz w:val="20"/>
          <w:szCs w:val="20"/>
        </w:rPr>
        <w:t>Pro Shop</w:t>
      </w:r>
      <w:r w:rsidRPr="00C42D51">
        <w:rPr>
          <w:sz w:val="20"/>
          <w:szCs w:val="20"/>
        </w:rPr>
        <w:t xml:space="preserve"> will be open </w:t>
      </w:r>
      <w:r w:rsidR="00C05DFC">
        <w:rPr>
          <w:sz w:val="20"/>
          <w:szCs w:val="20"/>
        </w:rPr>
        <w:t>to purchase light meals, snacks and drinks. It is a short walk</w:t>
      </w:r>
      <w:r w:rsidR="00AA5384">
        <w:rPr>
          <w:sz w:val="20"/>
          <w:szCs w:val="20"/>
        </w:rPr>
        <w:t xml:space="preserve"> up to the Novetel for food outlets.</w:t>
      </w:r>
    </w:p>
    <w:p w:rsidR="00565680" w:rsidRDefault="00565680" w:rsidP="006F7E23">
      <w:pPr>
        <w:rPr>
          <w:sz w:val="20"/>
          <w:szCs w:val="20"/>
        </w:rPr>
      </w:pPr>
    </w:p>
    <w:p w:rsidR="00100B81" w:rsidRDefault="00100B81" w:rsidP="00100B81">
      <w:pPr>
        <w:rPr>
          <w:b/>
          <w:i/>
          <w:sz w:val="20"/>
          <w:szCs w:val="20"/>
        </w:rPr>
      </w:pPr>
      <w:r>
        <w:rPr>
          <w:b/>
          <w:i/>
          <w:sz w:val="20"/>
          <w:szCs w:val="20"/>
        </w:rPr>
        <w:t>ENTRIES CLOSE</w:t>
      </w:r>
    </w:p>
    <w:p w:rsidR="00105026" w:rsidRDefault="00105026" w:rsidP="00105026">
      <w:pPr>
        <w:rPr>
          <w:sz w:val="20"/>
          <w:szCs w:val="20"/>
        </w:rPr>
      </w:pPr>
      <w:r>
        <w:rPr>
          <w:sz w:val="20"/>
          <w:szCs w:val="20"/>
        </w:rPr>
        <w:t xml:space="preserve">Final </w:t>
      </w:r>
      <w:r w:rsidR="00565680">
        <w:rPr>
          <w:sz w:val="20"/>
          <w:szCs w:val="20"/>
        </w:rPr>
        <w:t>e</w:t>
      </w:r>
      <w:r>
        <w:rPr>
          <w:sz w:val="20"/>
          <w:szCs w:val="20"/>
        </w:rPr>
        <w:t xml:space="preserve">ntry </w:t>
      </w:r>
      <w:r w:rsidR="00565680">
        <w:rPr>
          <w:sz w:val="20"/>
          <w:szCs w:val="20"/>
        </w:rPr>
        <w:t>and</w:t>
      </w:r>
      <w:r>
        <w:rPr>
          <w:sz w:val="20"/>
          <w:szCs w:val="20"/>
        </w:rPr>
        <w:t xml:space="preserve"> payment</w:t>
      </w:r>
      <w:r w:rsidR="00C9069A">
        <w:rPr>
          <w:sz w:val="20"/>
          <w:szCs w:val="20"/>
        </w:rPr>
        <w:t xml:space="preserve"> is due </w:t>
      </w:r>
      <w:r w:rsidR="00A977A6">
        <w:rPr>
          <w:sz w:val="20"/>
          <w:szCs w:val="20"/>
        </w:rPr>
        <w:t xml:space="preserve">5:00pm </w:t>
      </w:r>
      <w:r w:rsidR="00AA5384">
        <w:rPr>
          <w:sz w:val="20"/>
          <w:szCs w:val="20"/>
        </w:rPr>
        <w:t>6</w:t>
      </w:r>
      <w:r w:rsidR="00AA5384" w:rsidRPr="00AA5384">
        <w:rPr>
          <w:sz w:val="20"/>
          <w:szCs w:val="20"/>
          <w:vertAlign w:val="superscript"/>
        </w:rPr>
        <w:t>th</w:t>
      </w:r>
      <w:r w:rsidR="00AA5384">
        <w:rPr>
          <w:sz w:val="20"/>
          <w:szCs w:val="20"/>
        </w:rPr>
        <w:t xml:space="preserve"> July to:</w:t>
      </w:r>
    </w:p>
    <w:p w:rsidR="00100B81" w:rsidRDefault="00A977A6" w:rsidP="00105026">
      <w:pPr>
        <w:rPr>
          <w:sz w:val="20"/>
          <w:szCs w:val="20"/>
        </w:rPr>
      </w:pPr>
      <w:r>
        <w:rPr>
          <w:sz w:val="20"/>
          <w:szCs w:val="20"/>
        </w:rPr>
        <w:t xml:space="preserve">Tennis </w:t>
      </w:r>
      <w:r w:rsidR="00AA5384">
        <w:rPr>
          <w:sz w:val="20"/>
          <w:szCs w:val="20"/>
        </w:rPr>
        <w:t>NSW</w:t>
      </w:r>
    </w:p>
    <w:p w:rsidR="00105026" w:rsidRDefault="00AA5384" w:rsidP="00105026">
      <w:pPr>
        <w:rPr>
          <w:sz w:val="20"/>
          <w:szCs w:val="20"/>
        </w:rPr>
      </w:pPr>
      <w:r>
        <w:rPr>
          <w:sz w:val="20"/>
          <w:szCs w:val="20"/>
        </w:rPr>
        <w:t>C</w:t>
      </w:r>
      <w:r w:rsidR="00100B81">
        <w:rPr>
          <w:sz w:val="20"/>
          <w:szCs w:val="20"/>
        </w:rPr>
        <w:t>/</w:t>
      </w:r>
      <w:r>
        <w:rPr>
          <w:sz w:val="20"/>
          <w:szCs w:val="20"/>
        </w:rPr>
        <w:t>O Michelle Clarke</w:t>
      </w:r>
    </w:p>
    <w:p w:rsidR="006F29C7" w:rsidRDefault="00AA5384" w:rsidP="00105026">
      <w:pPr>
        <w:rPr>
          <w:sz w:val="20"/>
          <w:szCs w:val="20"/>
        </w:rPr>
      </w:pPr>
      <w:r>
        <w:rPr>
          <w:sz w:val="20"/>
          <w:szCs w:val="20"/>
        </w:rPr>
        <w:t>PO Box 6204</w:t>
      </w:r>
    </w:p>
    <w:p w:rsidR="00AA5384" w:rsidRDefault="00AA5384" w:rsidP="00105026">
      <w:pPr>
        <w:rPr>
          <w:sz w:val="20"/>
          <w:szCs w:val="20"/>
        </w:rPr>
      </w:pPr>
      <w:r>
        <w:rPr>
          <w:sz w:val="20"/>
          <w:szCs w:val="20"/>
        </w:rPr>
        <w:t>Silverwater NSW 1811</w:t>
      </w:r>
    </w:p>
    <w:p w:rsidR="00100B81" w:rsidRPr="00CC1ABA" w:rsidRDefault="006F29C7" w:rsidP="00105026">
      <w:pPr>
        <w:rPr>
          <w:sz w:val="20"/>
          <w:szCs w:val="20"/>
        </w:rPr>
      </w:pPr>
      <w:r w:rsidRPr="00CC1ABA">
        <w:rPr>
          <w:sz w:val="20"/>
          <w:szCs w:val="20"/>
        </w:rPr>
        <w:t xml:space="preserve"> </w:t>
      </w:r>
    </w:p>
    <w:p w:rsidR="00100B81" w:rsidRDefault="00100B81" w:rsidP="00A41BBD">
      <w:pPr>
        <w:rPr>
          <w:b/>
          <w:caps/>
          <w:sz w:val="24"/>
        </w:rPr>
      </w:pPr>
    </w:p>
    <w:p w:rsidR="006C25F8" w:rsidRDefault="006C25F8" w:rsidP="006C25F8">
      <w:pPr>
        <w:rPr>
          <w:b/>
          <w:i/>
          <w:sz w:val="20"/>
          <w:szCs w:val="20"/>
        </w:rPr>
      </w:pPr>
      <w:r>
        <w:rPr>
          <w:b/>
          <w:i/>
          <w:sz w:val="20"/>
          <w:szCs w:val="20"/>
        </w:rPr>
        <w:t>Payment</w:t>
      </w:r>
    </w:p>
    <w:p w:rsidR="00100B81" w:rsidRDefault="006C25F8" w:rsidP="006C25F8">
      <w:pPr>
        <w:rPr>
          <w:sz w:val="20"/>
          <w:szCs w:val="20"/>
        </w:rPr>
      </w:pPr>
      <w:r>
        <w:rPr>
          <w:sz w:val="20"/>
          <w:szCs w:val="20"/>
        </w:rPr>
        <w:t>Payment methods that are accepted:</w:t>
      </w:r>
    </w:p>
    <w:p w:rsidR="006C25F8" w:rsidRDefault="00C85FA5" w:rsidP="006C25F8">
      <w:pPr>
        <w:rPr>
          <w:sz w:val="20"/>
          <w:szCs w:val="20"/>
        </w:rPr>
      </w:pPr>
      <w:r>
        <w:rPr>
          <w:sz w:val="20"/>
          <w:szCs w:val="20"/>
        </w:rPr>
        <w:t xml:space="preserve">Cheque (made out to </w:t>
      </w:r>
      <w:r w:rsidR="00AA5384">
        <w:rPr>
          <w:sz w:val="20"/>
          <w:szCs w:val="20"/>
        </w:rPr>
        <w:t>Tennis NSW</w:t>
      </w:r>
      <w:r w:rsidR="006C25F8">
        <w:rPr>
          <w:sz w:val="20"/>
          <w:szCs w:val="20"/>
        </w:rPr>
        <w:t>)</w:t>
      </w:r>
    </w:p>
    <w:p w:rsidR="00100B81" w:rsidRDefault="006C25F8" w:rsidP="00A41BBD">
      <w:pPr>
        <w:rPr>
          <w:sz w:val="20"/>
          <w:szCs w:val="20"/>
        </w:rPr>
      </w:pPr>
      <w:r>
        <w:rPr>
          <w:sz w:val="20"/>
          <w:szCs w:val="20"/>
        </w:rPr>
        <w:t>Cas</w:t>
      </w:r>
      <w:r w:rsidR="00AA5384">
        <w:rPr>
          <w:sz w:val="20"/>
          <w:szCs w:val="20"/>
        </w:rPr>
        <w:t>h</w:t>
      </w:r>
    </w:p>
    <w:p w:rsidR="00AA5384" w:rsidRPr="00AA5384" w:rsidRDefault="00AA5384" w:rsidP="00A41BBD">
      <w:pPr>
        <w:rPr>
          <w:sz w:val="20"/>
          <w:szCs w:val="20"/>
        </w:rPr>
      </w:pPr>
    </w:p>
    <w:p w:rsidR="002F627B" w:rsidRDefault="002F627B" w:rsidP="00A41BBD">
      <w:pPr>
        <w:rPr>
          <w:b/>
          <w:caps/>
          <w:sz w:val="24"/>
        </w:rPr>
      </w:pPr>
    </w:p>
    <w:p w:rsidR="002F627B" w:rsidRDefault="002F627B" w:rsidP="00A41BBD">
      <w:pPr>
        <w:rPr>
          <w:b/>
          <w:caps/>
          <w:sz w:val="24"/>
        </w:rPr>
      </w:pPr>
    </w:p>
    <w:p w:rsidR="002F627B" w:rsidRDefault="002F627B" w:rsidP="00A41BBD">
      <w:pPr>
        <w:rPr>
          <w:b/>
          <w:caps/>
          <w:sz w:val="24"/>
        </w:rPr>
      </w:pPr>
    </w:p>
    <w:p w:rsidR="002F627B" w:rsidRDefault="002F627B" w:rsidP="00A41BBD">
      <w:pPr>
        <w:rPr>
          <w:b/>
          <w:caps/>
          <w:sz w:val="24"/>
        </w:rPr>
      </w:pPr>
    </w:p>
    <w:p w:rsidR="00100B81" w:rsidRDefault="00100B81" w:rsidP="00A41BBD">
      <w:pPr>
        <w:rPr>
          <w:b/>
          <w:caps/>
          <w:sz w:val="24"/>
        </w:rPr>
      </w:pPr>
    </w:p>
    <w:p w:rsidR="00100B81" w:rsidRDefault="00100B81" w:rsidP="00A41BBD">
      <w:pPr>
        <w:rPr>
          <w:b/>
          <w:caps/>
          <w:sz w:val="24"/>
        </w:rPr>
      </w:pPr>
    </w:p>
    <w:p w:rsidR="00100B81" w:rsidRDefault="00100B81" w:rsidP="00A41BBD">
      <w:pPr>
        <w:rPr>
          <w:b/>
          <w:caps/>
          <w:sz w:val="24"/>
        </w:rPr>
      </w:pPr>
    </w:p>
    <w:p w:rsidR="002F627B" w:rsidRDefault="002F627B" w:rsidP="00A41BBD">
      <w:pPr>
        <w:rPr>
          <w:b/>
          <w:caps/>
          <w:sz w:val="24"/>
        </w:rPr>
        <w:sectPr w:rsidR="002F627B" w:rsidSect="00100B81">
          <w:headerReference w:type="default" r:id="rId10"/>
          <w:footerReference w:type="default" r:id="rId11"/>
          <w:pgSz w:w="12240" w:h="15840"/>
          <w:pgMar w:top="1977" w:right="900" w:bottom="1440" w:left="1260" w:header="708" w:footer="708" w:gutter="0"/>
          <w:cols w:num="2" w:space="708"/>
          <w:docGrid w:linePitch="360"/>
        </w:sectPr>
      </w:pPr>
    </w:p>
    <w:p w:rsidR="00AD4A50" w:rsidRPr="00191676" w:rsidRDefault="00AD4A50" w:rsidP="00BC54E6">
      <w:pPr>
        <w:rPr>
          <w:b/>
          <w:caps/>
          <w:sz w:val="28"/>
          <w:szCs w:val="28"/>
        </w:rPr>
      </w:pPr>
      <w:r w:rsidRPr="00191676">
        <w:rPr>
          <w:b/>
          <w:caps/>
          <w:sz w:val="28"/>
          <w:szCs w:val="28"/>
        </w:rPr>
        <w:t>Tournament Conditions</w:t>
      </w:r>
    </w:p>
    <w:p w:rsidR="00A65E25" w:rsidRPr="00A65E25" w:rsidRDefault="00A65E25" w:rsidP="00A65E25">
      <w:pPr>
        <w:numPr>
          <w:ilvl w:val="0"/>
          <w:numId w:val="18"/>
        </w:numPr>
        <w:ind w:left="720" w:right="-686" w:hanging="720"/>
        <w:rPr>
          <w:rFonts w:cs="Arial"/>
          <w:sz w:val="20"/>
          <w:szCs w:val="20"/>
        </w:rPr>
      </w:pPr>
      <w:r w:rsidRPr="00A65E25">
        <w:rPr>
          <w:rFonts w:cs="Arial"/>
          <w:sz w:val="20"/>
          <w:szCs w:val="20"/>
        </w:rPr>
        <w:t xml:space="preserve">The tournament will be conducted under the Rules of Tennis as approved by the rules and regulations of Tennis </w:t>
      </w:r>
    </w:p>
    <w:p w:rsidR="00A65E25" w:rsidRDefault="00A65E25" w:rsidP="00A65E25">
      <w:pPr>
        <w:ind w:left="3" w:right="-686" w:firstLine="357"/>
        <w:rPr>
          <w:rFonts w:cs="Arial"/>
          <w:sz w:val="20"/>
          <w:szCs w:val="20"/>
        </w:rPr>
      </w:pPr>
      <w:r w:rsidRPr="00855872">
        <w:rPr>
          <w:rFonts w:cs="Arial"/>
          <w:sz w:val="20"/>
          <w:szCs w:val="20"/>
        </w:rPr>
        <w:t>Australia.</w:t>
      </w:r>
    </w:p>
    <w:p w:rsidR="00B0471C" w:rsidRPr="00855872" w:rsidRDefault="00B0471C" w:rsidP="00A65E25">
      <w:pPr>
        <w:ind w:left="3" w:right="-686" w:firstLine="357"/>
        <w:rPr>
          <w:rFonts w:cs="Arial"/>
          <w:sz w:val="20"/>
          <w:szCs w:val="20"/>
        </w:rPr>
      </w:pPr>
      <w:r>
        <w:rPr>
          <w:rFonts w:cs="Arial"/>
          <w:sz w:val="20"/>
          <w:szCs w:val="20"/>
        </w:rPr>
        <w:t>All matches must be played on an approved surface.</w:t>
      </w:r>
    </w:p>
    <w:p w:rsidR="00AD4A50" w:rsidRPr="00AD4A50" w:rsidRDefault="00AD4A50" w:rsidP="00AD4A50">
      <w:pPr>
        <w:numPr>
          <w:ilvl w:val="0"/>
          <w:numId w:val="4"/>
        </w:numPr>
        <w:jc w:val="both"/>
        <w:rPr>
          <w:sz w:val="20"/>
          <w:szCs w:val="20"/>
        </w:rPr>
      </w:pPr>
      <w:r w:rsidRPr="00AD4A50">
        <w:rPr>
          <w:sz w:val="20"/>
          <w:szCs w:val="20"/>
        </w:rPr>
        <w:t>Entries must be on an Official Entry Form and all entry fees must be paid and signed at the time of entry.  No player shall be allowed to play in any event unless the entry fee has been paid.</w:t>
      </w:r>
    </w:p>
    <w:p w:rsidR="00AD4A50" w:rsidRDefault="00AD4A50" w:rsidP="00AD4A50">
      <w:pPr>
        <w:numPr>
          <w:ilvl w:val="0"/>
          <w:numId w:val="5"/>
        </w:numPr>
        <w:jc w:val="both"/>
        <w:rPr>
          <w:sz w:val="20"/>
          <w:szCs w:val="20"/>
        </w:rPr>
      </w:pPr>
      <w:r w:rsidRPr="00AD4A50">
        <w:rPr>
          <w:sz w:val="20"/>
          <w:szCs w:val="20"/>
        </w:rPr>
        <w:t>The Tournament Committee hereinafter referred to, as “the Committee” shall have the entire control and management of the Tournament.</w:t>
      </w:r>
    </w:p>
    <w:p w:rsidR="00B0471C" w:rsidRDefault="00B0471C" w:rsidP="00AD4A50">
      <w:pPr>
        <w:numPr>
          <w:ilvl w:val="0"/>
          <w:numId w:val="5"/>
        </w:numPr>
        <w:jc w:val="both"/>
        <w:rPr>
          <w:sz w:val="20"/>
          <w:szCs w:val="20"/>
        </w:rPr>
      </w:pPr>
      <w:r>
        <w:rPr>
          <w:sz w:val="20"/>
          <w:szCs w:val="20"/>
        </w:rPr>
        <w:t>The Committee may refuse any entry and shall not be required to give any reason for such refusal.</w:t>
      </w:r>
    </w:p>
    <w:p w:rsidR="00B0471C" w:rsidRDefault="00B0471C" w:rsidP="00AD4A50">
      <w:pPr>
        <w:numPr>
          <w:ilvl w:val="0"/>
          <w:numId w:val="5"/>
        </w:numPr>
        <w:jc w:val="both"/>
        <w:rPr>
          <w:sz w:val="20"/>
          <w:szCs w:val="20"/>
        </w:rPr>
      </w:pPr>
      <w:r>
        <w:rPr>
          <w:sz w:val="20"/>
          <w:szCs w:val="20"/>
        </w:rPr>
        <w:t>Competitors may enter in two events only – one singles and one doubles.</w:t>
      </w:r>
    </w:p>
    <w:p w:rsidR="00B0471C" w:rsidRDefault="00B0471C" w:rsidP="00AD4A50">
      <w:pPr>
        <w:numPr>
          <w:ilvl w:val="0"/>
          <w:numId w:val="5"/>
        </w:numPr>
        <w:jc w:val="both"/>
        <w:rPr>
          <w:sz w:val="20"/>
          <w:szCs w:val="20"/>
        </w:rPr>
      </w:pPr>
      <w:r>
        <w:rPr>
          <w:sz w:val="20"/>
          <w:szCs w:val="20"/>
        </w:rPr>
        <w:t xml:space="preserve">No Competitor may transfer </w:t>
      </w:r>
      <w:r w:rsidR="006C686A">
        <w:rPr>
          <w:sz w:val="20"/>
          <w:szCs w:val="20"/>
        </w:rPr>
        <w:t>their</w:t>
      </w:r>
      <w:r>
        <w:rPr>
          <w:sz w:val="20"/>
          <w:szCs w:val="20"/>
        </w:rPr>
        <w:t xml:space="preserve"> entry in any event to another player, save with consent of the Committee, and before the draw is made.</w:t>
      </w:r>
    </w:p>
    <w:p w:rsidR="00AD4A50" w:rsidRPr="00AD4A50" w:rsidRDefault="00AD4A50" w:rsidP="00AD4A50">
      <w:pPr>
        <w:numPr>
          <w:ilvl w:val="0"/>
          <w:numId w:val="6"/>
        </w:numPr>
        <w:jc w:val="both"/>
        <w:rPr>
          <w:sz w:val="20"/>
          <w:szCs w:val="20"/>
        </w:rPr>
      </w:pPr>
      <w:r w:rsidRPr="00AD4A50">
        <w:rPr>
          <w:sz w:val="20"/>
          <w:szCs w:val="20"/>
        </w:rPr>
        <w:t xml:space="preserve">Play will commence punctually as notified each day.  Whatever the state of the weather competitors must </w:t>
      </w:r>
      <w:r w:rsidR="00B0471C">
        <w:rPr>
          <w:sz w:val="20"/>
          <w:szCs w:val="20"/>
        </w:rPr>
        <w:t xml:space="preserve">be on the grounds ready to play at the times appointed by the Committee. </w:t>
      </w:r>
    </w:p>
    <w:p w:rsidR="00AD4A50" w:rsidRDefault="00AD4A50" w:rsidP="00AD4A50">
      <w:pPr>
        <w:numPr>
          <w:ilvl w:val="0"/>
          <w:numId w:val="7"/>
        </w:numPr>
        <w:jc w:val="both"/>
        <w:rPr>
          <w:sz w:val="20"/>
          <w:szCs w:val="20"/>
        </w:rPr>
      </w:pPr>
      <w:r w:rsidRPr="00AD4A50">
        <w:rPr>
          <w:sz w:val="20"/>
          <w:szCs w:val="20"/>
        </w:rPr>
        <w:t xml:space="preserve">If for any reason a match is not commenced at the time appointed, competitors must be ready to play immediately when called upon by the Referee.   Any competitor being not ready or refusing to play </w:t>
      </w:r>
      <w:r w:rsidR="006C686A">
        <w:rPr>
          <w:sz w:val="20"/>
          <w:szCs w:val="20"/>
        </w:rPr>
        <w:t>at the time appointed or when called upon by</w:t>
      </w:r>
      <w:r w:rsidRPr="00AD4A50">
        <w:rPr>
          <w:sz w:val="20"/>
          <w:szCs w:val="20"/>
        </w:rPr>
        <w:t xml:space="preserve"> the Referee, may be disqualified from the event and the match awarded to their opponent if they are present and willing to play.   Should either competitors or pairs be absent or refuse to play, </w:t>
      </w:r>
      <w:r w:rsidR="006C686A">
        <w:rPr>
          <w:sz w:val="20"/>
          <w:szCs w:val="20"/>
        </w:rPr>
        <w:t>either</w:t>
      </w:r>
      <w:r w:rsidRPr="00AD4A50">
        <w:rPr>
          <w:sz w:val="20"/>
          <w:szCs w:val="20"/>
        </w:rPr>
        <w:t xml:space="preserve"> competitors or pairs may be disqualified from the event.</w:t>
      </w:r>
    </w:p>
    <w:p w:rsidR="006C686A" w:rsidRDefault="006C686A" w:rsidP="00AD4A50">
      <w:pPr>
        <w:numPr>
          <w:ilvl w:val="0"/>
          <w:numId w:val="7"/>
        </w:numPr>
        <w:jc w:val="both"/>
        <w:rPr>
          <w:sz w:val="20"/>
          <w:szCs w:val="20"/>
        </w:rPr>
      </w:pPr>
      <w:r>
        <w:rPr>
          <w:sz w:val="20"/>
          <w:szCs w:val="20"/>
        </w:rPr>
        <w:t xml:space="preserve">The Referee shall be sole judge as to whether the courts are fit to play, and s/he shall decide whether or not a match will be postponed or discontinued, if in his/her opinion the state of courts, or of the light, or of the weather, or any other unavoidable hindrance renders expedient the postponement or discontinuance of such match. Any match discontinued or postponed shall be started or resumed on such type of court and at such </w:t>
      </w:r>
      <w:r w:rsidR="00C969C7">
        <w:rPr>
          <w:sz w:val="20"/>
          <w:szCs w:val="20"/>
        </w:rPr>
        <w:t>time as the Referee shall decide. A match discontinued and resumed shall only be resumed from the point at which it was discontinued, unless the Referee in his/her discretion, and with the consent of all players engaged in such a match, order it to be wholly or partially replayed.</w:t>
      </w:r>
    </w:p>
    <w:p w:rsidR="006C686A" w:rsidRDefault="00C969C7" w:rsidP="00AD4A50">
      <w:pPr>
        <w:numPr>
          <w:ilvl w:val="0"/>
          <w:numId w:val="7"/>
        </w:numPr>
        <w:jc w:val="both"/>
        <w:rPr>
          <w:sz w:val="20"/>
          <w:szCs w:val="20"/>
        </w:rPr>
      </w:pPr>
      <w:r w:rsidRPr="00AD4A50">
        <w:rPr>
          <w:sz w:val="20"/>
          <w:szCs w:val="20"/>
        </w:rPr>
        <w:t>The code of conduct as approved by Tennis Australia will be enf</w:t>
      </w:r>
      <w:r>
        <w:rPr>
          <w:sz w:val="20"/>
          <w:szCs w:val="20"/>
        </w:rPr>
        <w:t>orced during this tournament. A copy of this code of conduct will be displayed in the Tournament Office. It is the responsibility of each player to familiarize themselves with the code of conduct.</w:t>
      </w:r>
    </w:p>
    <w:p w:rsidR="00C969C7" w:rsidRDefault="00C969C7" w:rsidP="00AD4A50">
      <w:pPr>
        <w:numPr>
          <w:ilvl w:val="0"/>
          <w:numId w:val="7"/>
        </w:numPr>
        <w:jc w:val="both"/>
        <w:rPr>
          <w:sz w:val="20"/>
          <w:szCs w:val="20"/>
        </w:rPr>
      </w:pPr>
      <w:r>
        <w:rPr>
          <w:sz w:val="20"/>
          <w:szCs w:val="20"/>
        </w:rPr>
        <w:t>The Referee may order new balls at any stage of the match.</w:t>
      </w:r>
    </w:p>
    <w:p w:rsidR="00C969C7" w:rsidRDefault="00C969C7" w:rsidP="00AD4A50">
      <w:pPr>
        <w:numPr>
          <w:ilvl w:val="0"/>
          <w:numId w:val="7"/>
        </w:numPr>
        <w:jc w:val="both"/>
        <w:rPr>
          <w:sz w:val="20"/>
          <w:szCs w:val="20"/>
        </w:rPr>
      </w:pPr>
      <w:r>
        <w:rPr>
          <w:sz w:val="20"/>
          <w:szCs w:val="20"/>
        </w:rPr>
        <w:t>The Committee reserves the right to cancel any event if the</w:t>
      </w:r>
      <w:r w:rsidR="00405787">
        <w:rPr>
          <w:sz w:val="20"/>
          <w:szCs w:val="20"/>
        </w:rPr>
        <w:t xml:space="preserve"> entry is deemed unsatisfactory or alter the type of match played.</w:t>
      </w:r>
    </w:p>
    <w:p w:rsidR="00C969C7" w:rsidRDefault="00C969C7" w:rsidP="00AD4A50">
      <w:pPr>
        <w:numPr>
          <w:ilvl w:val="0"/>
          <w:numId w:val="7"/>
        </w:numPr>
        <w:jc w:val="both"/>
        <w:rPr>
          <w:sz w:val="20"/>
          <w:szCs w:val="20"/>
        </w:rPr>
      </w:pPr>
      <w:r>
        <w:rPr>
          <w:sz w:val="20"/>
          <w:szCs w:val="20"/>
        </w:rPr>
        <w:t xml:space="preserve">All entrants are to be current registered members of Tennis </w:t>
      </w:r>
      <w:r w:rsidR="00B3011E">
        <w:rPr>
          <w:sz w:val="20"/>
          <w:szCs w:val="20"/>
        </w:rPr>
        <w:t>NSW</w:t>
      </w:r>
      <w:r w:rsidR="006647DA">
        <w:rPr>
          <w:sz w:val="20"/>
          <w:szCs w:val="20"/>
        </w:rPr>
        <w:t xml:space="preserve"> </w:t>
      </w:r>
      <w:r>
        <w:rPr>
          <w:sz w:val="20"/>
          <w:szCs w:val="20"/>
        </w:rPr>
        <w:t>or another state affiliation.</w:t>
      </w:r>
    </w:p>
    <w:p w:rsidR="00A67063" w:rsidRDefault="00A67063" w:rsidP="00AD4A50">
      <w:pPr>
        <w:numPr>
          <w:ilvl w:val="0"/>
          <w:numId w:val="7"/>
        </w:numPr>
        <w:jc w:val="both"/>
        <w:rPr>
          <w:sz w:val="20"/>
          <w:szCs w:val="20"/>
        </w:rPr>
      </w:pPr>
      <w:r>
        <w:rPr>
          <w:sz w:val="20"/>
          <w:szCs w:val="20"/>
        </w:rPr>
        <w:t>TP – Tournament Planner will be used throughout the Championships. Results and next match times will be available on the Internet.</w:t>
      </w:r>
    </w:p>
    <w:p w:rsidR="00405787" w:rsidRPr="00405787" w:rsidRDefault="00AD4A50" w:rsidP="00405787">
      <w:pPr>
        <w:numPr>
          <w:ilvl w:val="0"/>
          <w:numId w:val="13"/>
        </w:numPr>
        <w:jc w:val="both"/>
        <w:rPr>
          <w:sz w:val="20"/>
          <w:szCs w:val="20"/>
        </w:rPr>
      </w:pPr>
      <w:r w:rsidRPr="00405787">
        <w:rPr>
          <w:sz w:val="20"/>
          <w:szCs w:val="20"/>
        </w:rPr>
        <w:t xml:space="preserve">Recognised tennis costume must be worn. </w:t>
      </w:r>
      <w:r w:rsidR="00405787" w:rsidRPr="00AD4A50">
        <w:rPr>
          <w:sz w:val="20"/>
          <w:szCs w:val="20"/>
        </w:rPr>
        <w:t>The use of ripple or bar soled shoes, or heels, or spikes is prohibited.</w:t>
      </w:r>
    </w:p>
    <w:p w:rsidR="00AD4A50" w:rsidRPr="00405787" w:rsidRDefault="00AD4A50" w:rsidP="00AD4A50">
      <w:pPr>
        <w:numPr>
          <w:ilvl w:val="0"/>
          <w:numId w:val="15"/>
        </w:numPr>
        <w:jc w:val="both"/>
        <w:rPr>
          <w:sz w:val="20"/>
          <w:szCs w:val="20"/>
        </w:rPr>
      </w:pPr>
      <w:r w:rsidRPr="00405787">
        <w:rPr>
          <w:sz w:val="20"/>
          <w:szCs w:val="20"/>
        </w:rPr>
        <w:t>All players must abide by the Prevention for Heat Illness guidelines.</w:t>
      </w:r>
    </w:p>
    <w:p w:rsidR="002F3350" w:rsidRPr="002F3350" w:rsidRDefault="00AD4A50" w:rsidP="00AD4A50">
      <w:pPr>
        <w:numPr>
          <w:ilvl w:val="0"/>
          <w:numId w:val="17"/>
        </w:numPr>
        <w:jc w:val="both"/>
        <w:rPr>
          <w:color w:val="000000"/>
          <w:sz w:val="20"/>
          <w:szCs w:val="20"/>
        </w:rPr>
      </w:pPr>
      <w:r w:rsidRPr="002F3350">
        <w:rPr>
          <w:sz w:val="20"/>
          <w:szCs w:val="20"/>
        </w:rPr>
        <w:t xml:space="preserve">The </w:t>
      </w:r>
      <w:r w:rsidR="001B69AE" w:rsidRPr="002F3350">
        <w:rPr>
          <w:sz w:val="20"/>
          <w:szCs w:val="20"/>
        </w:rPr>
        <w:t>t</w:t>
      </w:r>
      <w:r w:rsidRPr="002F3350">
        <w:rPr>
          <w:sz w:val="20"/>
          <w:szCs w:val="20"/>
        </w:rPr>
        <w:t xml:space="preserve">ournament </w:t>
      </w:r>
      <w:r w:rsidR="001B69AE" w:rsidRPr="002F3350">
        <w:rPr>
          <w:sz w:val="20"/>
          <w:szCs w:val="20"/>
        </w:rPr>
        <w:t>desk</w:t>
      </w:r>
      <w:r w:rsidRPr="002F3350">
        <w:rPr>
          <w:sz w:val="20"/>
          <w:szCs w:val="20"/>
        </w:rPr>
        <w:t xml:space="preserve"> will notify players of the time of their first match.   Match schedules for the following day will be available from </w:t>
      </w:r>
      <w:r w:rsidR="002F3350" w:rsidRPr="002F3350">
        <w:rPr>
          <w:sz w:val="20"/>
          <w:szCs w:val="20"/>
        </w:rPr>
        <w:t>t</w:t>
      </w:r>
      <w:r w:rsidRPr="002F3350">
        <w:rPr>
          <w:sz w:val="20"/>
          <w:szCs w:val="20"/>
        </w:rPr>
        <w:t xml:space="preserve">ournament control from </w:t>
      </w:r>
      <w:r w:rsidR="002F3350" w:rsidRPr="002F3350">
        <w:rPr>
          <w:sz w:val="20"/>
          <w:szCs w:val="20"/>
        </w:rPr>
        <w:t>7</w:t>
      </w:r>
      <w:r w:rsidRPr="002F3350">
        <w:rPr>
          <w:sz w:val="20"/>
          <w:szCs w:val="20"/>
        </w:rPr>
        <w:t>pm.   It is the responsibility of all players to find out their following match times.</w:t>
      </w:r>
    </w:p>
    <w:p w:rsidR="00405787" w:rsidRDefault="00AF5B0A" w:rsidP="00AD4A50">
      <w:pPr>
        <w:numPr>
          <w:ilvl w:val="0"/>
          <w:numId w:val="17"/>
        </w:numPr>
        <w:jc w:val="both"/>
        <w:rPr>
          <w:color w:val="000000"/>
          <w:sz w:val="20"/>
          <w:szCs w:val="20"/>
        </w:rPr>
      </w:pPr>
      <w:r w:rsidRPr="00405787">
        <w:rPr>
          <w:color w:val="000000"/>
          <w:sz w:val="20"/>
          <w:szCs w:val="20"/>
        </w:rPr>
        <w:t xml:space="preserve">Matches will commence </w:t>
      </w:r>
      <w:r w:rsidR="008E67D6">
        <w:rPr>
          <w:color w:val="000000"/>
          <w:sz w:val="20"/>
          <w:szCs w:val="20"/>
        </w:rPr>
        <w:t xml:space="preserve">Saturday </w:t>
      </w:r>
      <w:r w:rsidR="00B3011E">
        <w:rPr>
          <w:color w:val="000000"/>
          <w:sz w:val="20"/>
          <w:szCs w:val="20"/>
        </w:rPr>
        <w:t>14</w:t>
      </w:r>
      <w:r w:rsidR="00B3011E" w:rsidRPr="00B3011E">
        <w:rPr>
          <w:color w:val="000000"/>
          <w:sz w:val="20"/>
          <w:szCs w:val="20"/>
          <w:vertAlign w:val="superscript"/>
        </w:rPr>
        <w:t>th</w:t>
      </w:r>
      <w:r w:rsidR="00B3011E">
        <w:rPr>
          <w:color w:val="000000"/>
          <w:sz w:val="20"/>
          <w:szCs w:val="20"/>
        </w:rPr>
        <w:t xml:space="preserve"> July</w:t>
      </w:r>
      <w:r w:rsidR="006647DA">
        <w:rPr>
          <w:color w:val="000000"/>
          <w:sz w:val="20"/>
          <w:szCs w:val="20"/>
        </w:rPr>
        <w:t xml:space="preserve"> </w:t>
      </w:r>
      <w:r w:rsidR="00405787" w:rsidRPr="00405787">
        <w:rPr>
          <w:color w:val="000000"/>
          <w:sz w:val="20"/>
          <w:szCs w:val="20"/>
        </w:rPr>
        <w:t xml:space="preserve">and conclude </w:t>
      </w:r>
      <w:r w:rsidR="006647DA">
        <w:rPr>
          <w:color w:val="000000"/>
          <w:sz w:val="20"/>
          <w:szCs w:val="20"/>
        </w:rPr>
        <w:t xml:space="preserve">Sunday </w:t>
      </w:r>
      <w:r w:rsidR="00B3011E">
        <w:rPr>
          <w:color w:val="000000"/>
          <w:sz w:val="20"/>
          <w:szCs w:val="20"/>
        </w:rPr>
        <w:t>15</w:t>
      </w:r>
      <w:r w:rsidR="00B3011E" w:rsidRPr="00B3011E">
        <w:rPr>
          <w:color w:val="000000"/>
          <w:sz w:val="20"/>
          <w:szCs w:val="20"/>
          <w:vertAlign w:val="superscript"/>
        </w:rPr>
        <w:t>th</w:t>
      </w:r>
      <w:r w:rsidR="00B3011E">
        <w:rPr>
          <w:color w:val="000000"/>
          <w:sz w:val="20"/>
          <w:szCs w:val="20"/>
        </w:rPr>
        <w:t xml:space="preserve"> July</w:t>
      </w:r>
      <w:r w:rsidR="006647DA">
        <w:rPr>
          <w:color w:val="000000"/>
          <w:sz w:val="20"/>
          <w:szCs w:val="20"/>
        </w:rPr>
        <w:t xml:space="preserve"> 2012</w:t>
      </w:r>
      <w:r w:rsidR="00405787" w:rsidRPr="00405787">
        <w:rPr>
          <w:color w:val="000000"/>
          <w:sz w:val="20"/>
          <w:szCs w:val="20"/>
        </w:rPr>
        <w:t>.</w:t>
      </w:r>
      <w:r w:rsidRPr="00405787">
        <w:rPr>
          <w:color w:val="000000"/>
          <w:sz w:val="20"/>
          <w:szCs w:val="20"/>
        </w:rPr>
        <w:t xml:space="preserve"> </w:t>
      </w:r>
    </w:p>
    <w:p w:rsidR="00AF5B0A" w:rsidRPr="00405787" w:rsidRDefault="00AF5B0A" w:rsidP="00AD4A50">
      <w:pPr>
        <w:numPr>
          <w:ilvl w:val="0"/>
          <w:numId w:val="17"/>
        </w:numPr>
        <w:jc w:val="both"/>
        <w:rPr>
          <w:color w:val="000000"/>
          <w:sz w:val="20"/>
          <w:szCs w:val="20"/>
        </w:rPr>
      </w:pPr>
      <w:r w:rsidRPr="00405787">
        <w:rPr>
          <w:color w:val="000000"/>
          <w:sz w:val="20"/>
          <w:szCs w:val="20"/>
        </w:rPr>
        <w:t xml:space="preserve">Depending on the number of entries the </w:t>
      </w:r>
      <w:r w:rsidR="00B20FB0" w:rsidRPr="00405787">
        <w:rPr>
          <w:color w:val="000000"/>
          <w:sz w:val="20"/>
          <w:szCs w:val="20"/>
        </w:rPr>
        <w:t xml:space="preserve">draws </w:t>
      </w:r>
      <w:r w:rsidRPr="00405787">
        <w:rPr>
          <w:color w:val="000000"/>
          <w:sz w:val="20"/>
          <w:szCs w:val="20"/>
        </w:rPr>
        <w:t>will be played as round robin</w:t>
      </w:r>
      <w:r w:rsidR="00B20FB0" w:rsidRPr="00405787">
        <w:rPr>
          <w:color w:val="000000"/>
          <w:sz w:val="20"/>
          <w:szCs w:val="20"/>
        </w:rPr>
        <w:t xml:space="preserve"> or a compass draw</w:t>
      </w:r>
      <w:r w:rsidRPr="00405787">
        <w:rPr>
          <w:color w:val="000000"/>
          <w:sz w:val="20"/>
          <w:szCs w:val="20"/>
        </w:rPr>
        <w:t>. For example, if there are 16 players there will be four groups of four players in a round robin. The winners of each round robin will progress through to the semi final and the winners from the semi final will go to the final.</w:t>
      </w:r>
    </w:p>
    <w:p w:rsidR="00B3011E" w:rsidRDefault="00216D36" w:rsidP="00B3011E">
      <w:pPr>
        <w:numPr>
          <w:ilvl w:val="0"/>
          <w:numId w:val="17"/>
        </w:numPr>
        <w:ind w:left="5040" w:right="-686" w:hanging="5040"/>
        <w:rPr>
          <w:sz w:val="20"/>
          <w:szCs w:val="20"/>
        </w:rPr>
      </w:pPr>
      <w:r w:rsidRPr="00B3011E">
        <w:rPr>
          <w:rFonts w:cs="Arial"/>
          <w:b/>
          <w:sz w:val="20"/>
          <w:szCs w:val="20"/>
        </w:rPr>
        <w:t>Final e</w:t>
      </w:r>
      <w:r w:rsidR="00C124CE" w:rsidRPr="00B3011E">
        <w:rPr>
          <w:rFonts w:cs="Arial"/>
          <w:b/>
          <w:sz w:val="20"/>
          <w:szCs w:val="20"/>
        </w:rPr>
        <w:t xml:space="preserve">ntries accompanied by entry fees are to be lodged with </w:t>
      </w:r>
      <w:r w:rsidR="00486E00" w:rsidRPr="00B3011E">
        <w:rPr>
          <w:rFonts w:cs="Arial"/>
          <w:b/>
          <w:sz w:val="20"/>
          <w:szCs w:val="20"/>
        </w:rPr>
        <w:t>Tennis QLD</w:t>
      </w:r>
      <w:r w:rsidR="0087162F" w:rsidRPr="00B3011E">
        <w:rPr>
          <w:rFonts w:cs="Arial"/>
          <w:b/>
          <w:sz w:val="20"/>
          <w:szCs w:val="20"/>
        </w:rPr>
        <w:t xml:space="preserve"> by </w:t>
      </w:r>
      <w:r w:rsidR="00B3011E" w:rsidRPr="00B3011E">
        <w:rPr>
          <w:b/>
          <w:sz w:val="20"/>
          <w:szCs w:val="20"/>
        </w:rPr>
        <w:t>6</w:t>
      </w:r>
      <w:r w:rsidR="00B3011E" w:rsidRPr="00B3011E">
        <w:rPr>
          <w:b/>
          <w:sz w:val="20"/>
          <w:szCs w:val="20"/>
          <w:vertAlign w:val="superscript"/>
        </w:rPr>
        <w:t>th</w:t>
      </w:r>
      <w:r w:rsidR="00B3011E" w:rsidRPr="00B3011E">
        <w:rPr>
          <w:b/>
          <w:sz w:val="20"/>
          <w:szCs w:val="20"/>
        </w:rPr>
        <w:t xml:space="preserve"> July 2012.</w:t>
      </w:r>
      <w:r w:rsidR="00B3011E">
        <w:rPr>
          <w:sz w:val="20"/>
          <w:szCs w:val="20"/>
        </w:rPr>
        <w:t xml:space="preserve"> </w:t>
      </w:r>
    </w:p>
    <w:p w:rsidR="00944624" w:rsidRDefault="00944624" w:rsidP="00B3011E">
      <w:pPr>
        <w:ind w:left="1418" w:right="-686"/>
        <w:rPr>
          <w:sz w:val="20"/>
          <w:szCs w:val="20"/>
        </w:rPr>
      </w:pPr>
      <w:r>
        <w:rPr>
          <w:sz w:val="20"/>
          <w:szCs w:val="20"/>
        </w:rPr>
        <w:t>Tennis NSW</w:t>
      </w:r>
    </w:p>
    <w:p w:rsidR="00AD4A50" w:rsidRPr="00B3011E" w:rsidRDefault="00B3011E" w:rsidP="00B3011E">
      <w:pPr>
        <w:ind w:left="1418" w:right="-686"/>
        <w:rPr>
          <w:sz w:val="20"/>
          <w:szCs w:val="20"/>
        </w:rPr>
      </w:pPr>
      <w:r>
        <w:rPr>
          <w:sz w:val="20"/>
          <w:szCs w:val="20"/>
        </w:rPr>
        <w:t xml:space="preserve">Michelle Clarke – Programs Manager </w:t>
      </w:r>
    </w:p>
    <w:p w:rsidR="00486E00" w:rsidRDefault="00B3011E" w:rsidP="00B3011E">
      <w:pPr>
        <w:ind w:left="1418"/>
        <w:rPr>
          <w:sz w:val="20"/>
          <w:szCs w:val="20"/>
        </w:rPr>
      </w:pPr>
      <w:r>
        <w:rPr>
          <w:sz w:val="20"/>
          <w:szCs w:val="20"/>
        </w:rPr>
        <w:t>PO Box 6204</w:t>
      </w:r>
    </w:p>
    <w:p w:rsidR="00944624" w:rsidRPr="00486E00" w:rsidRDefault="00944624" w:rsidP="00B3011E">
      <w:pPr>
        <w:ind w:left="1418"/>
        <w:rPr>
          <w:sz w:val="20"/>
          <w:szCs w:val="20"/>
        </w:rPr>
      </w:pPr>
      <w:r>
        <w:rPr>
          <w:sz w:val="20"/>
          <w:szCs w:val="20"/>
        </w:rPr>
        <w:t>Silverwater NSW 1811</w:t>
      </w:r>
    </w:p>
    <w:p w:rsidR="00CC3648" w:rsidRPr="004B157B" w:rsidRDefault="00C124CE" w:rsidP="007344FE">
      <w:pPr>
        <w:rPr>
          <w:b/>
          <w:i/>
          <w:szCs w:val="22"/>
        </w:rPr>
      </w:pPr>
      <w:r>
        <w:rPr>
          <w:sz w:val="20"/>
          <w:szCs w:val="20"/>
        </w:rPr>
        <w:br w:type="page"/>
      </w:r>
      <w:r w:rsidR="00191676" w:rsidRPr="004B157B">
        <w:rPr>
          <w:b/>
          <w:i/>
          <w:szCs w:val="22"/>
        </w:rPr>
        <w:t>Please read conditions before completing this form.</w:t>
      </w:r>
    </w:p>
    <w:p w:rsidR="00191676" w:rsidRPr="004B157B" w:rsidRDefault="00191676" w:rsidP="00191676">
      <w:pPr>
        <w:rPr>
          <w:b/>
          <w:szCs w:val="22"/>
        </w:rPr>
      </w:pPr>
      <w:r w:rsidRPr="004B157B">
        <w:rPr>
          <w:b/>
          <w:szCs w:val="22"/>
        </w:rPr>
        <w:t>I would like to enter the following events: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2"/>
        <w:gridCol w:w="3432"/>
        <w:gridCol w:w="3432"/>
      </w:tblGrid>
      <w:tr w:rsidR="00191676" w:rsidRPr="004B157B" w:rsidTr="00B12F6F">
        <w:trPr>
          <w:trHeight w:val="562"/>
        </w:trPr>
        <w:tc>
          <w:tcPr>
            <w:tcW w:w="3432" w:type="dxa"/>
            <w:vAlign w:val="center"/>
          </w:tcPr>
          <w:p w:rsidR="00191676" w:rsidRPr="004B157B" w:rsidRDefault="00191676" w:rsidP="00191676">
            <w:pPr>
              <w:rPr>
                <w:b/>
                <w:szCs w:val="22"/>
              </w:rPr>
            </w:pPr>
            <w:r w:rsidRPr="004B157B">
              <w:rPr>
                <w:b/>
                <w:szCs w:val="22"/>
              </w:rPr>
              <w:t>No. EVENT</w:t>
            </w:r>
          </w:p>
        </w:tc>
        <w:tc>
          <w:tcPr>
            <w:tcW w:w="3432" w:type="dxa"/>
            <w:vAlign w:val="center"/>
          </w:tcPr>
          <w:p w:rsidR="00191676" w:rsidRPr="004B157B" w:rsidRDefault="00191676" w:rsidP="00191676">
            <w:pPr>
              <w:rPr>
                <w:b/>
                <w:szCs w:val="22"/>
              </w:rPr>
            </w:pPr>
            <w:r w:rsidRPr="004B157B">
              <w:rPr>
                <w:b/>
                <w:szCs w:val="22"/>
              </w:rPr>
              <w:t>ENTRY FEE $</w:t>
            </w:r>
          </w:p>
        </w:tc>
        <w:tc>
          <w:tcPr>
            <w:tcW w:w="3432" w:type="dxa"/>
            <w:vAlign w:val="center"/>
          </w:tcPr>
          <w:p w:rsidR="00191676" w:rsidRPr="004B157B" w:rsidRDefault="00851329" w:rsidP="00B12F6F">
            <w:pPr>
              <w:jc w:val="center"/>
              <w:rPr>
                <w:b/>
                <w:szCs w:val="22"/>
              </w:rPr>
            </w:pPr>
            <w:r w:rsidRPr="004B157B">
              <w:rPr>
                <w:rFonts w:ascii="Berlin Sans FB Demi" w:hAnsi="Berlin Sans FB Demi"/>
                <w:b/>
                <w:szCs w:val="22"/>
              </w:rPr>
              <w:t>√</w:t>
            </w:r>
          </w:p>
        </w:tc>
      </w:tr>
      <w:tr w:rsidR="00191676" w:rsidRPr="004B157B" w:rsidTr="00B12F6F">
        <w:trPr>
          <w:trHeight w:val="562"/>
        </w:trPr>
        <w:tc>
          <w:tcPr>
            <w:tcW w:w="3432" w:type="dxa"/>
          </w:tcPr>
          <w:p w:rsidR="00191676" w:rsidRPr="004B157B" w:rsidRDefault="00851329" w:rsidP="00191676">
            <w:pPr>
              <w:rPr>
                <w:szCs w:val="22"/>
              </w:rPr>
            </w:pPr>
            <w:r w:rsidRPr="004B157B">
              <w:rPr>
                <w:szCs w:val="22"/>
              </w:rPr>
              <w:t>1. Men’s Singles</w:t>
            </w:r>
          </w:p>
        </w:tc>
        <w:tc>
          <w:tcPr>
            <w:tcW w:w="3432" w:type="dxa"/>
          </w:tcPr>
          <w:p w:rsidR="00191676" w:rsidRPr="004B157B" w:rsidRDefault="00851329" w:rsidP="00191676">
            <w:pPr>
              <w:rPr>
                <w:szCs w:val="22"/>
              </w:rPr>
            </w:pPr>
            <w:r w:rsidRPr="004B157B">
              <w:rPr>
                <w:szCs w:val="22"/>
              </w:rPr>
              <w:t>$35.00</w:t>
            </w:r>
          </w:p>
        </w:tc>
        <w:tc>
          <w:tcPr>
            <w:tcW w:w="3432" w:type="dxa"/>
          </w:tcPr>
          <w:p w:rsidR="00191676" w:rsidRPr="004B157B" w:rsidRDefault="00191676" w:rsidP="00191676">
            <w:pPr>
              <w:rPr>
                <w:rFonts w:ascii="Showcard Gothic" w:hAnsi="Showcard Gothic"/>
                <w:szCs w:val="22"/>
              </w:rPr>
            </w:pPr>
          </w:p>
        </w:tc>
      </w:tr>
      <w:tr w:rsidR="00851329" w:rsidRPr="004B157B" w:rsidTr="00B12F6F">
        <w:trPr>
          <w:trHeight w:val="562"/>
        </w:trPr>
        <w:tc>
          <w:tcPr>
            <w:tcW w:w="3432" w:type="dxa"/>
          </w:tcPr>
          <w:p w:rsidR="00851329" w:rsidRPr="004B157B" w:rsidRDefault="00851329" w:rsidP="00191676">
            <w:pPr>
              <w:rPr>
                <w:szCs w:val="22"/>
              </w:rPr>
            </w:pPr>
            <w:r w:rsidRPr="004B157B">
              <w:rPr>
                <w:szCs w:val="22"/>
              </w:rPr>
              <w:t>2. Women’s Singles</w:t>
            </w:r>
          </w:p>
        </w:tc>
        <w:tc>
          <w:tcPr>
            <w:tcW w:w="3432" w:type="dxa"/>
          </w:tcPr>
          <w:p w:rsidR="00851329" w:rsidRPr="004B157B" w:rsidRDefault="00851329" w:rsidP="00191676">
            <w:pPr>
              <w:rPr>
                <w:szCs w:val="22"/>
              </w:rPr>
            </w:pPr>
            <w:r w:rsidRPr="004B157B">
              <w:rPr>
                <w:szCs w:val="22"/>
              </w:rPr>
              <w:t>$35.00</w:t>
            </w:r>
          </w:p>
        </w:tc>
        <w:tc>
          <w:tcPr>
            <w:tcW w:w="3432" w:type="dxa"/>
          </w:tcPr>
          <w:p w:rsidR="00851329" w:rsidRPr="004B157B" w:rsidRDefault="00851329" w:rsidP="00191676">
            <w:pPr>
              <w:rPr>
                <w:rFonts w:ascii="Showcard Gothic" w:hAnsi="Showcard Gothic"/>
                <w:szCs w:val="22"/>
              </w:rPr>
            </w:pPr>
          </w:p>
        </w:tc>
      </w:tr>
      <w:tr w:rsidR="00851329" w:rsidRPr="004B157B" w:rsidTr="00B12F6F">
        <w:trPr>
          <w:trHeight w:val="562"/>
        </w:trPr>
        <w:tc>
          <w:tcPr>
            <w:tcW w:w="3432" w:type="dxa"/>
          </w:tcPr>
          <w:p w:rsidR="00851329" w:rsidRPr="004B157B" w:rsidRDefault="00851329" w:rsidP="00191676">
            <w:pPr>
              <w:rPr>
                <w:szCs w:val="22"/>
              </w:rPr>
            </w:pPr>
            <w:r w:rsidRPr="004B157B">
              <w:rPr>
                <w:szCs w:val="22"/>
              </w:rPr>
              <w:t>3. Men’s Doubles</w:t>
            </w:r>
          </w:p>
        </w:tc>
        <w:tc>
          <w:tcPr>
            <w:tcW w:w="3432" w:type="dxa"/>
          </w:tcPr>
          <w:p w:rsidR="00851329" w:rsidRPr="004B157B" w:rsidRDefault="00851329" w:rsidP="00191676">
            <w:pPr>
              <w:rPr>
                <w:szCs w:val="22"/>
              </w:rPr>
            </w:pPr>
            <w:r w:rsidRPr="004B157B">
              <w:rPr>
                <w:szCs w:val="22"/>
              </w:rPr>
              <w:t>$15.00 per person</w:t>
            </w:r>
          </w:p>
        </w:tc>
        <w:tc>
          <w:tcPr>
            <w:tcW w:w="3432" w:type="dxa"/>
          </w:tcPr>
          <w:p w:rsidR="00851329" w:rsidRPr="004B157B" w:rsidRDefault="00851329" w:rsidP="00191676">
            <w:pPr>
              <w:rPr>
                <w:rFonts w:ascii="Showcard Gothic" w:hAnsi="Showcard Gothic"/>
                <w:szCs w:val="22"/>
              </w:rPr>
            </w:pPr>
          </w:p>
        </w:tc>
      </w:tr>
      <w:tr w:rsidR="00851329" w:rsidRPr="004B157B" w:rsidTr="00B12F6F">
        <w:trPr>
          <w:trHeight w:val="562"/>
        </w:trPr>
        <w:tc>
          <w:tcPr>
            <w:tcW w:w="3432" w:type="dxa"/>
          </w:tcPr>
          <w:p w:rsidR="00851329" w:rsidRPr="004B157B" w:rsidRDefault="00851329" w:rsidP="00E956F2">
            <w:pPr>
              <w:rPr>
                <w:szCs w:val="22"/>
              </w:rPr>
            </w:pPr>
            <w:r w:rsidRPr="004B157B">
              <w:rPr>
                <w:szCs w:val="22"/>
              </w:rPr>
              <w:t xml:space="preserve">4. </w:t>
            </w:r>
            <w:r w:rsidR="00E956F2" w:rsidRPr="004B157B">
              <w:rPr>
                <w:szCs w:val="22"/>
              </w:rPr>
              <w:t>Wom</w:t>
            </w:r>
            <w:r w:rsidRPr="004B157B">
              <w:rPr>
                <w:szCs w:val="22"/>
              </w:rPr>
              <w:t>en’s Doubles</w:t>
            </w:r>
          </w:p>
        </w:tc>
        <w:tc>
          <w:tcPr>
            <w:tcW w:w="3432" w:type="dxa"/>
          </w:tcPr>
          <w:p w:rsidR="00851329" w:rsidRPr="004B157B" w:rsidRDefault="00851329" w:rsidP="00191676">
            <w:pPr>
              <w:rPr>
                <w:szCs w:val="22"/>
              </w:rPr>
            </w:pPr>
            <w:r w:rsidRPr="004B157B">
              <w:rPr>
                <w:szCs w:val="22"/>
              </w:rPr>
              <w:t>$15.00 per person</w:t>
            </w:r>
          </w:p>
        </w:tc>
        <w:tc>
          <w:tcPr>
            <w:tcW w:w="3432" w:type="dxa"/>
          </w:tcPr>
          <w:p w:rsidR="00851329" w:rsidRPr="004B157B" w:rsidRDefault="00851329" w:rsidP="00191676">
            <w:pPr>
              <w:rPr>
                <w:rFonts w:ascii="Showcard Gothic" w:hAnsi="Showcard Gothic"/>
                <w:szCs w:val="22"/>
              </w:rPr>
            </w:pPr>
          </w:p>
        </w:tc>
      </w:tr>
    </w:tbl>
    <w:p w:rsidR="00191676" w:rsidRPr="004B157B" w:rsidRDefault="00191676" w:rsidP="00191676">
      <w:pPr>
        <w:rPr>
          <w:b/>
          <w:szCs w:val="22"/>
        </w:rPr>
      </w:pPr>
    </w:p>
    <w:p w:rsidR="00191676" w:rsidRPr="004B157B" w:rsidRDefault="00851329" w:rsidP="00216D36">
      <w:pPr>
        <w:rPr>
          <w:szCs w:val="22"/>
        </w:rPr>
      </w:pPr>
      <w:r w:rsidRPr="004B157B">
        <w:rPr>
          <w:szCs w:val="22"/>
        </w:rPr>
        <w:t xml:space="preserve">To play in the Championships you must have a Tennis </w:t>
      </w:r>
      <w:r w:rsidR="00944624">
        <w:rPr>
          <w:szCs w:val="22"/>
        </w:rPr>
        <w:t>NSW</w:t>
      </w:r>
      <w:r w:rsidRPr="004B157B">
        <w:rPr>
          <w:szCs w:val="22"/>
        </w:rPr>
        <w:t xml:space="preserve"> Player Membership (or other state equivalent</w:t>
      </w:r>
      <w:r w:rsidR="005A56CB" w:rsidRPr="004B157B">
        <w:rPr>
          <w:szCs w:val="22"/>
        </w:rPr>
        <w:t xml:space="preserve"> e.g. Tennis Victoria</w:t>
      </w:r>
      <w:r w:rsidRPr="004B157B">
        <w:rPr>
          <w:szCs w:val="22"/>
        </w:rPr>
        <w:t>).</w:t>
      </w:r>
      <w:r w:rsidR="00993C16" w:rsidRPr="004B157B">
        <w:rPr>
          <w:szCs w:val="22"/>
        </w:rPr>
        <w:t xml:space="preserve"> </w:t>
      </w:r>
      <w:r w:rsidR="0045417A" w:rsidRPr="004B157B">
        <w:rPr>
          <w:szCs w:val="22"/>
        </w:rPr>
        <w:t xml:space="preserve">This is NOT a </w:t>
      </w:r>
      <w:r w:rsidR="00993C16" w:rsidRPr="004B157B">
        <w:rPr>
          <w:szCs w:val="22"/>
        </w:rPr>
        <w:t xml:space="preserve">Special Olympics </w:t>
      </w:r>
      <w:r w:rsidR="0045417A" w:rsidRPr="004B157B">
        <w:rPr>
          <w:szCs w:val="22"/>
        </w:rPr>
        <w:t>or AUSRAPID membership number</w:t>
      </w:r>
      <w:r w:rsidR="00993C16" w:rsidRPr="004B157B">
        <w:rPr>
          <w:szCs w:val="22"/>
        </w:rPr>
        <w:t>.</w:t>
      </w:r>
    </w:p>
    <w:p w:rsidR="009C51F0" w:rsidRDefault="00E01F87" w:rsidP="00216D36">
      <w:pPr>
        <w:rPr>
          <w:szCs w:val="22"/>
        </w:rPr>
      </w:pPr>
      <w:r w:rsidRPr="004B157B">
        <w:rPr>
          <w:szCs w:val="22"/>
        </w:rPr>
        <w:t xml:space="preserve">If you are not a Tennis Membership for 2012 please go to </w:t>
      </w:r>
      <w:hyperlink r:id="rId12" w:history="1">
        <w:r w:rsidRPr="004B157B">
          <w:rPr>
            <w:rStyle w:val="Hyperlink"/>
            <w:szCs w:val="22"/>
          </w:rPr>
          <w:t>www.tennis.com.au/mytennis</w:t>
        </w:r>
      </w:hyperlink>
      <w:r w:rsidRPr="004B157B">
        <w:rPr>
          <w:szCs w:val="22"/>
        </w:rPr>
        <w:t xml:space="preserve">. </w:t>
      </w:r>
    </w:p>
    <w:p w:rsidR="00E01F87" w:rsidRPr="004B157B" w:rsidRDefault="00E01F87" w:rsidP="00216D36">
      <w:pPr>
        <w:rPr>
          <w:szCs w:val="22"/>
        </w:rPr>
      </w:pPr>
    </w:p>
    <w:p w:rsidR="00C02907" w:rsidRPr="004B157B" w:rsidRDefault="00490E52" w:rsidP="00216D36">
      <w:pPr>
        <w:rPr>
          <w:b/>
          <w:szCs w:val="22"/>
        </w:rPr>
      </w:pPr>
      <w:r w:rsidRPr="004B157B">
        <w:rPr>
          <w:b/>
          <w:szCs w:val="22"/>
        </w:rPr>
        <w:t>My Tennis M</w:t>
      </w:r>
      <w:r w:rsidR="00C02907" w:rsidRPr="004B157B">
        <w:rPr>
          <w:b/>
          <w:szCs w:val="22"/>
        </w:rPr>
        <w:t xml:space="preserve">embership number </w:t>
      </w:r>
      <w:r w:rsidRPr="004B157B">
        <w:rPr>
          <w:b/>
          <w:szCs w:val="22"/>
        </w:rPr>
        <w:t>is:…………………………………………………</w:t>
      </w:r>
    </w:p>
    <w:p w:rsidR="00770B74" w:rsidRPr="004B157B" w:rsidRDefault="00770B74" w:rsidP="00216D36">
      <w:pPr>
        <w:rPr>
          <w:szCs w:val="22"/>
        </w:rPr>
      </w:pPr>
    </w:p>
    <w:tbl>
      <w:tblPr>
        <w:tblpPr w:leftFromText="180" w:rightFromText="180" w:vertAnchor="text" w:tblpX="6912"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0"/>
        <w:gridCol w:w="1824"/>
      </w:tblGrid>
      <w:tr w:rsidR="00C02907" w:rsidRPr="004B157B" w:rsidTr="00842C08">
        <w:trPr>
          <w:trHeight w:val="564"/>
        </w:trPr>
        <w:tc>
          <w:tcPr>
            <w:tcW w:w="1560" w:type="dxa"/>
            <w:tcBorders>
              <w:top w:val="nil"/>
              <w:left w:val="nil"/>
              <w:bottom w:val="nil"/>
              <w:right w:val="single" w:sz="18" w:space="0" w:color="000000"/>
            </w:tcBorders>
            <w:vAlign w:val="center"/>
          </w:tcPr>
          <w:p w:rsidR="00C02907" w:rsidRPr="004B157B" w:rsidRDefault="00C02907" w:rsidP="00842C08">
            <w:pPr>
              <w:rPr>
                <w:b/>
                <w:szCs w:val="22"/>
              </w:rPr>
            </w:pPr>
            <w:r w:rsidRPr="004B157B">
              <w:rPr>
                <w:b/>
                <w:szCs w:val="22"/>
              </w:rPr>
              <w:t>TOTAL</w:t>
            </w:r>
          </w:p>
        </w:tc>
        <w:tc>
          <w:tcPr>
            <w:tcW w:w="1824" w:type="dxa"/>
            <w:tcBorders>
              <w:top w:val="single" w:sz="18" w:space="0" w:color="000000"/>
              <w:left w:val="single" w:sz="18" w:space="0" w:color="000000"/>
              <w:bottom w:val="single" w:sz="18" w:space="0" w:color="000000"/>
              <w:right w:val="single" w:sz="18" w:space="0" w:color="000000"/>
            </w:tcBorders>
            <w:vAlign w:val="center"/>
          </w:tcPr>
          <w:p w:rsidR="00C02907" w:rsidRPr="004B157B" w:rsidRDefault="00C02907" w:rsidP="00842C08">
            <w:pPr>
              <w:rPr>
                <w:b/>
                <w:szCs w:val="22"/>
              </w:rPr>
            </w:pPr>
            <w:r w:rsidRPr="004B157B">
              <w:rPr>
                <w:b/>
                <w:szCs w:val="22"/>
              </w:rPr>
              <w:t>$</w:t>
            </w:r>
          </w:p>
        </w:tc>
      </w:tr>
    </w:tbl>
    <w:p w:rsidR="00C02907" w:rsidRPr="004B157B" w:rsidRDefault="00842C08" w:rsidP="00C02907">
      <w:pPr>
        <w:rPr>
          <w:b/>
          <w:szCs w:val="22"/>
        </w:rPr>
      </w:pPr>
      <w:r w:rsidRPr="004B157B">
        <w:rPr>
          <w:b/>
          <w:szCs w:val="22"/>
        </w:rPr>
        <w:t>All entry fees include GST</w:t>
      </w:r>
    </w:p>
    <w:p w:rsidR="00490E52" w:rsidRPr="004B157B" w:rsidRDefault="00490E52" w:rsidP="00C02907">
      <w:pPr>
        <w:rPr>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426"/>
        <w:gridCol w:w="2497"/>
        <w:gridCol w:w="1330"/>
        <w:gridCol w:w="4234"/>
      </w:tblGrid>
      <w:tr w:rsidR="005A56CB" w:rsidRPr="004B157B" w:rsidTr="006647DA">
        <w:tc>
          <w:tcPr>
            <w:tcW w:w="1809" w:type="dxa"/>
            <w:tcBorders>
              <w:top w:val="nil"/>
              <w:left w:val="nil"/>
              <w:bottom w:val="nil"/>
              <w:right w:val="nil"/>
            </w:tcBorders>
          </w:tcPr>
          <w:p w:rsidR="005A56CB" w:rsidRPr="006647DA" w:rsidRDefault="004B157B" w:rsidP="006647DA">
            <w:pPr>
              <w:spacing w:before="40" w:after="40"/>
              <w:rPr>
                <w:b/>
                <w:szCs w:val="22"/>
              </w:rPr>
            </w:pPr>
            <w:r w:rsidRPr="006647DA">
              <w:rPr>
                <w:szCs w:val="22"/>
              </w:rPr>
              <w:t xml:space="preserve">Name of </w:t>
            </w:r>
            <w:r w:rsidR="005A56CB" w:rsidRPr="006647DA">
              <w:rPr>
                <w:szCs w:val="22"/>
              </w:rPr>
              <w:t>player:</w:t>
            </w:r>
          </w:p>
        </w:tc>
        <w:tc>
          <w:tcPr>
            <w:tcW w:w="8487" w:type="dxa"/>
            <w:gridSpan w:val="4"/>
            <w:tcBorders>
              <w:top w:val="nil"/>
              <w:left w:val="nil"/>
              <w:bottom w:val="single" w:sz="4" w:space="0" w:color="000000"/>
              <w:right w:val="nil"/>
            </w:tcBorders>
          </w:tcPr>
          <w:p w:rsidR="005A56CB" w:rsidRPr="006647DA" w:rsidRDefault="005A56CB" w:rsidP="006647DA">
            <w:pPr>
              <w:spacing w:before="40" w:after="40"/>
              <w:rPr>
                <w:b/>
                <w:szCs w:val="22"/>
              </w:rPr>
            </w:pPr>
          </w:p>
        </w:tc>
      </w:tr>
      <w:tr w:rsidR="005A56CB" w:rsidRPr="004B157B" w:rsidTr="006647DA">
        <w:tc>
          <w:tcPr>
            <w:tcW w:w="1809" w:type="dxa"/>
            <w:tcBorders>
              <w:top w:val="nil"/>
              <w:left w:val="nil"/>
              <w:bottom w:val="nil"/>
              <w:right w:val="nil"/>
            </w:tcBorders>
          </w:tcPr>
          <w:p w:rsidR="005A56CB" w:rsidRPr="006647DA" w:rsidRDefault="005A56CB" w:rsidP="006647DA">
            <w:pPr>
              <w:spacing w:before="40" w:after="40"/>
              <w:rPr>
                <w:szCs w:val="22"/>
              </w:rPr>
            </w:pPr>
            <w:r w:rsidRPr="006647DA">
              <w:rPr>
                <w:szCs w:val="22"/>
              </w:rPr>
              <w:t>Address:</w:t>
            </w:r>
          </w:p>
        </w:tc>
        <w:tc>
          <w:tcPr>
            <w:tcW w:w="8487" w:type="dxa"/>
            <w:gridSpan w:val="4"/>
            <w:tcBorders>
              <w:left w:val="nil"/>
              <w:right w:val="nil"/>
            </w:tcBorders>
          </w:tcPr>
          <w:p w:rsidR="005A56CB" w:rsidRPr="006647DA" w:rsidRDefault="005A56CB" w:rsidP="006647DA">
            <w:pPr>
              <w:spacing w:before="40" w:after="40"/>
              <w:rPr>
                <w:b/>
                <w:szCs w:val="22"/>
              </w:rPr>
            </w:pPr>
          </w:p>
        </w:tc>
      </w:tr>
      <w:tr w:rsidR="005A3667" w:rsidRPr="004B157B" w:rsidTr="006647DA">
        <w:tc>
          <w:tcPr>
            <w:tcW w:w="1809" w:type="dxa"/>
            <w:tcBorders>
              <w:top w:val="nil"/>
              <w:left w:val="nil"/>
              <w:bottom w:val="nil"/>
              <w:right w:val="nil"/>
            </w:tcBorders>
          </w:tcPr>
          <w:p w:rsidR="005A56CB" w:rsidRPr="006647DA" w:rsidRDefault="005A56CB" w:rsidP="006647DA">
            <w:pPr>
              <w:spacing w:before="40" w:after="40"/>
              <w:rPr>
                <w:szCs w:val="22"/>
              </w:rPr>
            </w:pPr>
            <w:r w:rsidRPr="006647DA">
              <w:rPr>
                <w:szCs w:val="22"/>
              </w:rPr>
              <w:t>Postcode:</w:t>
            </w:r>
          </w:p>
        </w:tc>
        <w:tc>
          <w:tcPr>
            <w:tcW w:w="2923" w:type="dxa"/>
            <w:gridSpan w:val="2"/>
            <w:tcBorders>
              <w:top w:val="nil"/>
              <w:left w:val="nil"/>
              <w:right w:val="nil"/>
            </w:tcBorders>
          </w:tcPr>
          <w:p w:rsidR="005A56CB" w:rsidRPr="006647DA" w:rsidRDefault="005A56CB" w:rsidP="006647DA">
            <w:pPr>
              <w:spacing w:before="40" w:after="40"/>
              <w:rPr>
                <w:b/>
                <w:szCs w:val="22"/>
              </w:rPr>
            </w:pPr>
          </w:p>
        </w:tc>
        <w:tc>
          <w:tcPr>
            <w:tcW w:w="1330" w:type="dxa"/>
            <w:tcBorders>
              <w:top w:val="nil"/>
              <w:left w:val="nil"/>
              <w:bottom w:val="nil"/>
              <w:right w:val="nil"/>
            </w:tcBorders>
          </w:tcPr>
          <w:p w:rsidR="005A56CB" w:rsidRPr="006647DA" w:rsidRDefault="005A56CB" w:rsidP="006647DA">
            <w:pPr>
              <w:spacing w:before="40" w:after="40"/>
              <w:jc w:val="right"/>
              <w:rPr>
                <w:b/>
                <w:szCs w:val="22"/>
              </w:rPr>
            </w:pPr>
            <w:r w:rsidRPr="006647DA">
              <w:rPr>
                <w:szCs w:val="22"/>
              </w:rPr>
              <w:t>State:</w:t>
            </w:r>
          </w:p>
        </w:tc>
        <w:tc>
          <w:tcPr>
            <w:tcW w:w="4234" w:type="dxa"/>
            <w:tcBorders>
              <w:left w:val="nil"/>
              <w:bottom w:val="single" w:sz="4" w:space="0" w:color="000000"/>
              <w:right w:val="nil"/>
            </w:tcBorders>
          </w:tcPr>
          <w:p w:rsidR="005A56CB" w:rsidRPr="006647DA" w:rsidRDefault="005A56CB" w:rsidP="006647DA">
            <w:pPr>
              <w:spacing w:before="40" w:after="40"/>
              <w:rPr>
                <w:b/>
                <w:szCs w:val="22"/>
              </w:rPr>
            </w:pPr>
          </w:p>
        </w:tc>
      </w:tr>
      <w:tr w:rsidR="005A3667" w:rsidRPr="004B157B" w:rsidTr="006647DA">
        <w:tc>
          <w:tcPr>
            <w:tcW w:w="1809" w:type="dxa"/>
            <w:tcBorders>
              <w:top w:val="nil"/>
              <w:left w:val="nil"/>
              <w:bottom w:val="nil"/>
              <w:right w:val="nil"/>
            </w:tcBorders>
          </w:tcPr>
          <w:p w:rsidR="005A56CB" w:rsidRPr="006647DA" w:rsidRDefault="005A56CB" w:rsidP="006647DA">
            <w:pPr>
              <w:spacing w:before="40" w:after="40"/>
              <w:rPr>
                <w:szCs w:val="22"/>
              </w:rPr>
            </w:pPr>
            <w:r w:rsidRPr="006647DA">
              <w:rPr>
                <w:szCs w:val="22"/>
              </w:rPr>
              <w:t>Tel No:</w:t>
            </w:r>
          </w:p>
        </w:tc>
        <w:tc>
          <w:tcPr>
            <w:tcW w:w="2923" w:type="dxa"/>
            <w:gridSpan w:val="2"/>
            <w:tcBorders>
              <w:left w:val="nil"/>
              <w:bottom w:val="single" w:sz="4" w:space="0" w:color="000000"/>
              <w:right w:val="nil"/>
            </w:tcBorders>
          </w:tcPr>
          <w:p w:rsidR="005A56CB" w:rsidRPr="006647DA" w:rsidRDefault="005A56CB" w:rsidP="006647DA">
            <w:pPr>
              <w:spacing w:before="40" w:after="40"/>
              <w:rPr>
                <w:b/>
                <w:szCs w:val="22"/>
              </w:rPr>
            </w:pPr>
          </w:p>
        </w:tc>
        <w:tc>
          <w:tcPr>
            <w:tcW w:w="1330" w:type="dxa"/>
            <w:tcBorders>
              <w:top w:val="nil"/>
              <w:left w:val="nil"/>
              <w:bottom w:val="nil"/>
              <w:right w:val="nil"/>
            </w:tcBorders>
          </w:tcPr>
          <w:p w:rsidR="005A56CB" w:rsidRPr="006647DA" w:rsidRDefault="005A56CB" w:rsidP="006647DA">
            <w:pPr>
              <w:spacing w:before="40" w:after="40"/>
              <w:jc w:val="right"/>
              <w:rPr>
                <w:szCs w:val="22"/>
              </w:rPr>
            </w:pPr>
            <w:r w:rsidRPr="006647DA">
              <w:rPr>
                <w:szCs w:val="22"/>
              </w:rPr>
              <w:t>Mobile:</w:t>
            </w:r>
          </w:p>
        </w:tc>
        <w:tc>
          <w:tcPr>
            <w:tcW w:w="4234" w:type="dxa"/>
            <w:tcBorders>
              <w:left w:val="nil"/>
              <w:right w:val="nil"/>
            </w:tcBorders>
          </w:tcPr>
          <w:p w:rsidR="005A56CB" w:rsidRPr="006647DA" w:rsidRDefault="005A56CB" w:rsidP="006647DA">
            <w:pPr>
              <w:spacing w:before="40" w:after="40"/>
              <w:rPr>
                <w:b/>
                <w:szCs w:val="22"/>
              </w:rPr>
            </w:pPr>
          </w:p>
        </w:tc>
      </w:tr>
      <w:tr w:rsidR="005A3667" w:rsidRPr="004B157B" w:rsidTr="006647DA">
        <w:tc>
          <w:tcPr>
            <w:tcW w:w="1809" w:type="dxa"/>
            <w:tcBorders>
              <w:top w:val="nil"/>
              <w:left w:val="nil"/>
              <w:bottom w:val="nil"/>
              <w:right w:val="nil"/>
            </w:tcBorders>
          </w:tcPr>
          <w:p w:rsidR="005A56CB" w:rsidRPr="006647DA" w:rsidRDefault="005A56CB" w:rsidP="006647DA">
            <w:pPr>
              <w:spacing w:before="40" w:after="40"/>
              <w:rPr>
                <w:szCs w:val="22"/>
              </w:rPr>
            </w:pPr>
            <w:r w:rsidRPr="006647DA">
              <w:rPr>
                <w:szCs w:val="22"/>
              </w:rPr>
              <w:t>DOB:</w:t>
            </w:r>
          </w:p>
        </w:tc>
        <w:tc>
          <w:tcPr>
            <w:tcW w:w="2923" w:type="dxa"/>
            <w:gridSpan w:val="2"/>
            <w:tcBorders>
              <w:left w:val="nil"/>
              <w:right w:val="nil"/>
            </w:tcBorders>
          </w:tcPr>
          <w:p w:rsidR="005A56CB" w:rsidRPr="006647DA" w:rsidRDefault="005A56CB" w:rsidP="006647DA">
            <w:pPr>
              <w:spacing w:before="40" w:after="40"/>
              <w:rPr>
                <w:b/>
                <w:szCs w:val="22"/>
              </w:rPr>
            </w:pPr>
          </w:p>
        </w:tc>
        <w:tc>
          <w:tcPr>
            <w:tcW w:w="1330" w:type="dxa"/>
            <w:tcBorders>
              <w:top w:val="nil"/>
              <w:left w:val="nil"/>
              <w:bottom w:val="nil"/>
              <w:right w:val="nil"/>
            </w:tcBorders>
          </w:tcPr>
          <w:p w:rsidR="005A56CB" w:rsidRPr="006647DA" w:rsidRDefault="005A56CB" w:rsidP="006647DA">
            <w:pPr>
              <w:spacing w:before="40" w:after="40"/>
              <w:jc w:val="right"/>
              <w:rPr>
                <w:szCs w:val="22"/>
              </w:rPr>
            </w:pPr>
            <w:r w:rsidRPr="006647DA">
              <w:rPr>
                <w:szCs w:val="22"/>
              </w:rPr>
              <w:t>Email:</w:t>
            </w:r>
          </w:p>
        </w:tc>
        <w:tc>
          <w:tcPr>
            <w:tcW w:w="4234" w:type="dxa"/>
            <w:tcBorders>
              <w:left w:val="nil"/>
              <w:bottom w:val="single" w:sz="4" w:space="0" w:color="000000"/>
              <w:right w:val="nil"/>
            </w:tcBorders>
          </w:tcPr>
          <w:p w:rsidR="005A56CB" w:rsidRPr="006647DA" w:rsidRDefault="005A56CB" w:rsidP="006647DA">
            <w:pPr>
              <w:spacing w:before="40" w:after="40"/>
              <w:rPr>
                <w:b/>
                <w:szCs w:val="22"/>
              </w:rPr>
            </w:pPr>
          </w:p>
        </w:tc>
      </w:tr>
      <w:tr w:rsidR="005A3667" w:rsidRPr="004B157B" w:rsidTr="006647DA">
        <w:tc>
          <w:tcPr>
            <w:tcW w:w="2235" w:type="dxa"/>
            <w:gridSpan w:val="2"/>
            <w:tcBorders>
              <w:top w:val="nil"/>
              <w:left w:val="nil"/>
              <w:bottom w:val="nil"/>
              <w:right w:val="nil"/>
            </w:tcBorders>
          </w:tcPr>
          <w:p w:rsidR="00E7288A" w:rsidRPr="006647DA" w:rsidRDefault="00E7288A" w:rsidP="006647DA">
            <w:pPr>
              <w:spacing w:before="40" w:after="40"/>
              <w:rPr>
                <w:szCs w:val="22"/>
              </w:rPr>
            </w:pPr>
            <w:r w:rsidRPr="006647DA">
              <w:rPr>
                <w:szCs w:val="22"/>
              </w:rPr>
              <w:t>Parent/Carer Name:</w:t>
            </w:r>
          </w:p>
        </w:tc>
        <w:tc>
          <w:tcPr>
            <w:tcW w:w="2497" w:type="dxa"/>
            <w:tcBorders>
              <w:left w:val="nil"/>
              <w:bottom w:val="single" w:sz="4" w:space="0" w:color="000000"/>
              <w:right w:val="nil"/>
            </w:tcBorders>
          </w:tcPr>
          <w:p w:rsidR="00E7288A" w:rsidRPr="006647DA" w:rsidRDefault="00E7288A" w:rsidP="006647DA">
            <w:pPr>
              <w:spacing w:before="40" w:after="40"/>
              <w:rPr>
                <w:b/>
                <w:szCs w:val="22"/>
              </w:rPr>
            </w:pPr>
          </w:p>
        </w:tc>
        <w:tc>
          <w:tcPr>
            <w:tcW w:w="1330" w:type="dxa"/>
            <w:tcBorders>
              <w:top w:val="nil"/>
              <w:left w:val="nil"/>
              <w:bottom w:val="nil"/>
              <w:right w:val="nil"/>
            </w:tcBorders>
          </w:tcPr>
          <w:p w:rsidR="00E7288A" w:rsidRPr="006647DA" w:rsidRDefault="00E7288A" w:rsidP="006647DA">
            <w:pPr>
              <w:spacing w:before="40" w:after="40"/>
              <w:jc w:val="right"/>
              <w:rPr>
                <w:b/>
                <w:szCs w:val="22"/>
              </w:rPr>
            </w:pPr>
            <w:r w:rsidRPr="006647DA">
              <w:rPr>
                <w:szCs w:val="22"/>
              </w:rPr>
              <w:t>Tel No:</w:t>
            </w:r>
          </w:p>
        </w:tc>
        <w:tc>
          <w:tcPr>
            <w:tcW w:w="4234" w:type="dxa"/>
            <w:tcBorders>
              <w:left w:val="nil"/>
              <w:bottom w:val="single" w:sz="4" w:space="0" w:color="000000"/>
              <w:right w:val="nil"/>
            </w:tcBorders>
          </w:tcPr>
          <w:p w:rsidR="00E7288A" w:rsidRPr="006647DA" w:rsidRDefault="00E7288A" w:rsidP="006647DA">
            <w:pPr>
              <w:spacing w:before="40" w:after="40"/>
              <w:rPr>
                <w:b/>
                <w:szCs w:val="22"/>
              </w:rPr>
            </w:pPr>
          </w:p>
        </w:tc>
      </w:tr>
      <w:tr w:rsidR="005A56CB" w:rsidRPr="004B157B" w:rsidTr="006647DA">
        <w:tc>
          <w:tcPr>
            <w:tcW w:w="2235" w:type="dxa"/>
            <w:gridSpan w:val="2"/>
            <w:tcBorders>
              <w:top w:val="nil"/>
              <w:left w:val="nil"/>
              <w:bottom w:val="nil"/>
              <w:right w:val="nil"/>
            </w:tcBorders>
          </w:tcPr>
          <w:p w:rsidR="005A56CB" w:rsidRPr="006647DA" w:rsidRDefault="005A56CB" w:rsidP="006647DA">
            <w:pPr>
              <w:spacing w:before="40" w:after="40"/>
              <w:rPr>
                <w:szCs w:val="22"/>
              </w:rPr>
            </w:pPr>
            <w:r w:rsidRPr="006647DA">
              <w:rPr>
                <w:szCs w:val="22"/>
              </w:rPr>
              <w:t>Years played?</w:t>
            </w:r>
          </w:p>
        </w:tc>
        <w:tc>
          <w:tcPr>
            <w:tcW w:w="8061" w:type="dxa"/>
            <w:gridSpan w:val="3"/>
            <w:tcBorders>
              <w:left w:val="nil"/>
              <w:right w:val="nil"/>
            </w:tcBorders>
          </w:tcPr>
          <w:p w:rsidR="005A56CB" w:rsidRPr="006647DA" w:rsidRDefault="005A56CB" w:rsidP="006647DA">
            <w:pPr>
              <w:spacing w:before="40" w:after="40"/>
              <w:rPr>
                <w:b/>
                <w:szCs w:val="22"/>
              </w:rPr>
            </w:pPr>
          </w:p>
        </w:tc>
      </w:tr>
      <w:tr w:rsidR="005A56CB" w:rsidRPr="004B157B" w:rsidTr="006647DA">
        <w:tc>
          <w:tcPr>
            <w:tcW w:w="2235" w:type="dxa"/>
            <w:gridSpan w:val="2"/>
            <w:tcBorders>
              <w:top w:val="nil"/>
              <w:left w:val="nil"/>
              <w:bottom w:val="nil"/>
              <w:right w:val="nil"/>
            </w:tcBorders>
          </w:tcPr>
          <w:p w:rsidR="005A56CB" w:rsidRPr="006647DA" w:rsidRDefault="005A56CB" w:rsidP="006647DA">
            <w:pPr>
              <w:spacing w:before="40" w:after="40"/>
              <w:rPr>
                <w:szCs w:val="22"/>
              </w:rPr>
            </w:pPr>
            <w:r w:rsidRPr="006647DA">
              <w:rPr>
                <w:szCs w:val="22"/>
              </w:rPr>
              <w:t>Coach:</w:t>
            </w:r>
          </w:p>
        </w:tc>
        <w:tc>
          <w:tcPr>
            <w:tcW w:w="8061" w:type="dxa"/>
            <w:gridSpan w:val="3"/>
            <w:tcBorders>
              <w:left w:val="nil"/>
              <w:right w:val="nil"/>
            </w:tcBorders>
          </w:tcPr>
          <w:p w:rsidR="005A56CB" w:rsidRPr="006647DA" w:rsidRDefault="005A56CB" w:rsidP="006647DA">
            <w:pPr>
              <w:spacing w:before="40" w:after="40"/>
              <w:rPr>
                <w:b/>
                <w:szCs w:val="22"/>
              </w:rPr>
            </w:pPr>
          </w:p>
        </w:tc>
      </w:tr>
      <w:tr w:rsidR="005A56CB" w:rsidRPr="004B157B" w:rsidTr="006647DA">
        <w:tc>
          <w:tcPr>
            <w:tcW w:w="2235" w:type="dxa"/>
            <w:gridSpan w:val="2"/>
            <w:tcBorders>
              <w:top w:val="nil"/>
              <w:left w:val="nil"/>
              <w:bottom w:val="nil"/>
              <w:right w:val="nil"/>
            </w:tcBorders>
          </w:tcPr>
          <w:p w:rsidR="005A56CB" w:rsidRPr="006647DA" w:rsidRDefault="005A56CB" w:rsidP="006647DA">
            <w:pPr>
              <w:spacing w:before="40" w:after="40"/>
              <w:rPr>
                <w:szCs w:val="22"/>
              </w:rPr>
            </w:pPr>
            <w:r w:rsidRPr="006647DA">
              <w:rPr>
                <w:szCs w:val="22"/>
              </w:rPr>
              <w:t>Doubles Partner:</w:t>
            </w:r>
          </w:p>
        </w:tc>
        <w:tc>
          <w:tcPr>
            <w:tcW w:w="8061" w:type="dxa"/>
            <w:gridSpan w:val="3"/>
            <w:tcBorders>
              <w:left w:val="nil"/>
              <w:right w:val="nil"/>
            </w:tcBorders>
          </w:tcPr>
          <w:p w:rsidR="005A56CB" w:rsidRPr="006647DA" w:rsidRDefault="005A56CB" w:rsidP="006647DA">
            <w:pPr>
              <w:spacing w:before="40" w:after="40"/>
              <w:rPr>
                <w:b/>
                <w:szCs w:val="22"/>
              </w:rPr>
            </w:pPr>
          </w:p>
        </w:tc>
      </w:tr>
    </w:tbl>
    <w:p w:rsidR="00346F05" w:rsidRPr="004B157B" w:rsidRDefault="006C25F8" w:rsidP="00770B74">
      <w:pPr>
        <w:rPr>
          <w:b/>
          <w:szCs w:val="22"/>
        </w:rPr>
      </w:pPr>
      <w:r w:rsidRPr="004B157B">
        <w:rPr>
          <w:b/>
          <w:szCs w:val="22"/>
        </w:rPr>
        <w:t xml:space="preserve">I have not entered any other tournament during the period </w:t>
      </w:r>
      <w:r w:rsidR="00944624">
        <w:rPr>
          <w:b/>
          <w:szCs w:val="22"/>
        </w:rPr>
        <w:t xml:space="preserve">14-15 July </w:t>
      </w:r>
      <w:r w:rsidR="00490E52" w:rsidRPr="004B157B">
        <w:rPr>
          <w:b/>
          <w:szCs w:val="22"/>
        </w:rPr>
        <w:t xml:space="preserve">2012 </w:t>
      </w:r>
      <w:r w:rsidRPr="004B157B">
        <w:rPr>
          <w:b/>
          <w:szCs w:val="22"/>
        </w:rPr>
        <w:t>and I agree to abide by the Tournament Conditions listed in the official entry form.</w:t>
      </w:r>
    </w:p>
    <w:tbl>
      <w:tblPr>
        <w:tblW w:w="0" w:type="auto"/>
        <w:tblBorders>
          <w:bottom w:val="single" w:sz="4" w:space="0" w:color="000000"/>
          <w:insideH w:val="single" w:sz="4" w:space="0" w:color="000000"/>
        </w:tblBorders>
        <w:tblLook w:val="04A0"/>
      </w:tblPr>
      <w:tblGrid>
        <w:gridCol w:w="2093"/>
        <w:gridCol w:w="5103"/>
      </w:tblGrid>
      <w:tr w:rsidR="00346F05" w:rsidRPr="004B157B" w:rsidTr="00B12F6F">
        <w:tc>
          <w:tcPr>
            <w:tcW w:w="2093" w:type="dxa"/>
            <w:tcBorders>
              <w:top w:val="nil"/>
              <w:bottom w:val="nil"/>
            </w:tcBorders>
          </w:tcPr>
          <w:p w:rsidR="004B157B" w:rsidRDefault="004B157B" w:rsidP="00770B74">
            <w:pPr>
              <w:rPr>
                <w:szCs w:val="22"/>
              </w:rPr>
            </w:pPr>
          </w:p>
          <w:p w:rsidR="00346F05" w:rsidRPr="004B157B" w:rsidRDefault="00346F05" w:rsidP="00770B74">
            <w:pPr>
              <w:rPr>
                <w:szCs w:val="22"/>
              </w:rPr>
            </w:pPr>
            <w:r w:rsidRPr="004B157B">
              <w:rPr>
                <w:szCs w:val="22"/>
              </w:rPr>
              <w:t>Player Signature</w:t>
            </w:r>
          </w:p>
        </w:tc>
        <w:tc>
          <w:tcPr>
            <w:tcW w:w="5103" w:type="dxa"/>
          </w:tcPr>
          <w:p w:rsidR="00346F05" w:rsidRPr="004B157B" w:rsidRDefault="00346F05" w:rsidP="00770B74">
            <w:pPr>
              <w:rPr>
                <w:b/>
                <w:szCs w:val="22"/>
              </w:rPr>
            </w:pPr>
          </w:p>
        </w:tc>
      </w:tr>
    </w:tbl>
    <w:p w:rsidR="004B157B" w:rsidRDefault="004B157B" w:rsidP="00842C08">
      <w:pPr>
        <w:rPr>
          <w:sz w:val="24"/>
        </w:rPr>
      </w:pPr>
    </w:p>
    <w:p w:rsidR="00B6474F" w:rsidRDefault="00B6474F" w:rsidP="00842C08">
      <w:pPr>
        <w:rPr>
          <w:sz w:val="24"/>
        </w:rPr>
      </w:pPr>
    </w:p>
    <w:p w:rsidR="005A51A2" w:rsidRDefault="005A51A2" w:rsidP="00842C08">
      <w:pPr>
        <w:rPr>
          <w:sz w:val="24"/>
        </w:rPr>
      </w:pPr>
    </w:p>
    <w:p w:rsidR="005A51A2" w:rsidRDefault="005A51A2" w:rsidP="00842C08">
      <w:pPr>
        <w:rPr>
          <w:sz w:val="24"/>
        </w:rPr>
      </w:pPr>
    </w:p>
    <w:p w:rsidR="005A51A2" w:rsidRDefault="005A51A2" w:rsidP="00842C08">
      <w:pPr>
        <w:rPr>
          <w:sz w:val="24"/>
        </w:rPr>
      </w:pPr>
    </w:p>
    <w:p w:rsidR="005A51A2" w:rsidRDefault="005A51A2" w:rsidP="00842C08">
      <w:pPr>
        <w:rPr>
          <w:sz w:val="24"/>
        </w:rPr>
      </w:pPr>
    </w:p>
    <w:p w:rsidR="005A3667" w:rsidRDefault="005A3667" w:rsidP="00842C08">
      <w:pPr>
        <w:rPr>
          <w:sz w:val="24"/>
        </w:rPr>
      </w:pPr>
    </w:p>
    <w:p w:rsidR="00944624" w:rsidRDefault="00944624" w:rsidP="00842C08">
      <w:pPr>
        <w:rPr>
          <w:sz w:val="24"/>
        </w:rPr>
      </w:pPr>
    </w:p>
    <w:p w:rsidR="00944624" w:rsidRDefault="00944624" w:rsidP="00842C08">
      <w:pPr>
        <w:rPr>
          <w:sz w:val="24"/>
        </w:rPr>
      </w:pPr>
    </w:p>
    <w:p w:rsidR="006C25F8" w:rsidRDefault="009339B6" w:rsidP="00842C08">
      <w:pPr>
        <w:rPr>
          <w:sz w:val="24"/>
        </w:rPr>
      </w:pPr>
      <w:r w:rsidRPr="009339B6">
        <w:rPr>
          <w:sz w:val="24"/>
        </w:rPr>
        <w:t xml:space="preserve">Dear </w:t>
      </w:r>
      <w:r w:rsidR="00C64D0B">
        <w:rPr>
          <w:sz w:val="24"/>
        </w:rPr>
        <w:t>P</w:t>
      </w:r>
      <w:r w:rsidRPr="009339B6">
        <w:rPr>
          <w:sz w:val="24"/>
        </w:rPr>
        <w:t>arent/</w:t>
      </w:r>
      <w:r w:rsidR="00C64D0B">
        <w:rPr>
          <w:sz w:val="24"/>
        </w:rPr>
        <w:t>C</w:t>
      </w:r>
      <w:r w:rsidRPr="009339B6">
        <w:rPr>
          <w:sz w:val="24"/>
        </w:rPr>
        <w:t>arer</w:t>
      </w:r>
      <w:r>
        <w:rPr>
          <w:sz w:val="24"/>
        </w:rPr>
        <w:t>,</w:t>
      </w:r>
    </w:p>
    <w:p w:rsidR="009339B6" w:rsidRDefault="009339B6" w:rsidP="00842C08">
      <w:pPr>
        <w:rPr>
          <w:sz w:val="24"/>
        </w:rPr>
      </w:pPr>
    </w:p>
    <w:p w:rsidR="009339B6" w:rsidRDefault="009C51F0" w:rsidP="00842C08">
      <w:pPr>
        <w:rPr>
          <w:sz w:val="24"/>
        </w:rPr>
      </w:pPr>
      <w:r>
        <w:rPr>
          <w:sz w:val="24"/>
        </w:rPr>
        <w:t xml:space="preserve">On behalf of Tennis </w:t>
      </w:r>
      <w:r w:rsidR="00944624">
        <w:rPr>
          <w:sz w:val="24"/>
        </w:rPr>
        <w:t>NSW</w:t>
      </w:r>
      <w:r w:rsidR="006D1DA5">
        <w:rPr>
          <w:sz w:val="24"/>
        </w:rPr>
        <w:t xml:space="preserve"> </w:t>
      </w:r>
      <w:r w:rsidR="00C64D0B">
        <w:rPr>
          <w:sz w:val="24"/>
        </w:rPr>
        <w:t xml:space="preserve">and Tennis Australia </w:t>
      </w:r>
      <w:r w:rsidR="006D1DA5">
        <w:rPr>
          <w:sz w:val="24"/>
        </w:rPr>
        <w:t xml:space="preserve">we would like to </w:t>
      </w:r>
      <w:r>
        <w:rPr>
          <w:sz w:val="24"/>
        </w:rPr>
        <w:t xml:space="preserve">invite you to join us at the </w:t>
      </w:r>
      <w:r w:rsidR="00944624">
        <w:rPr>
          <w:sz w:val="24"/>
        </w:rPr>
        <w:t>NSW</w:t>
      </w:r>
      <w:r>
        <w:rPr>
          <w:sz w:val="24"/>
        </w:rPr>
        <w:t xml:space="preserve"> Open</w:t>
      </w:r>
      <w:r w:rsidR="006D1DA5">
        <w:rPr>
          <w:sz w:val="24"/>
        </w:rPr>
        <w:t xml:space="preserve"> Tennis Championships as a volunteer. Some of you may have volunteered previously whilst others may be new to it. Therefore, we ask for you to confirm your willingness to support the event.</w:t>
      </w:r>
    </w:p>
    <w:p w:rsidR="006D1DA5" w:rsidRDefault="006D1DA5" w:rsidP="00842C08">
      <w:pPr>
        <w:rPr>
          <w:sz w:val="24"/>
        </w:rPr>
      </w:pPr>
    </w:p>
    <w:p w:rsidR="006D1DA5" w:rsidRDefault="006D1DA5" w:rsidP="00842C08">
      <w:pPr>
        <w:rPr>
          <w:sz w:val="24"/>
        </w:rPr>
      </w:pPr>
      <w:r>
        <w:rPr>
          <w:sz w:val="24"/>
        </w:rPr>
        <w:t>There are various roles and responsibilities that need to be filled such as ump</w:t>
      </w:r>
      <w:r w:rsidR="009C51F0">
        <w:rPr>
          <w:sz w:val="24"/>
        </w:rPr>
        <w:t>ires and ball people.</w:t>
      </w:r>
    </w:p>
    <w:p w:rsidR="00A5162C" w:rsidRDefault="00A5162C" w:rsidP="00842C08">
      <w:pPr>
        <w:rPr>
          <w:sz w:val="24"/>
        </w:rPr>
      </w:pPr>
    </w:p>
    <w:p w:rsidR="00A5162C" w:rsidRDefault="00A5162C" w:rsidP="00842C08">
      <w:pPr>
        <w:rPr>
          <w:sz w:val="24"/>
        </w:rPr>
      </w:pPr>
      <w:r>
        <w:rPr>
          <w:sz w:val="24"/>
        </w:rPr>
        <w:t>If you could help us at any stage during the tournament, we would really appreciate it.</w:t>
      </w:r>
    </w:p>
    <w:p w:rsidR="00A5162C" w:rsidRDefault="00A5162C" w:rsidP="00842C08">
      <w:pPr>
        <w:rPr>
          <w:sz w:val="24"/>
        </w:rPr>
      </w:pPr>
    </w:p>
    <w:p w:rsidR="00A5162C" w:rsidRDefault="009C51F0" w:rsidP="00842C08">
      <w:pPr>
        <w:rPr>
          <w:sz w:val="24"/>
        </w:rPr>
      </w:pPr>
      <w:r>
        <w:rPr>
          <w:sz w:val="24"/>
        </w:rPr>
        <w:t>A sausage sizzle will be given for free to all volunteers who assist.</w:t>
      </w:r>
    </w:p>
    <w:p w:rsidR="00A5162C" w:rsidRDefault="00A5162C" w:rsidP="00842C08">
      <w:pPr>
        <w:rPr>
          <w:sz w:val="24"/>
        </w:rPr>
      </w:pPr>
    </w:p>
    <w:p w:rsidR="00A5162C" w:rsidRDefault="00A5162C" w:rsidP="00842C08">
      <w:pPr>
        <w:rPr>
          <w:sz w:val="24"/>
        </w:rPr>
      </w:pPr>
      <w:r>
        <w:rPr>
          <w:sz w:val="24"/>
        </w:rPr>
        <w:t xml:space="preserve">If you are interested in helping out at the tournament, please email </w:t>
      </w:r>
      <w:r w:rsidRPr="00A5162C">
        <w:rPr>
          <w:sz w:val="24"/>
        </w:rPr>
        <w:t xml:space="preserve">me at </w:t>
      </w:r>
      <w:hyperlink r:id="rId13" w:history="1">
        <w:r w:rsidR="00944624" w:rsidRPr="00DF0B97">
          <w:rPr>
            <w:rStyle w:val="Hyperlink"/>
            <w:sz w:val="24"/>
          </w:rPr>
          <w:t>mclarke@tennis.com.au</w:t>
        </w:r>
      </w:hyperlink>
      <w:r w:rsidR="00944624">
        <w:rPr>
          <w:sz w:val="24"/>
        </w:rPr>
        <w:t xml:space="preserve"> </w:t>
      </w:r>
      <w:r>
        <w:rPr>
          <w:sz w:val="24"/>
        </w:rPr>
        <w:t xml:space="preserve"> or contact me on </w:t>
      </w:r>
      <w:r w:rsidR="00944624">
        <w:rPr>
          <w:sz w:val="24"/>
        </w:rPr>
        <w:t>02 9024 7600</w:t>
      </w:r>
      <w:r w:rsidR="00490E52">
        <w:rPr>
          <w:sz w:val="24"/>
        </w:rPr>
        <w:t xml:space="preserve"> </w:t>
      </w:r>
      <w:r w:rsidR="00DD13DD" w:rsidRPr="00C64D0B">
        <w:rPr>
          <w:sz w:val="24"/>
        </w:rPr>
        <w:t>and</w:t>
      </w:r>
      <w:r w:rsidR="00DD13DD">
        <w:rPr>
          <w:sz w:val="24"/>
        </w:rPr>
        <w:t xml:space="preserve"> let me know what days and times you will be available</w:t>
      </w:r>
      <w:r>
        <w:rPr>
          <w:sz w:val="24"/>
        </w:rPr>
        <w:t>.</w:t>
      </w:r>
      <w:r w:rsidR="00DD13DD">
        <w:rPr>
          <w:sz w:val="24"/>
        </w:rPr>
        <w:t xml:space="preserve"> </w:t>
      </w:r>
      <w:r>
        <w:rPr>
          <w:sz w:val="24"/>
        </w:rPr>
        <w:t xml:space="preserve">Please pass on this </w:t>
      </w:r>
      <w:r w:rsidR="00DD13DD">
        <w:rPr>
          <w:sz w:val="24"/>
        </w:rPr>
        <w:t>invitation to your friends as they are also welcome to come and help us.</w:t>
      </w:r>
    </w:p>
    <w:p w:rsidR="00DD13DD" w:rsidRDefault="00DD13DD" w:rsidP="00842C08">
      <w:pPr>
        <w:rPr>
          <w:sz w:val="24"/>
        </w:rPr>
      </w:pPr>
    </w:p>
    <w:p w:rsidR="00DD13DD" w:rsidRDefault="00DD13DD" w:rsidP="00842C08">
      <w:pPr>
        <w:rPr>
          <w:sz w:val="24"/>
        </w:rPr>
      </w:pPr>
      <w:r>
        <w:rPr>
          <w:sz w:val="24"/>
        </w:rPr>
        <w:t>Regards</w:t>
      </w:r>
      <w:r w:rsidR="00944624">
        <w:rPr>
          <w:sz w:val="24"/>
        </w:rPr>
        <w:t>,</w:t>
      </w:r>
    </w:p>
    <w:p w:rsidR="00DD13DD" w:rsidRDefault="00DD13DD" w:rsidP="00842C08">
      <w:pPr>
        <w:rPr>
          <w:sz w:val="24"/>
        </w:rPr>
      </w:pPr>
    </w:p>
    <w:p w:rsidR="006D1DA5" w:rsidRDefault="00944624" w:rsidP="00842C08">
      <w:pPr>
        <w:rPr>
          <w:sz w:val="24"/>
        </w:rPr>
      </w:pPr>
      <w:r>
        <w:rPr>
          <w:sz w:val="24"/>
        </w:rPr>
        <w:t>Michelle Clarke</w:t>
      </w:r>
    </w:p>
    <w:p w:rsidR="009339B6" w:rsidRPr="009339B6" w:rsidRDefault="009339B6" w:rsidP="00842C08">
      <w:pPr>
        <w:rPr>
          <w:sz w:val="24"/>
        </w:rPr>
      </w:pPr>
    </w:p>
    <w:sectPr w:rsidR="009339B6" w:rsidRPr="009339B6" w:rsidSect="007F438F">
      <w:type w:val="continuous"/>
      <w:pgSz w:w="12240" w:h="15840"/>
      <w:pgMar w:top="1977" w:right="900"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4D4" w:rsidRDefault="009F54D4">
      <w:r>
        <w:separator/>
      </w:r>
    </w:p>
  </w:endnote>
  <w:endnote w:type="continuationSeparator" w:id="0">
    <w:p w:rsidR="009F54D4" w:rsidRDefault="009F54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pitch w:val="variable"/>
    <w:sig w:usb0="A00002AF" w:usb1="5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Berlin Sans FB Demi">
    <w:panose1 w:val="020E0802020502020306"/>
    <w:charset w:val="00"/>
    <w:family w:val="swiss"/>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1A2" w:rsidRDefault="005A51A2" w:rsidP="0042041C">
    <w:pPr>
      <w:pStyle w:val="Footer"/>
      <w:tabs>
        <w:tab w:val="clear" w:pos="8640"/>
        <w:tab w:val="right" w:pos="9923"/>
      </w:tabs>
    </w:pPr>
    <w:r>
      <w:tab/>
      <w:t xml:space="preserve">                          </w:t>
    </w:r>
    <w: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4D4" w:rsidRDefault="009F54D4">
      <w:r>
        <w:separator/>
      </w:r>
    </w:p>
  </w:footnote>
  <w:footnote w:type="continuationSeparator" w:id="0">
    <w:p w:rsidR="009F54D4" w:rsidRDefault="009F54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1A2" w:rsidRDefault="00D25072">
    <w:pPr>
      <w:pStyle w:val="Header"/>
    </w:pPr>
    <w:r w:rsidRPr="00D25072">
      <w:rPr>
        <w:noProof/>
      </w:rPr>
      <w:pict>
        <v:shapetype id="_x0000_t202" coordsize="21600,21600" o:spt="202" path="m,l,21600r21600,l21600,xe">
          <v:stroke joinstyle="miter"/>
          <v:path gradientshapeok="t" o:connecttype="rect"/>
        </v:shapetype>
        <v:shape id="_x0000_s2049" type="#_x0000_t202" style="position:absolute;margin-left:-18pt;margin-top:-6.2pt;width:450pt;height:33.95pt;z-index:251657216" filled="f" stroked="f" strokeweight="0">
          <v:textbox style="mso-next-textbox:#_x0000_s2049">
            <w:txbxContent>
              <w:p w:rsidR="005A51A2" w:rsidRPr="00C85FA5" w:rsidRDefault="005A51A2" w:rsidP="0077300F">
                <w:pPr>
                  <w:jc w:val="right"/>
                  <w:rPr>
                    <w:i/>
                    <w:color w:val="FFFFFF"/>
                    <w:sz w:val="44"/>
                    <w:szCs w:val="44"/>
                    <w:lang w:val="en-AU"/>
                  </w:rPr>
                </w:pPr>
                <w:r w:rsidRPr="00C85FA5">
                  <w:rPr>
                    <w:i/>
                    <w:color w:val="FFFFFF"/>
                    <w:sz w:val="44"/>
                    <w:szCs w:val="44"/>
                    <w:lang w:val="en-AU"/>
                  </w:rPr>
                  <w:t xml:space="preserve">2012 </w:t>
                </w:r>
                <w:r w:rsidR="004D6E2C">
                  <w:rPr>
                    <w:i/>
                    <w:color w:val="FFFFFF"/>
                    <w:sz w:val="44"/>
                    <w:szCs w:val="44"/>
                    <w:lang w:val="en-AU"/>
                  </w:rPr>
                  <w:t>NSW</w:t>
                </w:r>
                <w:r w:rsidRPr="00C85FA5">
                  <w:rPr>
                    <w:i/>
                    <w:color w:val="FFFFFF"/>
                    <w:sz w:val="44"/>
                    <w:szCs w:val="44"/>
                    <w:lang w:val="en-AU"/>
                  </w:rPr>
                  <w:t xml:space="preserve"> Open Tennis Championships </w:t>
                </w:r>
              </w:p>
              <w:p w:rsidR="005A51A2" w:rsidRDefault="005A51A2" w:rsidP="0077300F">
                <w:pPr>
                  <w:jc w:val="right"/>
                  <w:rPr>
                    <w:i/>
                    <w:color w:val="FFFFFF"/>
                    <w:sz w:val="52"/>
                    <w:lang w:val="en-AU"/>
                  </w:rPr>
                </w:pPr>
              </w:p>
              <w:p w:rsidR="005A51A2" w:rsidRDefault="005A51A2" w:rsidP="0077300F">
                <w:pPr>
                  <w:jc w:val="right"/>
                  <w:rPr>
                    <w:i/>
                    <w:color w:val="FFFFFF"/>
                    <w:sz w:val="52"/>
                    <w:lang w:val="en-AU"/>
                  </w:rPr>
                </w:pPr>
              </w:p>
              <w:p w:rsidR="005A51A2" w:rsidRPr="00EA5EB9" w:rsidRDefault="005A51A2" w:rsidP="0077300F">
                <w:pPr>
                  <w:jc w:val="right"/>
                  <w:rPr>
                    <w:i/>
                    <w:color w:val="FFFFFF"/>
                    <w:sz w:val="24"/>
                    <w:lang w:val="en-AU"/>
                  </w:rPr>
                </w:pPr>
                <w:r>
                  <w:rPr>
                    <w:i/>
                    <w:color w:val="FFFFFF"/>
                    <w:sz w:val="24"/>
                    <w:lang w:val="en-AU"/>
                  </w:rPr>
                  <w:t>For people with an intellectual disability</w:t>
                </w:r>
              </w:p>
            </w:txbxContent>
          </v:textbox>
        </v:shape>
      </w:pict>
    </w:r>
    <w:r w:rsidR="00C56049">
      <w:rPr>
        <w:noProof/>
        <w:lang w:val="en-AU" w:eastAsia="en-AU"/>
      </w:rPr>
      <w:drawing>
        <wp:anchor distT="0" distB="0" distL="114300" distR="114300" simplePos="0" relativeHeight="251658240" behindDoc="1" locked="0" layoutInCell="1" allowOverlap="1">
          <wp:simplePos x="0" y="0"/>
          <wp:positionH relativeFrom="column">
            <wp:posOffset>-457200</wp:posOffset>
          </wp:positionH>
          <wp:positionV relativeFrom="paragraph">
            <wp:posOffset>-125730</wp:posOffset>
          </wp:positionV>
          <wp:extent cx="7086600" cy="702945"/>
          <wp:effectExtent l="19050" t="0" r="0" b="0"/>
          <wp:wrapNone/>
          <wp:docPr id="3" name="Picture 2" descr="TA - 00452 - Kristy - TA Word Templates - 20 X 2 Header - 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 - 00452 - Kristy - TA Word Templates - 20 X 2 Header - Generic"/>
                  <pic:cNvPicPr>
                    <a:picLocks noChangeAspect="1" noChangeArrowheads="1"/>
                  </pic:cNvPicPr>
                </pic:nvPicPr>
                <pic:blipFill>
                  <a:blip r:embed="rId1"/>
                  <a:srcRect/>
                  <a:stretch>
                    <a:fillRect/>
                  </a:stretch>
                </pic:blipFill>
                <pic:spPr bwMode="auto">
                  <a:xfrm>
                    <a:off x="0" y="0"/>
                    <a:ext cx="7086600" cy="70294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C4C7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0D2E4FD1"/>
    <w:multiLevelType w:val="hybridMultilevel"/>
    <w:tmpl w:val="DA7C7E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DE35DDC"/>
    <w:multiLevelType w:val="hybridMultilevel"/>
    <w:tmpl w:val="2AC640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0E54BA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11B20810"/>
    <w:multiLevelType w:val="hybridMultilevel"/>
    <w:tmpl w:val="00DC76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32B09D7"/>
    <w:multiLevelType w:val="hybridMultilevel"/>
    <w:tmpl w:val="7B143D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C5E6B64"/>
    <w:multiLevelType w:val="hybridMultilevel"/>
    <w:tmpl w:val="3A9A91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2205E5E"/>
    <w:multiLevelType w:val="hybridMultilevel"/>
    <w:tmpl w:val="CF100F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4D07D0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nsid w:val="28847D61"/>
    <w:multiLevelType w:val="hybridMultilevel"/>
    <w:tmpl w:val="6B6EDA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BB451A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2E535821"/>
    <w:multiLevelType w:val="hybridMultilevel"/>
    <w:tmpl w:val="501E1E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4B83CE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nsid w:val="38567215"/>
    <w:multiLevelType w:val="hybridMultilevel"/>
    <w:tmpl w:val="C0D8CE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A9402D0"/>
    <w:multiLevelType w:val="hybridMultilevel"/>
    <w:tmpl w:val="12C6B8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40D573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4927131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4B68295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nsid w:val="4C7A32B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4EFF5076"/>
    <w:multiLevelType w:val="hybridMultilevel"/>
    <w:tmpl w:val="EF3461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3774A5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547148A2"/>
    <w:multiLevelType w:val="hybridMultilevel"/>
    <w:tmpl w:val="4832F8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565E2211"/>
    <w:multiLevelType w:val="hybridMultilevel"/>
    <w:tmpl w:val="8BF252E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BC268E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5F10363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nsid w:val="62077BDF"/>
    <w:multiLevelType w:val="hybridMultilevel"/>
    <w:tmpl w:val="DC8EE9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625945C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nsid w:val="69A11135"/>
    <w:multiLevelType w:val="hybridMultilevel"/>
    <w:tmpl w:val="A2029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6B6310CD"/>
    <w:multiLevelType w:val="hybridMultilevel"/>
    <w:tmpl w:val="78164A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F7D57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nsid w:val="72365D96"/>
    <w:multiLevelType w:val="hybridMultilevel"/>
    <w:tmpl w:val="31CCEF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2741233"/>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
  </w:num>
  <w:num w:numId="3">
    <w:abstractNumId w:val="8"/>
  </w:num>
  <w:num w:numId="4">
    <w:abstractNumId w:val="26"/>
  </w:num>
  <w:num w:numId="5">
    <w:abstractNumId w:val="15"/>
  </w:num>
  <w:num w:numId="6">
    <w:abstractNumId w:val="0"/>
  </w:num>
  <w:num w:numId="7">
    <w:abstractNumId w:val="17"/>
  </w:num>
  <w:num w:numId="8">
    <w:abstractNumId w:val="29"/>
  </w:num>
  <w:num w:numId="9">
    <w:abstractNumId w:val="3"/>
  </w:num>
  <w:num w:numId="10">
    <w:abstractNumId w:val="18"/>
  </w:num>
  <w:num w:numId="11">
    <w:abstractNumId w:val="12"/>
  </w:num>
  <w:num w:numId="12">
    <w:abstractNumId w:val="31"/>
  </w:num>
  <w:num w:numId="13">
    <w:abstractNumId w:val="24"/>
  </w:num>
  <w:num w:numId="14">
    <w:abstractNumId w:val="10"/>
  </w:num>
  <w:num w:numId="15">
    <w:abstractNumId w:val="23"/>
  </w:num>
  <w:num w:numId="16">
    <w:abstractNumId w:val="16"/>
  </w:num>
  <w:num w:numId="17">
    <w:abstractNumId w:val="20"/>
  </w:num>
  <w:num w:numId="18">
    <w:abstractNumId w:val="22"/>
  </w:num>
  <w:num w:numId="19">
    <w:abstractNumId w:val="6"/>
  </w:num>
  <w:num w:numId="20">
    <w:abstractNumId w:val="5"/>
  </w:num>
  <w:num w:numId="21">
    <w:abstractNumId w:val="28"/>
  </w:num>
  <w:num w:numId="22">
    <w:abstractNumId w:val="21"/>
  </w:num>
  <w:num w:numId="23">
    <w:abstractNumId w:val="25"/>
  </w:num>
  <w:num w:numId="24">
    <w:abstractNumId w:val="4"/>
  </w:num>
  <w:num w:numId="25">
    <w:abstractNumId w:val="19"/>
  </w:num>
  <w:num w:numId="26">
    <w:abstractNumId w:val="13"/>
  </w:num>
  <w:num w:numId="27">
    <w:abstractNumId w:val="30"/>
  </w:num>
  <w:num w:numId="28">
    <w:abstractNumId w:val="9"/>
  </w:num>
  <w:num w:numId="29">
    <w:abstractNumId w:val="27"/>
  </w:num>
  <w:num w:numId="30">
    <w:abstractNumId w:val="14"/>
  </w:num>
  <w:num w:numId="31">
    <w:abstractNumId w:val="1"/>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720"/>
  <w:noPunctuationKerning/>
  <w:characterSpacingControl w:val="doNotCompress"/>
  <w:hdrShapeDefaults>
    <o:shapedefaults v:ext="edit" spidmax="4098">
      <o:colormenu v:ext="edit" strokecolor="none"/>
    </o:shapedefaults>
    <o:shapelayout v:ext="edit">
      <o:idmap v:ext="edit" data="2"/>
    </o:shapelayout>
  </w:hdrShapeDefaults>
  <w:footnotePr>
    <w:footnote w:id="-1"/>
    <w:footnote w:id="0"/>
  </w:footnotePr>
  <w:endnotePr>
    <w:endnote w:id="-1"/>
    <w:endnote w:id="0"/>
  </w:endnotePr>
  <w:compat/>
  <w:rsids>
    <w:rsidRoot w:val="00206AF9"/>
    <w:rsid w:val="0000090E"/>
    <w:rsid w:val="00011776"/>
    <w:rsid w:val="00017CB2"/>
    <w:rsid w:val="00043D0D"/>
    <w:rsid w:val="0004415B"/>
    <w:rsid w:val="00054D1D"/>
    <w:rsid w:val="00063AE0"/>
    <w:rsid w:val="00077AFB"/>
    <w:rsid w:val="000917D2"/>
    <w:rsid w:val="00097C69"/>
    <w:rsid w:val="000A184B"/>
    <w:rsid w:val="000B5499"/>
    <w:rsid w:val="000D0AE2"/>
    <w:rsid w:val="000E1CCA"/>
    <w:rsid w:val="000E67CF"/>
    <w:rsid w:val="000F025D"/>
    <w:rsid w:val="000F1F2E"/>
    <w:rsid w:val="000F26EF"/>
    <w:rsid w:val="00100883"/>
    <w:rsid w:val="00100B81"/>
    <w:rsid w:val="00101D29"/>
    <w:rsid w:val="00102899"/>
    <w:rsid w:val="00105026"/>
    <w:rsid w:val="00114A2F"/>
    <w:rsid w:val="00114AAD"/>
    <w:rsid w:val="0011659D"/>
    <w:rsid w:val="00142F5E"/>
    <w:rsid w:val="00145F65"/>
    <w:rsid w:val="00150181"/>
    <w:rsid w:val="00155523"/>
    <w:rsid w:val="00165FE6"/>
    <w:rsid w:val="0017220D"/>
    <w:rsid w:val="00183909"/>
    <w:rsid w:val="00191676"/>
    <w:rsid w:val="00193A58"/>
    <w:rsid w:val="00195DC2"/>
    <w:rsid w:val="001A0E8F"/>
    <w:rsid w:val="001B47C5"/>
    <w:rsid w:val="001B5213"/>
    <w:rsid w:val="001B69AE"/>
    <w:rsid w:val="001C0BCB"/>
    <w:rsid w:val="001D7FD5"/>
    <w:rsid w:val="00206AF9"/>
    <w:rsid w:val="00206B09"/>
    <w:rsid w:val="00211DB9"/>
    <w:rsid w:val="00216550"/>
    <w:rsid w:val="00216D36"/>
    <w:rsid w:val="00224799"/>
    <w:rsid w:val="00226E45"/>
    <w:rsid w:val="002274F4"/>
    <w:rsid w:val="0022798C"/>
    <w:rsid w:val="00235D1B"/>
    <w:rsid w:val="002374E0"/>
    <w:rsid w:val="002528E2"/>
    <w:rsid w:val="00265F5E"/>
    <w:rsid w:val="00274A1B"/>
    <w:rsid w:val="00275E03"/>
    <w:rsid w:val="0028793C"/>
    <w:rsid w:val="002B5C0D"/>
    <w:rsid w:val="002C2815"/>
    <w:rsid w:val="002C5024"/>
    <w:rsid w:val="002C6B88"/>
    <w:rsid w:val="002F1B1C"/>
    <w:rsid w:val="002F3350"/>
    <w:rsid w:val="002F5D36"/>
    <w:rsid w:val="002F627B"/>
    <w:rsid w:val="00305C04"/>
    <w:rsid w:val="00311BB1"/>
    <w:rsid w:val="003138CA"/>
    <w:rsid w:val="00316ECC"/>
    <w:rsid w:val="00336997"/>
    <w:rsid w:val="003454AC"/>
    <w:rsid w:val="00346653"/>
    <w:rsid w:val="00346F05"/>
    <w:rsid w:val="003529D9"/>
    <w:rsid w:val="00363FB8"/>
    <w:rsid w:val="00364F39"/>
    <w:rsid w:val="003674DB"/>
    <w:rsid w:val="00367B0B"/>
    <w:rsid w:val="00370172"/>
    <w:rsid w:val="00372D83"/>
    <w:rsid w:val="003821F8"/>
    <w:rsid w:val="00382463"/>
    <w:rsid w:val="00384511"/>
    <w:rsid w:val="00395A8D"/>
    <w:rsid w:val="003A3E18"/>
    <w:rsid w:val="003B4A66"/>
    <w:rsid w:val="003B59F1"/>
    <w:rsid w:val="003B5B4B"/>
    <w:rsid w:val="003C3C2E"/>
    <w:rsid w:val="003C422F"/>
    <w:rsid w:val="003C595F"/>
    <w:rsid w:val="003E0E4B"/>
    <w:rsid w:val="003E4EE5"/>
    <w:rsid w:val="003E60DB"/>
    <w:rsid w:val="003E7D01"/>
    <w:rsid w:val="00405787"/>
    <w:rsid w:val="0042041C"/>
    <w:rsid w:val="00432553"/>
    <w:rsid w:val="00432E07"/>
    <w:rsid w:val="00434B77"/>
    <w:rsid w:val="004351E3"/>
    <w:rsid w:val="004410F3"/>
    <w:rsid w:val="00447F37"/>
    <w:rsid w:val="00450FCB"/>
    <w:rsid w:val="004539B8"/>
    <w:rsid w:val="0045417A"/>
    <w:rsid w:val="00470AA8"/>
    <w:rsid w:val="00474166"/>
    <w:rsid w:val="00481381"/>
    <w:rsid w:val="00486E00"/>
    <w:rsid w:val="00490E52"/>
    <w:rsid w:val="00495304"/>
    <w:rsid w:val="004B157B"/>
    <w:rsid w:val="004B34E0"/>
    <w:rsid w:val="004B41D7"/>
    <w:rsid w:val="004B4DBA"/>
    <w:rsid w:val="004C0F6E"/>
    <w:rsid w:val="004C5EC9"/>
    <w:rsid w:val="004D6E2C"/>
    <w:rsid w:val="004D78CF"/>
    <w:rsid w:val="004E019E"/>
    <w:rsid w:val="004E210F"/>
    <w:rsid w:val="00512959"/>
    <w:rsid w:val="00514AE4"/>
    <w:rsid w:val="0051562D"/>
    <w:rsid w:val="0052115B"/>
    <w:rsid w:val="00522F02"/>
    <w:rsid w:val="00541326"/>
    <w:rsid w:val="00555C0B"/>
    <w:rsid w:val="00562EEB"/>
    <w:rsid w:val="00563192"/>
    <w:rsid w:val="00565680"/>
    <w:rsid w:val="00577ADE"/>
    <w:rsid w:val="005872C9"/>
    <w:rsid w:val="00591181"/>
    <w:rsid w:val="00596B79"/>
    <w:rsid w:val="005A01E5"/>
    <w:rsid w:val="005A3667"/>
    <w:rsid w:val="005A51A2"/>
    <w:rsid w:val="005A56CB"/>
    <w:rsid w:val="005B3043"/>
    <w:rsid w:val="005D4F34"/>
    <w:rsid w:val="00611E1A"/>
    <w:rsid w:val="00620D83"/>
    <w:rsid w:val="00637374"/>
    <w:rsid w:val="00644674"/>
    <w:rsid w:val="00655A68"/>
    <w:rsid w:val="006647DA"/>
    <w:rsid w:val="00685CE8"/>
    <w:rsid w:val="006968DA"/>
    <w:rsid w:val="006979EA"/>
    <w:rsid w:val="006A62A3"/>
    <w:rsid w:val="006B014D"/>
    <w:rsid w:val="006C25F8"/>
    <w:rsid w:val="006C2752"/>
    <w:rsid w:val="006C686A"/>
    <w:rsid w:val="006C6D6A"/>
    <w:rsid w:val="006D1084"/>
    <w:rsid w:val="006D1AE0"/>
    <w:rsid w:val="006D1DA5"/>
    <w:rsid w:val="006F0E3C"/>
    <w:rsid w:val="006F29C7"/>
    <w:rsid w:val="006F7E23"/>
    <w:rsid w:val="00727535"/>
    <w:rsid w:val="007344FE"/>
    <w:rsid w:val="00751285"/>
    <w:rsid w:val="00770B74"/>
    <w:rsid w:val="0077300F"/>
    <w:rsid w:val="00783701"/>
    <w:rsid w:val="007968B0"/>
    <w:rsid w:val="007B289F"/>
    <w:rsid w:val="007D0863"/>
    <w:rsid w:val="007F288E"/>
    <w:rsid w:val="007F2B70"/>
    <w:rsid w:val="007F438F"/>
    <w:rsid w:val="007F65A5"/>
    <w:rsid w:val="00812638"/>
    <w:rsid w:val="0082252C"/>
    <w:rsid w:val="00824BD2"/>
    <w:rsid w:val="00842C08"/>
    <w:rsid w:val="00847BCB"/>
    <w:rsid w:val="00851329"/>
    <w:rsid w:val="008538CA"/>
    <w:rsid w:val="00855872"/>
    <w:rsid w:val="00861D89"/>
    <w:rsid w:val="0086208B"/>
    <w:rsid w:val="0087162F"/>
    <w:rsid w:val="0087427D"/>
    <w:rsid w:val="00874D01"/>
    <w:rsid w:val="00890ACC"/>
    <w:rsid w:val="00891D0E"/>
    <w:rsid w:val="008A08B0"/>
    <w:rsid w:val="008D38AB"/>
    <w:rsid w:val="008E67D6"/>
    <w:rsid w:val="008F543D"/>
    <w:rsid w:val="00900273"/>
    <w:rsid w:val="009339B6"/>
    <w:rsid w:val="00934419"/>
    <w:rsid w:val="00943AE9"/>
    <w:rsid w:val="00944624"/>
    <w:rsid w:val="00970A56"/>
    <w:rsid w:val="00970FB7"/>
    <w:rsid w:val="00993C16"/>
    <w:rsid w:val="009A5066"/>
    <w:rsid w:val="009A5AD7"/>
    <w:rsid w:val="009B2F72"/>
    <w:rsid w:val="009B472F"/>
    <w:rsid w:val="009C51F0"/>
    <w:rsid w:val="009E1E8F"/>
    <w:rsid w:val="009E33DD"/>
    <w:rsid w:val="009F54D4"/>
    <w:rsid w:val="00A12CE2"/>
    <w:rsid w:val="00A152D1"/>
    <w:rsid w:val="00A2772D"/>
    <w:rsid w:val="00A3463C"/>
    <w:rsid w:val="00A35E6B"/>
    <w:rsid w:val="00A4027C"/>
    <w:rsid w:val="00A41A23"/>
    <w:rsid w:val="00A41BBD"/>
    <w:rsid w:val="00A448F1"/>
    <w:rsid w:val="00A464EE"/>
    <w:rsid w:val="00A5162C"/>
    <w:rsid w:val="00A57A67"/>
    <w:rsid w:val="00A61D9D"/>
    <w:rsid w:val="00A65E25"/>
    <w:rsid w:val="00A67063"/>
    <w:rsid w:val="00A744E6"/>
    <w:rsid w:val="00A816C7"/>
    <w:rsid w:val="00A977A6"/>
    <w:rsid w:val="00AA403B"/>
    <w:rsid w:val="00AA5384"/>
    <w:rsid w:val="00AB4153"/>
    <w:rsid w:val="00AD4807"/>
    <w:rsid w:val="00AD4A50"/>
    <w:rsid w:val="00AE6E55"/>
    <w:rsid w:val="00AE72DF"/>
    <w:rsid w:val="00AF5B0A"/>
    <w:rsid w:val="00B0471C"/>
    <w:rsid w:val="00B12F6F"/>
    <w:rsid w:val="00B1637A"/>
    <w:rsid w:val="00B20FB0"/>
    <w:rsid w:val="00B3011E"/>
    <w:rsid w:val="00B4190E"/>
    <w:rsid w:val="00B46208"/>
    <w:rsid w:val="00B50434"/>
    <w:rsid w:val="00B5259D"/>
    <w:rsid w:val="00B6474F"/>
    <w:rsid w:val="00B65EE4"/>
    <w:rsid w:val="00B9214E"/>
    <w:rsid w:val="00B93074"/>
    <w:rsid w:val="00BA0060"/>
    <w:rsid w:val="00BA1B62"/>
    <w:rsid w:val="00BA42B8"/>
    <w:rsid w:val="00BA739A"/>
    <w:rsid w:val="00BB10F6"/>
    <w:rsid w:val="00BB316E"/>
    <w:rsid w:val="00BC54E6"/>
    <w:rsid w:val="00BD073A"/>
    <w:rsid w:val="00BD192C"/>
    <w:rsid w:val="00BD30C5"/>
    <w:rsid w:val="00BF6779"/>
    <w:rsid w:val="00BF75E1"/>
    <w:rsid w:val="00C02907"/>
    <w:rsid w:val="00C05DFC"/>
    <w:rsid w:val="00C100EE"/>
    <w:rsid w:val="00C112E1"/>
    <w:rsid w:val="00C124CE"/>
    <w:rsid w:val="00C17AE4"/>
    <w:rsid w:val="00C42D51"/>
    <w:rsid w:val="00C46D91"/>
    <w:rsid w:val="00C56049"/>
    <w:rsid w:val="00C64D0B"/>
    <w:rsid w:val="00C652E7"/>
    <w:rsid w:val="00C81258"/>
    <w:rsid w:val="00C82FF8"/>
    <w:rsid w:val="00C85FA5"/>
    <w:rsid w:val="00C9069A"/>
    <w:rsid w:val="00C948E1"/>
    <w:rsid w:val="00C969C7"/>
    <w:rsid w:val="00C97778"/>
    <w:rsid w:val="00CA0BC4"/>
    <w:rsid w:val="00CB21AB"/>
    <w:rsid w:val="00CB3CA6"/>
    <w:rsid w:val="00CC03C4"/>
    <w:rsid w:val="00CC12F3"/>
    <w:rsid w:val="00CC1ABA"/>
    <w:rsid w:val="00CC3648"/>
    <w:rsid w:val="00CE1895"/>
    <w:rsid w:val="00CE5E4F"/>
    <w:rsid w:val="00CE7AE0"/>
    <w:rsid w:val="00CF0E10"/>
    <w:rsid w:val="00CF1709"/>
    <w:rsid w:val="00CF2F61"/>
    <w:rsid w:val="00CF384E"/>
    <w:rsid w:val="00D007D1"/>
    <w:rsid w:val="00D15A2F"/>
    <w:rsid w:val="00D25072"/>
    <w:rsid w:val="00D34203"/>
    <w:rsid w:val="00D562E3"/>
    <w:rsid w:val="00D66002"/>
    <w:rsid w:val="00D77A50"/>
    <w:rsid w:val="00D80E53"/>
    <w:rsid w:val="00DA3810"/>
    <w:rsid w:val="00DC0323"/>
    <w:rsid w:val="00DC25F6"/>
    <w:rsid w:val="00DC67F1"/>
    <w:rsid w:val="00DD13DD"/>
    <w:rsid w:val="00DD3F1D"/>
    <w:rsid w:val="00DF2B06"/>
    <w:rsid w:val="00E01F87"/>
    <w:rsid w:val="00E05C36"/>
    <w:rsid w:val="00E13B46"/>
    <w:rsid w:val="00E17F94"/>
    <w:rsid w:val="00E207A5"/>
    <w:rsid w:val="00E30E6F"/>
    <w:rsid w:val="00E31671"/>
    <w:rsid w:val="00E45569"/>
    <w:rsid w:val="00E52C99"/>
    <w:rsid w:val="00E64308"/>
    <w:rsid w:val="00E70696"/>
    <w:rsid w:val="00E7288A"/>
    <w:rsid w:val="00E814FB"/>
    <w:rsid w:val="00E82947"/>
    <w:rsid w:val="00E9436E"/>
    <w:rsid w:val="00E956F2"/>
    <w:rsid w:val="00E96420"/>
    <w:rsid w:val="00EA1D90"/>
    <w:rsid w:val="00EA3C1F"/>
    <w:rsid w:val="00EA5EB9"/>
    <w:rsid w:val="00EC1F36"/>
    <w:rsid w:val="00ED3A13"/>
    <w:rsid w:val="00EE147A"/>
    <w:rsid w:val="00EE6165"/>
    <w:rsid w:val="00EF020C"/>
    <w:rsid w:val="00EF6B61"/>
    <w:rsid w:val="00EF6ED5"/>
    <w:rsid w:val="00F10DE6"/>
    <w:rsid w:val="00F11E1B"/>
    <w:rsid w:val="00F17822"/>
    <w:rsid w:val="00F20588"/>
    <w:rsid w:val="00F24281"/>
    <w:rsid w:val="00F27FE1"/>
    <w:rsid w:val="00F3420E"/>
    <w:rsid w:val="00F343D1"/>
    <w:rsid w:val="00F64895"/>
    <w:rsid w:val="00F64D0C"/>
    <w:rsid w:val="00F85A19"/>
    <w:rsid w:val="00F91855"/>
    <w:rsid w:val="00FA2698"/>
    <w:rsid w:val="00FA72D2"/>
    <w:rsid w:val="00FA77FC"/>
    <w:rsid w:val="00FD09E2"/>
    <w:rsid w:val="00FD296F"/>
    <w:rsid w:val="00FF0822"/>
    <w:rsid w:val="00FF521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E45"/>
    <w:rPr>
      <w:rFonts w:ascii="Myriad Pro" w:hAnsi="Myriad Pro"/>
      <w:sz w:val="22"/>
      <w:szCs w:val="24"/>
      <w:lang w:val="en-US" w:eastAsia="en-US"/>
    </w:rPr>
  </w:style>
  <w:style w:type="paragraph" w:styleId="Heading1">
    <w:name w:val="heading 1"/>
    <w:basedOn w:val="Normal"/>
    <w:next w:val="Normal"/>
    <w:qFormat/>
    <w:rsid w:val="00226E45"/>
    <w:pPr>
      <w:jc w:val="right"/>
      <w:outlineLvl w:val="0"/>
    </w:pPr>
    <w:rPr>
      <w:i/>
      <w:color w:val="FFFFFF"/>
      <w:sz w:val="88"/>
      <w:szCs w:val="88"/>
    </w:rPr>
  </w:style>
  <w:style w:type="paragraph" w:styleId="Heading2">
    <w:name w:val="heading 2"/>
    <w:basedOn w:val="Normal"/>
    <w:next w:val="Normal"/>
    <w:qFormat/>
    <w:rsid w:val="00226E45"/>
    <w:pPr>
      <w:jc w:val="right"/>
      <w:outlineLvl w:val="1"/>
    </w:pPr>
    <w:rPr>
      <w:i/>
      <w:color w:val="FFFFFF"/>
      <w:sz w:val="52"/>
    </w:rPr>
  </w:style>
  <w:style w:type="paragraph" w:styleId="Heading3">
    <w:name w:val="heading 3"/>
    <w:basedOn w:val="Heading2"/>
    <w:next w:val="Normal"/>
    <w:qFormat/>
    <w:rsid w:val="00226E45"/>
    <w:pPr>
      <w:outlineLvl w:val="2"/>
    </w:pPr>
    <w:rPr>
      <w:sz w:val="36"/>
      <w:szCs w:val="36"/>
    </w:rPr>
  </w:style>
  <w:style w:type="paragraph" w:styleId="Heading4">
    <w:name w:val="heading 4"/>
    <w:basedOn w:val="Normal"/>
    <w:next w:val="Normal"/>
    <w:link w:val="Heading4Char"/>
    <w:qFormat/>
    <w:rsid w:val="00AD4A50"/>
    <w:pPr>
      <w:keepNext/>
      <w:ind w:left="1080"/>
      <w:jc w:val="center"/>
      <w:outlineLvl w:val="3"/>
    </w:pPr>
    <w:rPr>
      <w:rFonts w:ascii="Arial" w:hAnsi="Arial"/>
      <w:b/>
      <w:spacing w:val="-3"/>
      <w:szCs w:val="20"/>
    </w:rPr>
  </w:style>
  <w:style w:type="paragraph" w:styleId="Heading5">
    <w:name w:val="heading 5"/>
    <w:basedOn w:val="Normal"/>
    <w:next w:val="Normal"/>
    <w:link w:val="Heading5Char"/>
    <w:qFormat/>
    <w:rsid w:val="00AD4A50"/>
    <w:pPr>
      <w:keepNext/>
      <w:ind w:left="1080"/>
      <w:jc w:val="center"/>
      <w:outlineLvl w:val="4"/>
    </w:pPr>
    <w:rPr>
      <w:rFonts w:ascii="Franklin Gothic Book" w:hAnsi="Franklin Gothic Book"/>
      <w:b/>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300F"/>
    <w:pPr>
      <w:tabs>
        <w:tab w:val="center" w:pos="4320"/>
        <w:tab w:val="right" w:pos="8640"/>
      </w:tabs>
    </w:pPr>
  </w:style>
  <w:style w:type="paragraph" w:styleId="Footer">
    <w:name w:val="footer"/>
    <w:basedOn w:val="Normal"/>
    <w:rsid w:val="0077300F"/>
    <w:pPr>
      <w:tabs>
        <w:tab w:val="center" w:pos="4320"/>
        <w:tab w:val="right" w:pos="8640"/>
      </w:tabs>
    </w:pPr>
  </w:style>
  <w:style w:type="character" w:customStyle="1" w:styleId="Heading4Char">
    <w:name w:val="Heading 4 Char"/>
    <w:basedOn w:val="DefaultParagraphFont"/>
    <w:link w:val="Heading4"/>
    <w:rsid w:val="00AD4A50"/>
    <w:rPr>
      <w:rFonts w:ascii="Arial" w:hAnsi="Arial"/>
      <w:b/>
      <w:spacing w:val="-3"/>
      <w:sz w:val="22"/>
      <w:lang w:val="en-US" w:eastAsia="en-US"/>
    </w:rPr>
  </w:style>
  <w:style w:type="character" w:customStyle="1" w:styleId="Heading5Char">
    <w:name w:val="Heading 5 Char"/>
    <w:basedOn w:val="DefaultParagraphFont"/>
    <w:link w:val="Heading5"/>
    <w:rsid w:val="00AD4A50"/>
    <w:rPr>
      <w:rFonts w:ascii="Franklin Gothic Book" w:hAnsi="Franklin Gothic Book"/>
      <w:b/>
      <w:sz w:val="24"/>
      <w:szCs w:val="24"/>
      <w:lang w:eastAsia="en-US"/>
    </w:rPr>
  </w:style>
  <w:style w:type="character" w:styleId="Hyperlink">
    <w:name w:val="Hyperlink"/>
    <w:basedOn w:val="DefaultParagraphFont"/>
    <w:rsid w:val="00AD4A50"/>
    <w:rPr>
      <w:color w:val="0000FF"/>
      <w:u w:val="single"/>
    </w:rPr>
  </w:style>
  <w:style w:type="paragraph" w:styleId="BodyTextIndent">
    <w:name w:val="Body Text Indent"/>
    <w:basedOn w:val="Normal"/>
    <w:link w:val="BodyTextIndentChar"/>
    <w:rsid w:val="00AD4A50"/>
    <w:pPr>
      <w:ind w:left="1440"/>
    </w:pPr>
    <w:rPr>
      <w:rFonts w:ascii="Franklin Gothic Book" w:hAnsi="Franklin Gothic Book"/>
      <w:sz w:val="20"/>
      <w:szCs w:val="20"/>
      <w:lang w:val="en-AU"/>
    </w:rPr>
  </w:style>
  <w:style w:type="character" w:customStyle="1" w:styleId="BodyTextIndentChar">
    <w:name w:val="Body Text Indent Char"/>
    <w:basedOn w:val="DefaultParagraphFont"/>
    <w:link w:val="BodyTextIndent"/>
    <w:rsid w:val="00AD4A50"/>
    <w:rPr>
      <w:rFonts w:ascii="Franklin Gothic Book" w:hAnsi="Franklin Gothic Book"/>
      <w:lang w:eastAsia="en-US"/>
    </w:rPr>
  </w:style>
  <w:style w:type="table" w:styleId="TableGrid">
    <w:name w:val="Table Grid"/>
    <w:basedOn w:val="TableNormal"/>
    <w:rsid w:val="00AA403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9A5AD7"/>
    <w:rPr>
      <w:rFonts w:ascii="Tahoma" w:hAnsi="Tahoma" w:cs="Tahoma"/>
      <w:sz w:val="16"/>
      <w:szCs w:val="16"/>
    </w:rPr>
  </w:style>
  <w:style w:type="character" w:customStyle="1" w:styleId="BalloonTextChar">
    <w:name w:val="Balloon Text Char"/>
    <w:basedOn w:val="DefaultParagraphFont"/>
    <w:link w:val="BalloonText"/>
    <w:rsid w:val="009A5AD7"/>
    <w:rPr>
      <w:rFonts w:ascii="Tahoma" w:hAnsi="Tahoma" w:cs="Tahoma"/>
      <w:sz w:val="16"/>
      <w:szCs w:val="16"/>
      <w:lang w:val="en-US" w:eastAsia="en-US"/>
    </w:rPr>
  </w:style>
  <w:style w:type="paragraph" w:styleId="ListParagraph">
    <w:name w:val="List Paragraph"/>
    <w:basedOn w:val="Normal"/>
    <w:uiPriority w:val="34"/>
    <w:qFormat/>
    <w:rsid w:val="00C42D51"/>
    <w:pPr>
      <w:ind w:left="720"/>
      <w:contextualSpacing/>
    </w:pPr>
  </w:style>
  <w:style w:type="paragraph" w:styleId="NormalWeb">
    <w:name w:val="Normal (Web)"/>
    <w:basedOn w:val="Normal"/>
    <w:uiPriority w:val="99"/>
    <w:unhideWhenUsed/>
    <w:rsid w:val="00CC1ABA"/>
    <w:pPr>
      <w:spacing w:before="122" w:after="245" w:line="245" w:lineRule="atLeast"/>
    </w:pPr>
    <w:rPr>
      <w:rFonts w:ascii="Times New Roman" w:hAnsi="Times New Roman"/>
      <w:sz w:val="18"/>
      <w:szCs w:val="18"/>
      <w:lang w:val="en-AU" w:eastAsia="en-AU"/>
    </w:rPr>
  </w:style>
  <w:style w:type="character" w:customStyle="1" w:styleId="phone">
    <w:name w:val="phone"/>
    <w:basedOn w:val="DefaultParagraphFont"/>
    <w:rsid w:val="00596B79"/>
  </w:style>
  <w:style w:type="character" w:customStyle="1" w:styleId="style31">
    <w:name w:val="style31"/>
    <w:basedOn w:val="DefaultParagraphFont"/>
    <w:rsid w:val="00F64895"/>
    <w:rPr>
      <w:b/>
      <w:bCs/>
      <w:color w:val="FFFFFF"/>
    </w:rPr>
  </w:style>
</w:styles>
</file>

<file path=word/webSettings.xml><?xml version="1.0" encoding="utf-8"?>
<w:webSettings xmlns:r="http://schemas.openxmlformats.org/officeDocument/2006/relationships" xmlns:w="http://schemas.openxmlformats.org/wordprocessingml/2006/main">
  <w:divs>
    <w:div w:id="473832842">
      <w:bodyDiv w:val="1"/>
      <w:marLeft w:val="0"/>
      <w:marRight w:val="0"/>
      <w:marTop w:val="0"/>
      <w:marBottom w:val="0"/>
      <w:divBdr>
        <w:top w:val="none" w:sz="0" w:space="0" w:color="auto"/>
        <w:left w:val="none" w:sz="0" w:space="0" w:color="auto"/>
        <w:bottom w:val="none" w:sz="0" w:space="0" w:color="auto"/>
        <w:right w:val="none" w:sz="0" w:space="0" w:color="auto"/>
      </w:divBdr>
      <w:divsChild>
        <w:div w:id="772242531">
          <w:marLeft w:val="0"/>
          <w:marRight w:val="0"/>
          <w:marTop w:val="0"/>
          <w:marBottom w:val="0"/>
          <w:divBdr>
            <w:top w:val="none" w:sz="0" w:space="0" w:color="auto"/>
            <w:left w:val="none" w:sz="0" w:space="0" w:color="auto"/>
            <w:bottom w:val="none" w:sz="0" w:space="0" w:color="auto"/>
            <w:right w:val="none" w:sz="0" w:space="0" w:color="auto"/>
          </w:divBdr>
          <w:divsChild>
            <w:div w:id="647439297">
              <w:marLeft w:val="0"/>
              <w:marRight w:val="0"/>
              <w:marTop w:val="0"/>
              <w:marBottom w:val="0"/>
              <w:divBdr>
                <w:top w:val="none" w:sz="0" w:space="0" w:color="auto"/>
                <w:left w:val="none" w:sz="0" w:space="0" w:color="auto"/>
                <w:bottom w:val="none" w:sz="0" w:space="0" w:color="auto"/>
                <w:right w:val="none" w:sz="0" w:space="0" w:color="auto"/>
              </w:divBdr>
              <w:divsChild>
                <w:div w:id="49425679">
                  <w:marLeft w:val="0"/>
                  <w:marRight w:val="0"/>
                  <w:marTop w:val="0"/>
                  <w:marBottom w:val="0"/>
                  <w:divBdr>
                    <w:top w:val="none" w:sz="0" w:space="0" w:color="auto"/>
                    <w:left w:val="none" w:sz="0" w:space="0" w:color="auto"/>
                    <w:bottom w:val="none" w:sz="0" w:space="0" w:color="auto"/>
                    <w:right w:val="none" w:sz="0" w:space="0" w:color="auto"/>
                  </w:divBdr>
                  <w:divsChild>
                    <w:div w:id="686100988">
                      <w:marLeft w:val="0"/>
                      <w:marRight w:val="0"/>
                      <w:marTop w:val="0"/>
                      <w:marBottom w:val="0"/>
                      <w:divBdr>
                        <w:top w:val="none" w:sz="0" w:space="0" w:color="auto"/>
                        <w:left w:val="none" w:sz="0" w:space="0" w:color="auto"/>
                        <w:bottom w:val="none" w:sz="0" w:space="0" w:color="auto"/>
                        <w:right w:val="none" w:sz="0" w:space="0" w:color="auto"/>
                      </w:divBdr>
                      <w:divsChild>
                        <w:div w:id="146367096">
                          <w:marLeft w:val="272"/>
                          <w:marRight w:val="0"/>
                          <w:marTop w:val="272"/>
                          <w:marBottom w:val="272"/>
                          <w:divBdr>
                            <w:top w:val="none" w:sz="0" w:space="0" w:color="auto"/>
                            <w:left w:val="none" w:sz="0" w:space="0" w:color="auto"/>
                            <w:bottom w:val="none" w:sz="0" w:space="0" w:color="auto"/>
                            <w:right w:val="none" w:sz="0" w:space="0" w:color="auto"/>
                          </w:divBdr>
                          <w:divsChild>
                            <w:div w:id="53899322">
                              <w:marLeft w:val="0"/>
                              <w:marRight w:val="0"/>
                              <w:marTop w:val="0"/>
                              <w:marBottom w:val="0"/>
                              <w:divBdr>
                                <w:top w:val="none" w:sz="0" w:space="0" w:color="auto"/>
                                <w:left w:val="none" w:sz="0" w:space="0" w:color="auto"/>
                                <w:bottom w:val="none" w:sz="0" w:space="0" w:color="auto"/>
                                <w:right w:val="none" w:sz="0" w:space="0" w:color="auto"/>
                              </w:divBdr>
                              <w:divsChild>
                                <w:div w:id="1438452243">
                                  <w:marLeft w:val="0"/>
                                  <w:marRight w:val="0"/>
                                  <w:marTop w:val="0"/>
                                  <w:marBottom w:val="0"/>
                                  <w:divBdr>
                                    <w:top w:val="none" w:sz="0" w:space="0" w:color="auto"/>
                                    <w:left w:val="none" w:sz="0" w:space="0" w:color="auto"/>
                                    <w:bottom w:val="none" w:sz="0" w:space="0" w:color="auto"/>
                                    <w:right w:val="none" w:sz="0" w:space="0" w:color="auto"/>
                                  </w:divBdr>
                                  <w:divsChild>
                                    <w:div w:id="91629636">
                                      <w:marLeft w:val="-204"/>
                                      <w:marRight w:val="0"/>
                                      <w:marTop w:val="0"/>
                                      <w:marBottom w:val="0"/>
                                      <w:divBdr>
                                        <w:top w:val="none" w:sz="0" w:space="0" w:color="auto"/>
                                        <w:left w:val="none" w:sz="0" w:space="0" w:color="auto"/>
                                        <w:bottom w:val="none" w:sz="0" w:space="0" w:color="auto"/>
                                        <w:right w:val="none" w:sz="0" w:space="0" w:color="auto"/>
                                      </w:divBdr>
                                      <w:divsChild>
                                        <w:div w:id="1593005189">
                                          <w:marLeft w:val="0"/>
                                          <w:marRight w:val="0"/>
                                          <w:marTop w:val="0"/>
                                          <w:marBottom w:val="0"/>
                                          <w:divBdr>
                                            <w:top w:val="none" w:sz="0" w:space="0" w:color="auto"/>
                                            <w:left w:val="none" w:sz="0" w:space="0" w:color="auto"/>
                                            <w:bottom w:val="none" w:sz="0" w:space="0" w:color="auto"/>
                                            <w:right w:val="none" w:sz="0" w:space="0" w:color="auto"/>
                                          </w:divBdr>
                                          <w:divsChild>
                                            <w:div w:id="891841336">
                                              <w:marLeft w:val="0"/>
                                              <w:marRight w:val="272"/>
                                              <w:marTop w:val="0"/>
                                              <w:marBottom w:val="0"/>
                                              <w:divBdr>
                                                <w:top w:val="none" w:sz="0" w:space="0" w:color="auto"/>
                                                <w:left w:val="none" w:sz="0" w:space="0" w:color="auto"/>
                                                <w:bottom w:val="none" w:sz="0" w:space="0" w:color="auto"/>
                                                <w:right w:val="none" w:sz="0" w:space="0" w:color="auto"/>
                                              </w:divBdr>
                                              <w:divsChild>
                                                <w:div w:id="562788292">
                                                  <w:marLeft w:val="0"/>
                                                  <w:marRight w:val="0"/>
                                                  <w:marTop w:val="0"/>
                                                  <w:marBottom w:val="0"/>
                                                  <w:divBdr>
                                                    <w:top w:val="none" w:sz="0" w:space="0" w:color="auto"/>
                                                    <w:left w:val="none" w:sz="0" w:space="0" w:color="auto"/>
                                                    <w:bottom w:val="none" w:sz="0" w:space="0" w:color="auto"/>
                                                    <w:right w:val="none" w:sz="0" w:space="0" w:color="auto"/>
                                                  </w:divBdr>
                                                  <w:divsChild>
                                                    <w:div w:id="142202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4567127">
      <w:bodyDiv w:val="1"/>
      <w:marLeft w:val="0"/>
      <w:marRight w:val="0"/>
      <w:marTop w:val="0"/>
      <w:marBottom w:val="0"/>
      <w:divBdr>
        <w:top w:val="none" w:sz="0" w:space="0" w:color="auto"/>
        <w:left w:val="none" w:sz="0" w:space="0" w:color="auto"/>
        <w:bottom w:val="none" w:sz="0" w:space="0" w:color="auto"/>
        <w:right w:val="none" w:sz="0" w:space="0" w:color="auto"/>
      </w:divBdr>
      <w:divsChild>
        <w:div w:id="494223546">
          <w:marLeft w:val="0"/>
          <w:marRight w:val="0"/>
          <w:marTop w:val="0"/>
          <w:marBottom w:val="0"/>
          <w:divBdr>
            <w:top w:val="none" w:sz="0" w:space="0" w:color="auto"/>
            <w:left w:val="none" w:sz="0" w:space="0" w:color="auto"/>
            <w:bottom w:val="none" w:sz="0" w:space="0" w:color="auto"/>
            <w:right w:val="none" w:sz="0" w:space="0" w:color="auto"/>
          </w:divBdr>
          <w:divsChild>
            <w:div w:id="2035763152">
              <w:marLeft w:val="0"/>
              <w:marRight w:val="0"/>
              <w:marTop w:val="0"/>
              <w:marBottom w:val="0"/>
              <w:divBdr>
                <w:top w:val="none" w:sz="0" w:space="0" w:color="auto"/>
                <w:left w:val="none" w:sz="0" w:space="0" w:color="auto"/>
                <w:bottom w:val="none" w:sz="0" w:space="0" w:color="auto"/>
                <w:right w:val="none" w:sz="0" w:space="0" w:color="auto"/>
              </w:divBdr>
              <w:divsChild>
                <w:div w:id="1719009370">
                  <w:marLeft w:val="0"/>
                  <w:marRight w:val="0"/>
                  <w:marTop w:val="0"/>
                  <w:marBottom w:val="0"/>
                  <w:divBdr>
                    <w:top w:val="none" w:sz="0" w:space="0" w:color="auto"/>
                    <w:left w:val="none" w:sz="0" w:space="0" w:color="auto"/>
                    <w:bottom w:val="none" w:sz="0" w:space="0" w:color="auto"/>
                    <w:right w:val="none" w:sz="0" w:space="0" w:color="auto"/>
                  </w:divBdr>
                  <w:divsChild>
                    <w:div w:id="26673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59217">
      <w:bodyDiv w:val="1"/>
      <w:marLeft w:val="0"/>
      <w:marRight w:val="0"/>
      <w:marTop w:val="0"/>
      <w:marBottom w:val="0"/>
      <w:divBdr>
        <w:top w:val="none" w:sz="0" w:space="0" w:color="auto"/>
        <w:left w:val="none" w:sz="0" w:space="0" w:color="auto"/>
        <w:bottom w:val="none" w:sz="0" w:space="0" w:color="auto"/>
        <w:right w:val="none" w:sz="0" w:space="0" w:color="auto"/>
      </w:divBdr>
      <w:divsChild>
        <w:div w:id="1984046535">
          <w:marLeft w:val="0"/>
          <w:marRight w:val="0"/>
          <w:marTop w:val="0"/>
          <w:marBottom w:val="0"/>
          <w:divBdr>
            <w:top w:val="none" w:sz="0" w:space="0" w:color="auto"/>
            <w:left w:val="none" w:sz="0" w:space="0" w:color="auto"/>
            <w:bottom w:val="none" w:sz="0" w:space="0" w:color="auto"/>
            <w:right w:val="none" w:sz="0" w:space="0" w:color="auto"/>
          </w:divBdr>
          <w:divsChild>
            <w:div w:id="501748367">
              <w:marLeft w:val="0"/>
              <w:marRight w:val="0"/>
              <w:marTop w:val="0"/>
              <w:marBottom w:val="0"/>
              <w:divBdr>
                <w:top w:val="none" w:sz="0" w:space="0" w:color="auto"/>
                <w:left w:val="none" w:sz="0" w:space="0" w:color="auto"/>
                <w:bottom w:val="none" w:sz="0" w:space="0" w:color="auto"/>
                <w:right w:val="none" w:sz="0" w:space="0" w:color="auto"/>
              </w:divBdr>
              <w:divsChild>
                <w:div w:id="1824617938">
                  <w:marLeft w:val="0"/>
                  <w:marRight w:val="0"/>
                  <w:marTop w:val="0"/>
                  <w:marBottom w:val="0"/>
                  <w:divBdr>
                    <w:top w:val="none" w:sz="0" w:space="0" w:color="auto"/>
                    <w:left w:val="none" w:sz="0" w:space="0" w:color="auto"/>
                    <w:bottom w:val="none" w:sz="0" w:space="0" w:color="auto"/>
                    <w:right w:val="none" w:sz="0" w:space="0" w:color="auto"/>
                  </w:divBdr>
                  <w:divsChild>
                    <w:div w:id="1894191415">
                      <w:marLeft w:val="0"/>
                      <w:marRight w:val="0"/>
                      <w:marTop w:val="0"/>
                      <w:marBottom w:val="122"/>
                      <w:divBdr>
                        <w:top w:val="none" w:sz="0" w:space="0" w:color="auto"/>
                        <w:left w:val="none" w:sz="0" w:space="0" w:color="auto"/>
                        <w:bottom w:val="none" w:sz="0" w:space="0" w:color="auto"/>
                        <w:right w:val="none" w:sz="0" w:space="0" w:color="auto"/>
                      </w:divBdr>
                      <w:divsChild>
                        <w:div w:id="158233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clarke@tennis.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nis.com.au/mytenn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ydneyolympicpark.com.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fs1\root\Templates\EXT%20ONLY%20-%20colour\TA%20proposal%20and%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746E2-84FE-4BD9-9259-2CBA7540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 proposal and report template</Template>
  <TotalTime>7</TotalTime>
  <Pages>4</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Type Here</vt:lpstr>
    </vt:vector>
  </TitlesOfParts>
  <Company>Microsoft</Company>
  <LinksUpToDate>false</LinksUpToDate>
  <CharactersWithSpaces>7896</CharactersWithSpaces>
  <SharedDoc>false</SharedDoc>
  <HLinks>
    <vt:vector size="12" baseType="variant">
      <vt:variant>
        <vt:i4>6029338</vt:i4>
      </vt:variant>
      <vt:variant>
        <vt:i4>3</vt:i4>
      </vt:variant>
      <vt:variant>
        <vt:i4>0</vt:i4>
      </vt:variant>
      <vt:variant>
        <vt:i4>5</vt:i4>
      </vt:variant>
      <vt:variant>
        <vt:lpwstr>http://www.tennis.com.au/mytennis</vt:lpwstr>
      </vt:variant>
      <vt:variant>
        <vt:lpwstr/>
      </vt:variant>
      <vt:variant>
        <vt:i4>4784191</vt:i4>
      </vt:variant>
      <vt:variant>
        <vt:i4>0</vt:i4>
      </vt:variant>
      <vt:variant>
        <vt:i4>0</vt:i4>
      </vt:variant>
      <vt:variant>
        <vt:i4>5</vt:i4>
      </vt:variant>
      <vt:variant>
        <vt:lpwstr>mailto:kberry@tennis.com.au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Juhi Gupta</dc:creator>
  <cp:keywords/>
  <dc:description/>
  <cp:lastModifiedBy>mclarke</cp:lastModifiedBy>
  <cp:revision>2</cp:revision>
  <cp:lastPrinted>2012-05-16T05:45:00Z</cp:lastPrinted>
  <dcterms:created xsi:type="dcterms:W3CDTF">2012-05-16T05:49:00Z</dcterms:created>
  <dcterms:modified xsi:type="dcterms:W3CDTF">2012-05-16T05:49:00Z</dcterms:modified>
</cp:coreProperties>
</file>